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74411" w14:textId="77777777" w:rsidR="004E258D" w:rsidRDefault="004E258D" w:rsidP="00AD429C"/>
    <w:p w14:paraId="35B9F7DA" w14:textId="19F425DF" w:rsidR="004E258D" w:rsidRDefault="004E258D" w:rsidP="004E258D">
      <w:pPr>
        <w:pStyle w:val="Heading1"/>
        <w:jc w:val="center"/>
        <w:rPr>
          <w:b/>
          <w:bCs/>
          <w:color w:val="auto"/>
        </w:rPr>
      </w:pPr>
      <w:bookmarkStart w:id="0" w:name="_Toc81995897"/>
      <w:r>
        <w:rPr>
          <w:b/>
          <w:bCs/>
          <w:color w:val="auto"/>
        </w:rPr>
        <w:t>A Spatial and Temporal Analysis of Missing Incidents</w:t>
      </w:r>
      <w:bookmarkEnd w:id="0"/>
    </w:p>
    <w:p w14:paraId="3A66292F" w14:textId="77777777" w:rsidR="004E258D" w:rsidRDefault="004E258D" w:rsidP="004E258D">
      <w:pPr>
        <w:jc w:val="center"/>
        <w:rPr>
          <w:rFonts w:asciiTheme="majorHAnsi" w:hAnsiTheme="majorHAnsi"/>
          <w:sz w:val="32"/>
          <w:szCs w:val="28"/>
        </w:rPr>
      </w:pPr>
    </w:p>
    <w:p w14:paraId="7C46B262" w14:textId="77777777" w:rsidR="004E258D" w:rsidRDefault="004E258D" w:rsidP="004E258D">
      <w:pPr>
        <w:rPr>
          <w:rFonts w:asciiTheme="majorHAnsi" w:hAnsiTheme="majorHAnsi"/>
          <w:sz w:val="32"/>
          <w:szCs w:val="28"/>
        </w:rPr>
      </w:pPr>
    </w:p>
    <w:p w14:paraId="3F36504A" w14:textId="33A4BC4C" w:rsidR="004E258D" w:rsidRDefault="004E258D" w:rsidP="004E258D">
      <w:pPr>
        <w:ind w:firstLine="720"/>
        <w:jc w:val="center"/>
        <w:rPr>
          <w:rFonts w:asciiTheme="majorHAnsi" w:hAnsiTheme="majorHAnsi"/>
          <w:sz w:val="32"/>
          <w:szCs w:val="28"/>
        </w:rPr>
      </w:pPr>
      <w:r>
        <w:rPr>
          <w:rFonts w:asciiTheme="majorHAnsi" w:hAnsiTheme="majorHAnsi"/>
          <w:sz w:val="32"/>
          <w:szCs w:val="28"/>
        </w:rPr>
        <w:t xml:space="preserve">A dissertation submitted to The University of Manchester for the degree of </w:t>
      </w:r>
      <w:proofErr w:type="spellStart"/>
      <w:r>
        <w:rPr>
          <w:rFonts w:asciiTheme="majorHAnsi" w:hAnsiTheme="majorHAnsi"/>
          <w:sz w:val="32"/>
          <w:szCs w:val="28"/>
        </w:rPr>
        <w:t>MRes</w:t>
      </w:r>
      <w:proofErr w:type="spellEnd"/>
      <w:r>
        <w:rPr>
          <w:rFonts w:asciiTheme="majorHAnsi" w:hAnsiTheme="majorHAnsi"/>
          <w:sz w:val="32"/>
          <w:szCs w:val="28"/>
        </w:rPr>
        <w:t xml:space="preserve"> Criminology (Social Statistics) in the Faculty of Humanities</w:t>
      </w:r>
    </w:p>
    <w:p w14:paraId="21B2F5EF" w14:textId="77777777" w:rsidR="004E258D" w:rsidRDefault="004E258D" w:rsidP="004E258D">
      <w:pPr>
        <w:jc w:val="center"/>
        <w:rPr>
          <w:rFonts w:asciiTheme="majorHAnsi" w:hAnsiTheme="majorHAnsi"/>
          <w:sz w:val="32"/>
          <w:szCs w:val="28"/>
        </w:rPr>
      </w:pPr>
    </w:p>
    <w:p w14:paraId="69919D80" w14:textId="77777777" w:rsidR="004E258D" w:rsidRDefault="004E258D" w:rsidP="004E258D">
      <w:pPr>
        <w:rPr>
          <w:rFonts w:asciiTheme="majorHAnsi" w:hAnsiTheme="majorHAnsi"/>
          <w:sz w:val="32"/>
          <w:szCs w:val="28"/>
        </w:rPr>
      </w:pPr>
    </w:p>
    <w:p w14:paraId="125422E0" w14:textId="77777777" w:rsidR="004E258D" w:rsidRDefault="004E258D" w:rsidP="004E258D">
      <w:pPr>
        <w:rPr>
          <w:rFonts w:asciiTheme="majorHAnsi" w:hAnsiTheme="majorHAnsi"/>
          <w:sz w:val="32"/>
          <w:szCs w:val="28"/>
        </w:rPr>
      </w:pPr>
    </w:p>
    <w:p w14:paraId="40CAAA04" w14:textId="1169A385" w:rsidR="004E258D" w:rsidRDefault="004E258D" w:rsidP="004E258D">
      <w:pPr>
        <w:jc w:val="center"/>
        <w:rPr>
          <w:rFonts w:asciiTheme="majorHAnsi" w:hAnsiTheme="majorHAnsi"/>
          <w:sz w:val="32"/>
          <w:szCs w:val="28"/>
        </w:rPr>
      </w:pPr>
      <w:r>
        <w:rPr>
          <w:rFonts w:asciiTheme="majorHAnsi" w:hAnsiTheme="majorHAnsi"/>
          <w:sz w:val="32"/>
          <w:szCs w:val="28"/>
        </w:rPr>
        <w:t>[2021]</w:t>
      </w:r>
    </w:p>
    <w:p w14:paraId="39E92F99" w14:textId="77777777" w:rsidR="004E258D" w:rsidRDefault="004E258D" w:rsidP="004E258D">
      <w:pPr>
        <w:rPr>
          <w:rFonts w:asciiTheme="majorHAnsi" w:hAnsiTheme="majorHAnsi"/>
          <w:sz w:val="32"/>
          <w:szCs w:val="28"/>
        </w:rPr>
      </w:pPr>
    </w:p>
    <w:p w14:paraId="41D3D9BF" w14:textId="77777777" w:rsidR="004E258D" w:rsidRDefault="004E258D" w:rsidP="004E258D">
      <w:pPr>
        <w:jc w:val="center"/>
        <w:rPr>
          <w:rFonts w:asciiTheme="majorHAnsi" w:hAnsiTheme="majorHAnsi"/>
          <w:sz w:val="32"/>
          <w:szCs w:val="28"/>
        </w:rPr>
      </w:pPr>
      <w:r>
        <w:rPr>
          <w:rFonts w:asciiTheme="majorHAnsi" w:hAnsiTheme="majorHAnsi"/>
          <w:sz w:val="32"/>
          <w:szCs w:val="28"/>
        </w:rPr>
        <w:t>[10168451]</w:t>
      </w:r>
    </w:p>
    <w:p w14:paraId="77555411" w14:textId="77777777" w:rsidR="004E258D" w:rsidRDefault="004E258D" w:rsidP="004E258D">
      <w:pPr>
        <w:jc w:val="center"/>
        <w:rPr>
          <w:rFonts w:asciiTheme="majorHAnsi" w:hAnsiTheme="majorHAnsi"/>
          <w:sz w:val="32"/>
          <w:szCs w:val="28"/>
        </w:rPr>
      </w:pPr>
    </w:p>
    <w:p w14:paraId="1F870EA8" w14:textId="77777777" w:rsidR="004E258D" w:rsidRDefault="004E258D" w:rsidP="004E258D">
      <w:pPr>
        <w:jc w:val="center"/>
        <w:rPr>
          <w:rFonts w:asciiTheme="majorHAnsi" w:hAnsiTheme="majorHAnsi"/>
          <w:sz w:val="32"/>
          <w:szCs w:val="28"/>
        </w:rPr>
      </w:pPr>
      <w:r>
        <w:rPr>
          <w:rFonts w:asciiTheme="majorHAnsi" w:hAnsiTheme="majorHAnsi"/>
          <w:sz w:val="32"/>
          <w:szCs w:val="28"/>
        </w:rPr>
        <w:t>School of Social Sciences</w:t>
      </w:r>
    </w:p>
    <w:p w14:paraId="608FA524" w14:textId="77777777" w:rsidR="004E258D" w:rsidRDefault="004E258D" w:rsidP="00AD429C"/>
    <w:p w14:paraId="2258711C" w14:textId="77777777" w:rsidR="004E258D" w:rsidRDefault="004E258D" w:rsidP="00AD429C"/>
    <w:p w14:paraId="0601DD84" w14:textId="77777777" w:rsidR="004E258D" w:rsidRDefault="004E258D" w:rsidP="00AD429C"/>
    <w:p w14:paraId="4255A6EF" w14:textId="77777777" w:rsidR="004E258D" w:rsidRDefault="004E258D" w:rsidP="00AD429C"/>
    <w:p w14:paraId="621F296F" w14:textId="77777777" w:rsidR="004E258D" w:rsidRDefault="004E258D" w:rsidP="00AD429C"/>
    <w:p w14:paraId="7A37BF8B" w14:textId="77777777" w:rsidR="004E258D" w:rsidRDefault="004E258D" w:rsidP="00AD429C"/>
    <w:p w14:paraId="1B1EDADD" w14:textId="77777777" w:rsidR="004E258D" w:rsidRDefault="004E258D" w:rsidP="00AD429C"/>
    <w:p w14:paraId="6E8D5112" w14:textId="67E1D245" w:rsidR="004E258D" w:rsidRDefault="004E258D" w:rsidP="00AD429C"/>
    <w:p w14:paraId="28365CFA" w14:textId="6100D22B" w:rsidR="00AD429C" w:rsidRDefault="004E258D" w:rsidP="00AD429C">
      <w:r>
        <w:br w:type="page"/>
      </w:r>
    </w:p>
    <w:sdt>
      <w:sdtPr>
        <w:rPr>
          <w:rFonts w:asciiTheme="minorHAnsi" w:eastAsiaTheme="minorHAnsi" w:hAnsiTheme="minorHAnsi" w:cstheme="minorBidi"/>
          <w:color w:val="auto"/>
          <w:sz w:val="22"/>
          <w:szCs w:val="22"/>
        </w:rPr>
        <w:id w:val="-1016931691"/>
        <w:docPartObj>
          <w:docPartGallery w:val="Table of Contents"/>
          <w:docPartUnique/>
        </w:docPartObj>
      </w:sdtPr>
      <w:sdtEndPr>
        <w:rPr>
          <w:rFonts w:eastAsiaTheme="minorEastAsia"/>
          <w:b/>
          <w:bCs/>
          <w:noProof/>
        </w:rPr>
      </w:sdtEndPr>
      <w:sdtContent>
        <w:p w14:paraId="5E8AB7D7" w14:textId="40D11E8C" w:rsidR="00AD429C" w:rsidRDefault="004E258D">
          <w:pPr>
            <w:pStyle w:val="TOCHeading"/>
            <w:rPr>
              <w:rFonts w:asciiTheme="minorHAnsi" w:eastAsiaTheme="minorHAnsi" w:hAnsiTheme="minorHAnsi" w:cstheme="minorBidi"/>
              <w:color w:val="auto"/>
              <w:sz w:val="22"/>
              <w:szCs w:val="22"/>
            </w:rPr>
          </w:pPr>
          <w:r w:rsidRPr="004E258D">
            <w:rPr>
              <w:rStyle w:val="Heading1Char"/>
              <w:rFonts w:asciiTheme="minorHAnsi" w:hAnsiTheme="minorHAnsi" w:cstheme="minorHAnsi"/>
              <w:color w:val="auto"/>
              <w:sz w:val="24"/>
              <w:szCs w:val="24"/>
            </w:rPr>
            <w:t>Contents</w:t>
          </w:r>
          <w:r>
            <w:rPr>
              <w:rFonts w:asciiTheme="minorHAnsi" w:eastAsiaTheme="minorHAnsi" w:hAnsiTheme="minorHAnsi" w:cstheme="minorBidi"/>
              <w:color w:val="auto"/>
              <w:sz w:val="22"/>
              <w:szCs w:val="22"/>
            </w:rPr>
            <w:t xml:space="preserve"> </w:t>
          </w:r>
        </w:p>
        <w:p w14:paraId="318DBDC6" w14:textId="77777777" w:rsidR="004E258D" w:rsidRPr="004E258D" w:rsidRDefault="004E258D" w:rsidP="004E258D"/>
        <w:p w14:paraId="0E80AE0D" w14:textId="32C45F77" w:rsidR="009D21A4" w:rsidRDefault="00AD429C">
          <w:pPr>
            <w:pStyle w:val="TOC1"/>
            <w:tabs>
              <w:tab w:val="right" w:leader="dot" w:pos="9016"/>
            </w:tabs>
            <w:rPr>
              <w:noProof/>
              <w:lang w:eastAsia="en-GB"/>
            </w:rPr>
          </w:pPr>
          <w:r>
            <w:fldChar w:fldCharType="begin"/>
          </w:r>
          <w:r>
            <w:instrText xml:space="preserve"> TOC \o "1-3" \h \z \u </w:instrText>
          </w:r>
          <w:r>
            <w:fldChar w:fldCharType="separate"/>
          </w:r>
          <w:hyperlink w:anchor="_Toc81995897" w:history="1">
            <w:r w:rsidR="009D21A4" w:rsidRPr="00367990">
              <w:rPr>
                <w:rStyle w:val="Hyperlink"/>
                <w:b/>
                <w:bCs/>
                <w:noProof/>
              </w:rPr>
              <w:t>A Spatial and Temporal Analysis of Missing Incidents</w:t>
            </w:r>
            <w:r w:rsidR="009D21A4">
              <w:rPr>
                <w:noProof/>
                <w:webHidden/>
              </w:rPr>
              <w:tab/>
            </w:r>
            <w:r w:rsidR="009D21A4">
              <w:rPr>
                <w:noProof/>
                <w:webHidden/>
              </w:rPr>
              <w:fldChar w:fldCharType="begin"/>
            </w:r>
            <w:r w:rsidR="009D21A4">
              <w:rPr>
                <w:noProof/>
                <w:webHidden/>
              </w:rPr>
              <w:instrText xml:space="preserve"> PAGEREF _Toc81995897 \h </w:instrText>
            </w:r>
            <w:r w:rsidR="009D21A4">
              <w:rPr>
                <w:noProof/>
                <w:webHidden/>
              </w:rPr>
            </w:r>
            <w:r w:rsidR="009D21A4">
              <w:rPr>
                <w:noProof/>
                <w:webHidden/>
              </w:rPr>
              <w:fldChar w:fldCharType="separate"/>
            </w:r>
            <w:r w:rsidR="009D21A4">
              <w:rPr>
                <w:noProof/>
                <w:webHidden/>
              </w:rPr>
              <w:t>1</w:t>
            </w:r>
            <w:r w:rsidR="009D21A4">
              <w:rPr>
                <w:noProof/>
                <w:webHidden/>
              </w:rPr>
              <w:fldChar w:fldCharType="end"/>
            </w:r>
          </w:hyperlink>
        </w:p>
        <w:p w14:paraId="79A1F30C" w14:textId="1383F381" w:rsidR="009D21A4" w:rsidRDefault="00322C2E">
          <w:pPr>
            <w:pStyle w:val="TOC1"/>
            <w:tabs>
              <w:tab w:val="right" w:leader="dot" w:pos="9016"/>
            </w:tabs>
            <w:rPr>
              <w:noProof/>
              <w:lang w:eastAsia="en-GB"/>
            </w:rPr>
          </w:pPr>
          <w:hyperlink w:anchor="_Toc81995898" w:history="1">
            <w:r w:rsidR="009D21A4" w:rsidRPr="00367990">
              <w:rPr>
                <w:rStyle w:val="Hyperlink"/>
                <w:noProof/>
              </w:rPr>
              <w:t>List of Tables and Figures</w:t>
            </w:r>
            <w:r w:rsidR="009D21A4">
              <w:rPr>
                <w:noProof/>
                <w:webHidden/>
              </w:rPr>
              <w:tab/>
            </w:r>
            <w:r w:rsidR="009D21A4">
              <w:rPr>
                <w:noProof/>
                <w:webHidden/>
              </w:rPr>
              <w:fldChar w:fldCharType="begin"/>
            </w:r>
            <w:r w:rsidR="009D21A4">
              <w:rPr>
                <w:noProof/>
                <w:webHidden/>
              </w:rPr>
              <w:instrText xml:space="preserve"> PAGEREF _Toc81995898 \h </w:instrText>
            </w:r>
            <w:r w:rsidR="009D21A4">
              <w:rPr>
                <w:noProof/>
                <w:webHidden/>
              </w:rPr>
            </w:r>
            <w:r w:rsidR="009D21A4">
              <w:rPr>
                <w:noProof/>
                <w:webHidden/>
              </w:rPr>
              <w:fldChar w:fldCharType="separate"/>
            </w:r>
            <w:r w:rsidR="009D21A4">
              <w:rPr>
                <w:noProof/>
                <w:webHidden/>
              </w:rPr>
              <w:t>4</w:t>
            </w:r>
            <w:r w:rsidR="009D21A4">
              <w:rPr>
                <w:noProof/>
                <w:webHidden/>
              </w:rPr>
              <w:fldChar w:fldCharType="end"/>
            </w:r>
          </w:hyperlink>
        </w:p>
        <w:p w14:paraId="54F61AC1" w14:textId="059DDD0B" w:rsidR="009D21A4" w:rsidRDefault="00322C2E">
          <w:pPr>
            <w:pStyle w:val="TOC1"/>
            <w:tabs>
              <w:tab w:val="right" w:leader="dot" w:pos="9016"/>
            </w:tabs>
            <w:rPr>
              <w:noProof/>
              <w:lang w:eastAsia="en-GB"/>
            </w:rPr>
          </w:pPr>
          <w:hyperlink w:anchor="_Toc81995899" w:history="1">
            <w:r w:rsidR="009D21A4" w:rsidRPr="00367990">
              <w:rPr>
                <w:rStyle w:val="Hyperlink"/>
                <w:noProof/>
              </w:rPr>
              <w:t>Abstract</w:t>
            </w:r>
            <w:r w:rsidR="009D21A4">
              <w:rPr>
                <w:noProof/>
                <w:webHidden/>
              </w:rPr>
              <w:tab/>
            </w:r>
            <w:r w:rsidR="009D21A4">
              <w:rPr>
                <w:noProof/>
                <w:webHidden/>
              </w:rPr>
              <w:fldChar w:fldCharType="begin"/>
            </w:r>
            <w:r w:rsidR="009D21A4">
              <w:rPr>
                <w:noProof/>
                <w:webHidden/>
              </w:rPr>
              <w:instrText xml:space="preserve"> PAGEREF _Toc81995899 \h </w:instrText>
            </w:r>
            <w:r w:rsidR="009D21A4">
              <w:rPr>
                <w:noProof/>
                <w:webHidden/>
              </w:rPr>
            </w:r>
            <w:r w:rsidR="009D21A4">
              <w:rPr>
                <w:noProof/>
                <w:webHidden/>
              </w:rPr>
              <w:fldChar w:fldCharType="separate"/>
            </w:r>
            <w:r w:rsidR="009D21A4">
              <w:rPr>
                <w:noProof/>
                <w:webHidden/>
              </w:rPr>
              <w:t>5</w:t>
            </w:r>
            <w:r w:rsidR="009D21A4">
              <w:rPr>
                <w:noProof/>
                <w:webHidden/>
              </w:rPr>
              <w:fldChar w:fldCharType="end"/>
            </w:r>
          </w:hyperlink>
        </w:p>
        <w:p w14:paraId="006D40A6" w14:textId="03F025DE" w:rsidR="009D21A4" w:rsidRDefault="00322C2E">
          <w:pPr>
            <w:pStyle w:val="TOC1"/>
            <w:tabs>
              <w:tab w:val="right" w:leader="dot" w:pos="9016"/>
            </w:tabs>
            <w:rPr>
              <w:noProof/>
              <w:lang w:eastAsia="en-GB"/>
            </w:rPr>
          </w:pPr>
          <w:hyperlink w:anchor="_Toc81995900" w:history="1">
            <w:r w:rsidR="009D21A4" w:rsidRPr="00367990">
              <w:rPr>
                <w:rStyle w:val="Hyperlink"/>
                <w:noProof/>
              </w:rPr>
              <w:t>Declaration</w:t>
            </w:r>
            <w:r w:rsidR="009D21A4">
              <w:rPr>
                <w:noProof/>
                <w:webHidden/>
              </w:rPr>
              <w:tab/>
            </w:r>
            <w:r w:rsidR="009D21A4">
              <w:rPr>
                <w:noProof/>
                <w:webHidden/>
              </w:rPr>
              <w:fldChar w:fldCharType="begin"/>
            </w:r>
            <w:r w:rsidR="009D21A4">
              <w:rPr>
                <w:noProof/>
                <w:webHidden/>
              </w:rPr>
              <w:instrText xml:space="preserve"> PAGEREF _Toc81995900 \h </w:instrText>
            </w:r>
            <w:r w:rsidR="009D21A4">
              <w:rPr>
                <w:noProof/>
                <w:webHidden/>
              </w:rPr>
            </w:r>
            <w:r w:rsidR="009D21A4">
              <w:rPr>
                <w:noProof/>
                <w:webHidden/>
              </w:rPr>
              <w:fldChar w:fldCharType="separate"/>
            </w:r>
            <w:r w:rsidR="009D21A4">
              <w:rPr>
                <w:noProof/>
                <w:webHidden/>
              </w:rPr>
              <w:t>6</w:t>
            </w:r>
            <w:r w:rsidR="009D21A4">
              <w:rPr>
                <w:noProof/>
                <w:webHidden/>
              </w:rPr>
              <w:fldChar w:fldCharType="end"/>
            </w:r>
          </w:hyperlink>
        </w:p>
        <w:p w14:paraId="7A55CE4F" w14:textId="63BC57D0" w:rsidR="009D21A4" w:rsidRDefault="00322C2E">
          <w:pPr>
            <w:pStyle w:val="TOC1"/>
            <w:tabs>
              <w:tab w:val="right" w:leader="dot" w:pos="9016"/>
            </w:tabs>
            <w:rPr>
              <w:noProof/>
              <w:lang w:eastAsia="en-GB"/>
            </w:rPr>
          </w:pPr>
          <w:hyperlink w:anchor="_Toc81995901" w:history="1">
            <w:r w:rsidR="009D21A4" w:rsidRPr="00367990">
              <w:rPr>
                <w:rStyle w:val="Hyperlink"/>
                <w:noProof/>
              </w:rPr>
              <w:t>Intellectual Property Statement</w:t>
            </w:r>
            <w:r w:rsidR="009D21A4">
              <w:rPr>
                <w:noProof/>
                <w:webHidden/>
              </w:rPr>
              <w:tab/>
            </w:r>
            <w:r w:rsidR="009D21A4">
              <w:rPr>
                <w:noProof/>
                <w:webHidden/>
              </w:rPr>
              <w:fldChar w:fldCharType="begin"/>
            </w:r>
            <w:r w:rsidR="009D21A4">
              <w:rPr>
                <w:noProof/>
                <w:webHidden/>
              </w:rPr>
              <w:instrText xml:space="preserve"> PAGEREF _Toc81995901 \h </w:instrText>
            </w:r>
            <w:r w:rsidR="009D21A4">
              <w:rPr>
                <w:noProof/>
                <w:webHidden/>
              </w:rPr>
            </w:r>
            <w:r w:rsidR="009D21A4">
              <w:rPr>
                <w:noProof/>
                <w:webHidden/>
              </w:rPr>
              <w:fldChar w:fldCharType="separate"/>
            </w:r>
            <w:r w:rsidR="009D21A4">
              <w:rPr>
                <w:noProof/>
                <w:webHidden/>
              </w:rPr>
              <w:t>7</w:t>
            </w:r>
            <w:r w:rsidR="009D21A4">
              <w:rPr>
                <w:noProof/>
                <w:webHidden/>
              </w:rPr>
              <w:fldChar w:fldCharType="end"/>
            </w:r>
          </w:hyperlink>
        </w:p>
        <w:p w14:paraId="48D89AC5" w14:textId="311FD92C" w:rsidR="009D21A4" w:rsidRDefault="00322C2E">
          <w:pPr>
            <w:pStyle w:val="TOC1"/>
            <w:tabs>
              <w:tab w:val="right" w:leader="dot" w:pos="9016"/>
            </w:tabs>
            <w:rPr>
              <w:noProof/>
              <w:lang w:eastAsia="en-GB"/>
            </w:rPr>
          </w:pPr>
          <w:hyperlink w:anchor="_Toc81995902" w:history="1">
            <w:r w:rsidR="009D21A4" w:rsidRPr="00367990">
              <w:rPr>
                <w:rStyle w:val="Hyperlink"/>
                <w:noProof/>
              </w:rPr>
              <w:t>Acknowledgments</w:t>
            </w:r>
            <w:r w:rsidR="009D21A4">
              <w:rPr>
                <w:noProof/>
                <w:webHidden/>
              </w:rPr>
              <w:tab/>
            </w:r>
            <w:r w:rsidR="009D21A4">
              <w:rPr>
                <w:noProof/>
                <w:webHidden/>
              </w:rPr>
              <w:fldChar w:fldCharType="begin"/>
            </w:r>
            <w:r w:rsidR="009D21A4">
              <w:rPr>
                <w:noProof/>
                <w:webHidden/>
              </w:rPr>
              <w:instrText xml:space="preserve"> PAGEREF _Toc81995902 \h </w:instrText>
            </w:r>
            <w:r w:rsidR="009D21A4">
              <w:rPr>
                <w:noProof/>
                <w:webHidden/>
              </w:rPr>
            </w:r>
            <w:r w:rsidR="009D21A4">
              <w:rPr>
                <w:noProof/>
                <w:webHidden/>
              </w:rPr>
              <w:fldChar w:fldCharType="separate"/>
            </w:r>
            <w:r w:rsidR="009D21A4">
              <w:rPr>
                <w:noProof/>
                <w:webHidden/>
              </w:rPr>
              <w:t>8</w:t>
            </w:r>
            <w:r w:rsidR="009D21A4">
              <w:rPr>
                <w:noProof/>
                <w:webHidden/>
              </w:rPr>
              <w:fldChar w:fldCharType="end"/>
            </w:r>
          </w:hyperlink>
        </w:p>
        <w:p w14:paraId="38B65680" w14:textId="230E2588" w:rsidR="009D21A4" w:rsidRDefault="00322C2E">
          <w:pPr>
            <w:pStyle w:val="TOC1"/>
            <w:tabs>
              <w:tab w:val="right" w:leader="dot" w:pos="9016"/>
            </w:tabs>
            <w:rPr>
              <w:noProof/>
              <w:lang w:eastAsia="en-GB"/>
            </w:rPr>
          </w:pPr>
          <w:hyperlink w:anchor="_Toc81995903" w:history="1">
            <w:r w:rsidR="009D21A4" w:rsidRPr="00367990">
              <w:rPr>
                <w:rStyle w:val="Hyperlink"/>
                <w:noProof/>
              </w:rPr>
              <w:t>Intro</w:t>
            </w:r>
            <w:r w:rsidR="009D21A4">
              <w:rPr>
                <w:noProof/>
                <w:webHidden/>
              </w:rPr>
              <w:tab/>
            </w:r>
            <w:r w:rsidR="009D21A4">
              <w:rPr>
                <w:noProof/>
                <w:webHidden/>
              </w:rPr>
              <w:fldChar w:fldCharType="begin"/>
            </w:r>
            <w:r w:rsidR="009D21A4">
              <w:rPr>
                <w:noProof/>
                <w:webHidden/>
              </w:rPr>
              <w:instrText xml:space="preserve"> PAGEREF _Toc81995903 \h </w:instrText>
            </w:r>
            <w:r w:rsidR="009D21A4">
              <w:rPr>
                <w:noProof/>
                <w:webHidden/>
              </w:rPr>
            </w:r>
            <w:r w:rsidR="009D21A4">
              <w:rPr>
                <w:noProof/>
                <w:webHidden/>
              </w:rPr>
              <w:fldChar w:fldCharType="separate"/>
            </w:r>
            <w:r w:rsidR="009D21A4">
              <w:rPr>
                <w:noProof/>
                <w:webHidden/>
              </w:rPr>
              <w:t>9</w:t>
            </w:r>
            <w:r w:rsidR="009D21A4">
              <w:rPr>
                <w:noProof/>
                <w:webHidden/>
              </w:rPr>
              <w:fldChar w:fldCharType="end"/>
            </w:r>
          </w:hyperlink>
        </w:p>
        <w:p w14:paraId="46214BA9" w14:textId="76F3F52F" w:rsidR="009D21A4" w:rsidRDefault="00322C2E">
          <w:pPr>
            <w:pStyle w:val="TOC2"/>
            <w:tabs>
              <w:tab w:val="right" w:leader="dot" w:pos="9016"/>
            </w:tabs>
            <w:rPr>
              <w:noProof/>
              <w:lang w:eastAsia="en-GB"/>
            </w:rPr>
          </w:pPr>
          <w:hyperlink w:anchor="_Toc81995904" w:history="1">
            <w:r w:rsidR="009D21A4" w:rsidRPr="00367990">
              <w:rPr>
                <w:rStyle w:val="Hyperlink"/>
                <w:noProof/>
              </w:rPr>
              <w:t>Pre-Theoretic Overview</w:t>
            </w:r>
            <w:r w:rsidR="009D21A4">
              <w:rPr>
                <w:noProof/>
                <w:webHidden/>
              </w:rPr>
              <w:tab/>
            </w:r>
            <w:r w:rsidR="009D21A4">
              <w:rPr>
                <w:noProof/>
                <w:webHidden/>
              </w:rPr>
              <w:fldChar w:fldCharType="begin"/>
            </w:r>
            <w:r w:rsidR="009D21A4">
              <w:rPr>
                <w:noProof/>
                <w:webHidden/>
              </w:rPr>
              <w:instrText xml:space="preserve"> PAGEREF _Toc81995904 \h </w:instrText>
            </w:r>
            <w:r w:rsidR="009D21A4">
              <w:rPr>
                <w:noProof/>
                <w:webHidden/>
              </w:rPr>
            </w:r>
            <w:r w:rsidR="009D21A4">
              <w:rPr>
                <w:noProof/>
                <w:webHidden/>
              </w:rPr>
              <w:fldChar w:fldCharType="separate"/>
            </w:r>
            <w:r w:rsidR="009D21A4">
              <w:rPr>
                <w:noProof/>
                <w:webHidden/>
              </w:rPr>
              <w:t>9</w:t>
            </w:r>
            <w:r w:rsidR="009D21A4">
              <w:rPr>
                <w:noProof/>
                <w:webHidden/>
              </w:rPr>
              <w:fldChar w:fldCharType="end"/>
            </w:r>
          </w:hyperlink>
        </w:p>
        <w:p w14:paraId="06606019" w14:textId="1C4BC581" w:rsidR="009D21A4" w:rsidRDefault="00322C2E">
          <w:pPr>
            <w:pStyle w:val="TOC2"/>
            <w:tabs>
              <w:tab w:val="right" w:leader="dot" w:pos="9016"/>
            </w:tabs>
            <w:rPr>
              <w:noProof/>
              <w:lang w:eastAsia="en-GB"/>
            </w:rPr>
          </w:pPr>
          <w:hyperlink w:anchor="_Toc81995905" w:history="1">
            <w:r w:rsidR="009D21A4" w:rsidRPr="00367990">
              <w:rPr>
                <w:rStyle w:val="Hyperlink"/>
                <w:noProof/>
              </w:rPr>
              <w:t>Aims and Objectives</w:t>
            </w:r>
            <w:r w:rsidR="009D21A4">
              <w:rPr>
                <w:noProof/>
                <w:webHidden/>
              </w:rPr>
              <w:tab/>
            </w:r>
            <w:r w:rsidR="009D21A4">
              <w:rPr>
                <w:noProof/>
                <w:webHidden/>
              </w:rPr>
              <w:fldChar w:fldCharType="begin"/>
            </w:r>
            <w:r w:rsidR="009D21A4">
              <w:rPr>
                <w:noProof/>
                <w:webHidden/>
              </w:rPr>
              <w:instrText xml:space="preserve"> PAGEREF _Toc81995905 \h </w:instrText>
            </w:r>
            <w:r w:rsidR="009D21A4">
              <w:rPr>
                <w:noProof/>
                <w:webHidden/>
              </w:rPr>
            </w:r>
            <w:r w:rsidR="009D21A4">
              <w:rPr>
                <w:noProof/>
                <w:webHidden/>
              </w:rPr>
              <w:fldChar w:fldCharType="separate"/>
            </w:r>
            <w:r w:rsidR="009D21A4">
              <w:rPr>
                <w:noProof/>
                <w:webHidden/>
              </w:rPr>
              <w:t>10</w:t>
            </w:r>
            <w:r w:rsidR="009D21A4">
              <w:rPr>
                <w:noProof/>
                <w:webHidden/>
              </w:rPr>
              <w:fldChar w:fldCharType="end"/>
            </w:r>
          </w:hyperlink>
        </w:p>
        <w:p w14:paraId="3A53606C" w14:textId="58EF91A7" w:rsidR="009D21A4" w:rsidRDefault="00322C2E">
          <w:pPr>
            <w:pStyle w:val="TOC1"/>
            <w:tabs>
              <w:tab w:val="right" w:leader="dot" w:pos="9016"/>
            </w:tabs>
            <w:rPr>
              <w:noProof/>
              <w:lang w:eastAsia="en-GB"/>
            </w:rPr>
          </w:pPr>
          <w:hyperlink w:anchor="_Toc81995906" w:history="1">
            <w:r w:rsidR="009D21A4" w:rsidRPr="00367990">
              <w:rPr>
                <w:rStyle w:val="Hyperlink"/>
                <w:noProof/>
              </w:rPr>
              <w:t>Literature Review</w:t>
            </w:r>
            <w:r w:rsidR="009D21A4">
              <w:rPr>
                <w:noProof/>
                <w:webHidden/>
              </w:rPr>
              <w:tab/>
            </w:r>
            <w:r w:rsidR="009D21A4">
              <w:rPr>
                <w:noProof/>
                <w:webHidden/>
              </w:rPr>
              <w:fldChar w:fldCharType="begin"/>
            </w:r>
            <w:r w:rsidR="009D21A4">
              <w:rPr>
                <w:noProof/>
                <w:webHidden/>
              </w:rPr>
              <w:instrText xml:space="preserve"> PAGEREF _Toc81995906 \h </w:instrText>
            </w:r>
            <w:r w:rsidR="009D21A4">
              <w:rPr>
                <w:noProof/>
                <w:webHidden/>
              </w:rPr>
            </w:r>
            <w:r w:rsidR="009D21A4">
              <w:rPr>
                <w:noProof/>
                <w:webHidden/>
              </w:rPr>
              <w:fldChar w:fldCharType="separate"/>
            </w:r>
            <w:r w:rsidR="009D21A4">
              <w:rPr>
                <w:noProof/>
                <w:webHidden/>
              </w:rPr>
              <w:t>11</w:t>
            </w:r>
            <w:r w:rsidR="009D21A4">
              <w:rPr>
                <w:noProof/>
                <w:webHidden/>
              </w:rPr>
              <w:fldChar w:fldCharType="end"/>
            </w:r>
          </w:hyperlink>
        </w:p>
        <w:p w14:paraId="2BA6D1B3" w14:textId="4E890165" w:rsidR="009D21A4" w:rsidRDefault="00322C2E">
          <w:pPr>
            <w:pStyle w:val="TOC2"/>
            <w:tabs>
              <w:tab w:val="right" w:leader="dot" w:pos="9016"/>
            </w:tabs>
            <w:rPr>
              <w:noProof/>
              <w:lang w:eastAsia="en-GB"/>
            </w:rPr>
          </w:pPr>
          <w:hyperlink w:anchor="_Toc81995907" w:history="1">
            <w:r w:rsidR="009D21A4" w:rsidRPr="00367990">
              <w:rPr>
                <w:rStyle w:val="Hyperlink"/>
                <w:noProof/>
              </w:rPr>
              <w:t>How Do We Define ‘Missing’?</w:t>
            </w:r>
            <w:r w:rsidR="009D21A4">
              <w:rPr>
                <w:noProof/>
                <w:webHidden/>
              </w:rPr>
              <w:tab/>
            </w:r>
            <w:r w:rsidR="009D21A4">
              <w:rPr>
                <w:noProof/>
                <w:webHidden/>
              </w:rPr>
              <w:fldChar w:fldCharType="begin"/>
            </w:r>
            <w:r w:rsidR="009D21A4">
              <w:rPr>
                <w:noProof/>
                <w:webHidden/>
              </w:rPr>
              <w:instrText xml:space="preserve"> PAGEREF _Toc81995907 \h </w:instrText>
            </w:r>
            <w:r w:rsidR="009D21A4">
              <w:rPr>
                <w:noProof/>
                <w:webHidden/>
              </w:rPr>
            </w:r>
            <w:r w:rsidR="009D21A4">
              <w:rPr>
                <w:noProof/>
                <w:webHidden/>
              </w:rPr>
              <w:fldChar w:fldCharType="separate"/>
            </w:r>
            <w:r w:rsidR="009D21A4">
              <w:rPr>
                <w:noProof/>
                <w:webHidden/>
              </w:rPr>
              <w:t>11</w:t>
            </w:r>
            <w:r w:rsidR="009D21A4">
              <w:rPr>
                <w:noProof/>
                <w:webHidden/>
              </w:rPr>
              <w:fldChar w:fldCharType="end"/>
            </w:r>
          </w:hyperlink>
        </w:p>
        <w:p w14:paraId="39C777ED" w14:textId="36DCF9FF" w:rsidR="009D21A4" w:rsidRDefault="00322C2E">
          <w:pPr>
            <w:pStyle w:val="TOC2"/>
            <w:tabs>
              <w:tab w:val="right" w:leader="dot" w:pos="9016"/>
            </w:tabs>
            <w:rPr>
              <w:noProof/>
              <w:lang w:eastAsia="en-GB"/>
            </w:rPr>
          </w:pPr>
          <w:hyperlink w:anchor="_Toc81995908" w:history="1">
            <w:r w:rsidR="009D21A4" w:rsidRPr="00367990">
              <w:rPr>
                <w:rStyle w:val="Hyperlink"/>
                <w:noProof/>
              </w:rPr>
              <w:t>How Qualitative Research Has Contributed to The Study of Missing Persons</w:t>
            </w:r>
            <w:r w:rsidR="009D21A4">
              <w:rPr>
                <w:noProof/>
                <w:webHidden/>
              </w:rPr>
              <w:tab/>
            </w:r>
            <w:r w:rsidR="009D21A4">
              <w:rPr>
                <w:noProof/>
                <w:webHidden/>
              </w:rPr>
              <w:fldChar w:fldCharType="begin"/>
            </w:r>
            <w:r w:rsidR="009D21A4">
              <w:rPr>
                <w:noProof/>
                <w:webHidden/>
              </w:rPr>
              <w:instrText xml:space="preserve"> PAGEREF _Toc81995908 \h </w:instrText>
            </w:r>
            <w:r w:rsidR="009D21A4">
              <w:rPr>
                <w:noProof/>
                <w:webHidden/>
              </w:rPr>
            </w:r>
            <w:r w:rsidR="009D21A4">
              <w:rPr>
                <w:noProof/>
                <w:webHidden/>
              </w:rPr>
              <w:fldChar w:fldCharType="separate"/>
            </w:r>
            <w:r w:rsidR="009D21A4">
              <w:rPr>
                <w:noProof/>
                <w:webHidden/>
              </w:rPr>
              <w:t>13</w:t>
            </w:r>
            <w:r w:rsidR="009D21A4">
              <w:rPr>
                <w:noProof/>
                <w:webHidden/>
              </w:rPr>
              <w:fldChar w:fldCharType="end"/>
            </w:r>
          </w:hyperlink>
        </w:p>
        <w:p w14:paraId="345085E8" w14:textId="0EA6FF56" w:rsidR="009D21A4" w:rsidRDefault="00322C2E">
          <w:pPr>
            <w:pStyle w:val="TOC2"/>
            <w:tabs>
              <w:tab w:val="right" w:leader="dot" w:pos="9016"/>
            </w:tabs>
            <w:rPr>
              <w:noProof/>
              <w:lang w:eastAsia="en-GB"/>
            </w:rPr>
          </w:pPr>
          <w:hyperlink w:anchor="_Toc81995909" w:history="1">
            <w:r w:rsidR="009D21A4" w:rsidRPr="00367990">
              <w:rPr>
                <w:rStyle w:val="Hyperlink"/>
                <w:noProof/>
              </w:rPr>
              <w:t>The Importance of Spatial Analysis and Environmental Criminology</w:t>
            </w:r>
            <w:r w:rsidR="009D21A4">
              <w:rPr>
                <w:noProof/>
                <w:webHidden/>
              </w:rPr>
              <w:tab/>
            </w:r>
            <w:r w:rsidR="009D21A4">
              <w:rPr>
                <w:noProof/>
                <w:webHidden/>
              </w:rPr>
              <w:fldChar w:fldCharType="begin"/>
            </w:r>
            <w:r w:rsidR="009D21A4">
              <w:rPr>
                <w:noProof/>
                <w:webHidden/>
              </w:rPr>
              <w:instrText xml:space="preserve"> PAGEREF _Toc81995909 \h </w:instrText>
            </w:r>
            <w:r w:rsidR="009D21A4">
              <w:rPr>
                <w:noProof/>
                <w:webHidden/>
              </w:rPr>
            </w:r>
            <w:r w:rsidR="009D21A4">
              <w:rPr>
                <w:noProof/>
                <w:webHidden/>
              </w:rPr>
              <w:fldChar w:fldCharType="separate"/>
            </w:r>
            <w:r w:rsidR="009D21A4">
              <w:rPr>
                <w:noProof/>
                <w:webHidden/>
              </w:rPr>
              <w:t>15</w:t>
            </w:r>
            <w:r w:rsidR="009D21A4">
              <w:rPr>
                <w:noProof/>
                <w:webHidden/>
              </w:rPr>
              <w:fldChar w:fldCharType="end"/>
            </w:r>
          </w:hyperlink>
        </w:p>
        <w:p w14:paraId="102DE1B6" w14:textId="5C13D30C" w:rsidR="009D21A4" w:rsidRDefault="00322C2E">
          <w:pPr>
            <w:pStyle w:val="TOC2"/>
            <w:tabs>
              <w:tab w:val="right" w:leader="dot" w:pos="9016"/>
            </w:tabs>
            <w:rPr>
              <w:noProof/>
              <w:lang w:eastAsia="en-GB"/>
            </w:rPr>
          </w:pPr>
          <w:hyperlink w:anchor="_Toc81995910" w:history="1">
            <w:r w:rsidR="009D21A4" w:rsidRPr="00367990">
              <w:rPr>
                <w:rStyle w:val="Hyperlink"/>
                <w:noProof/>
              </w:rPr>
              <w:t>Police Responses to Missing Persons</w:t>
            </w:r>
            <w:r w:rsidR="009D21A4">
              <w:rPr>
                <w:noProof/>
                <w:webHidden/>
              </w:rPr>
              <w:tab/>
            </w:r>
            <w:r w:rsidR="009D21A4">
              <w:rPr>
                <w:noProof/>
                <w:webHidden/>
              </w:rPr>
              <w:fldChar w:fldCharType="begin"/>
            </w:r>
            <w:r w:rsidR="009D21A4">
              <w:rPr>
                <w:noProof/>
                <w:webHidden/>
              </w:rPr>
              <w:instrText xml:space="preserve"> PAGEREF _Toc81995910 \h </w:instrText>
            </w:r>
            <w:r w:rsidR="009D21A4">
              <w:rPr>
                <w:noProof/>
                <w:webHidden/>
              </w:rPr>
            </w:r>
            <w:r w:rsidR="009D21A4">
              <w:rPr>
                <w:noProof/>
                <w:webHidden/>
              </w:rPr>
              <w:fldChar w:fldCharType="separate"/>
            </w:r>
            <w:r w:rsidR="009D21A4">
              <w:rPr>
                <w:noProof/>
                <w:webHidden/>
              </w:rPr>
              <w:t>16</w:t>
            </w:r>
            <w:r w:rsidR="009D21A4">
              <w:rPr>
                <w:noProof/>
                <w:webHidden/>
              </w:rPr>
              <w:fldChar w:fldCharType="end"/>
            </w:r>
          </w:hyperlink>
        </w:p>
        <w:p w14:paraId="4B38C115" w14:textId="6DE42117" w:rsidR="009D21A4" w:rsidRDefault="00322C2E">
          <w:pPr>
            <w:pStyle w:val="TOC2"/>
            <w:tabs>
              <w:tab w:val="right" w:leader="dot" w:pos="9016"/>
            </w:tabs>
            <w:rPr>
              <w:noProof/>
              <w:lang w:eastAsia="en-GB"/>
            </w:rPr>
          </w:pPr>
          <w:hyperlink w:anchor="_Toc81995911" w:history="1">
            <w:r w:rsidR="009D21A4" w:rsidRPr="00367990">
              <w:rPr>
                <w:rStyle w:val="Hyperlink"/>
                <w:noProof/>
              </w:rPr>
              <w:t>The Direction of Future Research</w:t>
            </w:r>
            <w:r w:rsidR="009D21A4">
              <w:rPr>
                <w:noProof/>
                <w:webHidden/>
              </w:rPr>
              <w:tab/>
            </w:r>
            <w:r w:rsidR="009D21A4">
              <w:rPr>
                <w:noProof/>
                <w:webHidden/>
              </w:rPr>
              <w:fldChar w:fldCharType="begin"/>
            </w:r>
            <w:r w:rsidR="009D21A4">
              <w:rPr>
                <w:noProof/>
                <w:webHidden/>
              </w:rPr>
              <w:instrText xml:space="preserve"> PAGEREF _Toc81995911 \h </w:instrText>
            </w:r>
            <w:r w:rsidR="009D21A4">
              <w:rPr>
                <w:noProof/>
                <w:webHidden/>
              </w:rPr>
            </w:r>
            <w:r w:rsidR="009D21A4">
              <w:rPr>
                <w:noProof/>
                <w:webHidden/>
              </w:rPr>
              <w:fldChar w:fldCharType="separate"/>
            </w:r>
            <w:r w:rsidR="009D21A4">
              <w:rPr>
                <w:noProof/>
                <w:webHidden/>
              </w:rPr>
              <w:t>17</w:t>
            </w:r>
            <w:r w:rsidR="009D21A4">
              <w:rPr>
                <w:noProof/>
                <w:webHidden/>
              </w:rPr>
              <w:fldChar w:fldCharType="end"/>
            </w:r>
          </w:hyperlink>
        </w:p>
        <w:p w14:paraId="5B5424C9" w14:textId="58ED80B2" w:rsidR="009D21A4" w:rsidRDefault="00322C2E">
          <w:pPr>
            <w:pStyle w:val="TOC1"/>
            <w:tabs>
              <w:tab w:val="right" w:leader="dot" w:pos="9016"/>
            </w:tabs>
            <w:rPr>
              <w:noProof/>
              <w:lang w:eastAsia="en-GB"/>
            </w:rPr>
          </w:pPr>
          <w:hyperlink w:anchor="_Toc81995912" w:history="1">
            <w:r w:rsidR="009D21A4" w:rsidRPr="00367990">
              <w:rPr>
                <w:rStyle w:val="Hyperlink"/>
                <w:noProof/>
              </w:rPr>
              <w:t>Research Questions:</w:t>
            </w:r>
            <w:r w:rsidR="009D21A4">
              <w:rPr>
                <w:noProof/>
                <w:webHidden/>
              </w:rPr>
              <w:tab/>
            </w:r>
            <w:r w:rsidR="009D21A4">
              <w:rPr>
                <w:noProof/>
                <w:webHidden/>
              </w:rPr>
              <w:fldChar w:fldCharType="begin"/>
            </w:r>
            <w:r w:rsidR="009D21A4">
              <w:rPr>
                <w:noProof/>
                <w:webHidden/>
              </w:rPr>
              <w:instrText xml:space="preserve"> PAGEREF _Toc81995912 \h </w:instrText>
            </w:r>
            <w:r w:rsidR="009D21A4">
              <w:rPr>
                <w:noProof/>
                <w:webHidden/>
              </w:rPr>
            </w:r>
            <w:r w:rsidR="009D21A4">
              <w:rPr>
                <w:noProof/>
                <w:webHidden/>
              </w:rPr>
              <w:fldChar w:fldCharType="separate"/>
            </w:r>
            <w:r w:rsidR="009D21A4">
              <w:rPr>
                <w:noProof/>
                <w:webHidden/>
              </w:rPr>
              <w:t>18</w:t>
            </w:r>
            <w:r w:rsidR="009D21A4">
              <w:rPr>
                <w:noProof/>
                <w:webHidden/>
              </w:rPr>
              <w:fldChar w:fldCharType="end"/>
            </w:r>
          </w:hyperlink>
        </w:p>
        <w:p w14:paraId="46140AE9" w14:textId="06F6175E" w:rsidR="009D21A4" w:rsidRDefault="00322C2E">
          <w:pPr>
            <w:pStyle w:val="TOC1"/>
            <w:tabs>
              <w:tab w:val="right" w:leader="dot" w:pos="9016"/>
            </w:tabs>
            <w:rPr>
              <w:noProof/>
              <w:lang w:eastAsia="en-GB"/>
            </w:rPr>
          </w:pPr>
          <w:hyperlink w:anchor="_Toc81995913" w:history="1">
            <w:r w:rsidR="009D21A4" w:rsidRPr="00367990">
              <w:rPr>
                <w:rStyle w:val="Hyperlink"/>
                <w:rFonts w:cstheme="minorHAnsi"/>
                <w:noProof/>
              </w:rPr>
              <w:t>Methods</w:t>
            </w:r>
            <w:r w:rsidR="009D21A4">
              <w:rPr>
                <w:noProof/>
                <w:webHidden/>
              </w:rPr>
              <w:tab/>
            </w:r>
            <w:r w:rsidR="009D21A4">
              <w:rPr>
                <w:noProof/>
                <w:webHidden/>
              </w:rPr>
              <w:fldChar w:fldCharType="begin"/>
            </w:r>
            <w:r w:rsidR="009D21A4">
              <w:rPr>
                <w:noProof/>
                <w:webHidden/>
              </w:rPr>
              <w:instrText xml:space="preserve"> PAGEREF _Toc81995913 \h </w:instrText>
            </w:r>
            <w:r w:rsidR="009D21A4">
              <w:rPr>
                <w:noProof/>
                <w:webHidden/>
              </w:rPr>
            </w:r>
            <w:r w:rsidR="009D21A4">
              <w:rPr>
                <w:noProof/>
                <w:webHidden/>
              </w:rPr>
              <w:fldChar w:fldCharType="separate"/>
            </w:r>
            <w:r w:rsidR="009D21A4">
              <w:rPr>
                <w:noProof/>
                <w:webHidden/>
              </w:rPr>
              <w:t>19</w:t>
            </w:r>
            <w:r w:rsidR="009D21A4">
              <w:rPr>
                <w:noProof/>
                <w:webHidden/>
              </w:rPr>
              <w:fldChar w:fldCharType="end"/>
            </w:r>
          </w:hyperlink>
        </w:p>
        <w:p w14:paraId="09F368F6" w14:textId="79E0F3C8" w:rsidR="009D21A4" w:rsidRDefault="00322C2E">
          <w:pPr>
            <w:pStyle w:val="TOC2"/>
            <w:tabs>
              <w:tab w:val="right" w:leader="dot" w:pos="9016"/>
            </w:tabs>
            <w:rPr>
              <w:noProof/>
              <w:lang w:eastAsia="en-GB"/>
            </w:rPr>
          </w:pPr>
          <w:hyperlink w:anchor="_Toc81995914" w:history="1">
            <w:r w:rsidR="009D21A4" w:rsidRPr="00367990">
              <w:rPr>
                <w:rStyle w:val="Hyperlink"/>
                <w:rFonts w:cstheme="minorHAnsi"/>
                <w:noProof/>
              </w:rPr>
              <w:t>Datasets</w:t>
            </w:r>
            <w:r w:rsidR="009D21A4">
              <w:rPr>
                <w:noProof/>
                <w:webHidden/>
              </w:rPr>
              <w:tab/>
            </w:r>
            <w:r w:rsidR="009D21A4">
              <w:rPr>
                <w:noProof/>
                <w:webHidden/>
              </w:rPr>
              <w:fldChar w:fldCharType="begin"/>
            </w:r>
            <w:r w:rsidR="009D21A4">
              <w:rPr>
                <w:noProof/>
                <w:webHidden/>
              </w:rPr>
              <w:instrText xml:space="preserve"> PAGEREF _Toc81995914 \h </w:instrText>
            </w:r>
            <w:r w:rsidR="009D21A4">
              <w:rPr>
                <w:noProof/>
                <w:webHidden/>
              </w:rPr>
            </w:r>
            <w:r w:rsidR="009D21A4">
              <w:rPr>
                <w:noProof/>
                <w:webHidden/>
              </w:rPr>
              <w:fldChar w:fldCharType="separate"/>
            </w:r>
            <w:r w:rsidR="009D21A4">
              <w:rPr>
                <w:noProof/>
                <w:webHidden/>
              </w:rPr>
              <w:t>19</w:t>
            </w:r>
            <w:r w:rsidR="009D21A4">
              <w:rPr>
                <w:noProof/>
                <w:webHidden/>
              </w:rPr>
              <w:fldChar w:fldCharType="end"/>
            </w:r>
          </w:hyperlink>
        </w:p>
        <w:p w14:paraId="5A0E5073" w14:textId="50F910A7" w:rsidR="009D21A4" w:rsidRDefault="00322C2E">
          <w:pPr>
            <w:pStyle w:val="TOC2"/>
            <w:tabs>
              <w:tab w:val="right" w:leader="dot" w:pos="9016"/>
            </w:tabs>
            <w:rPr>
              <w:noProof/>
              <w:lang w:eastAsia="en-GB"/>
            </w:rPr>
          </w:pPr>
          <w:hyperlink w:anchor="_Toc81995915" w:history="1">
            <w:r w:rsidR="009D21A4" w:rsidRPr="00367990">
              <w:rPr>
                <w:rStyle w:val="Hyperlink"/>
                <w:noProof/>
              </w:rPr>
              <w:t>Measures</w:t>
            </w:r>
            <w:r w:rsidR="009D21A4">
              <w:rPr>
                <w:noProof/>
                <w:webHidden/>
              </w:rPr>
              <w:tab/>
            </w:r>
            <w:r w:rsidR="009D21A4">
              <w:rPr>
                <w:noProof/>
                <w:webHidden/>
              </w:rPr>
              <w:fldChar w:fldCharType="begin"/>
            </w:r>
            <w:r w:rsidR="009D21A4">
              <w:rPr>
                <w:noProof/>
                <w:webHidden/>
              </w:rPr>
              <w:instrText xml:space="preserve"> PAGEREF _Toc81995915 \h </w:instrText>
            </w:r>
            <w:r w:rsidR="009D21A4">
              <w:rPr>
                <w:noProof/>
                <w:webHidden/>
              </w:rPr>
            </w:r>
            <w:r w:rsidR="009D21A4">
              <w:rPr>
                <w:noProof/>
                <w:webHidden/>
              </w:rPr>
              <w:fldChar w:fldCharType="separate"/>
            </w:r>
            <w:r w:rsidR="009D21A4">
              <w:rPr>
                <w:noProof/>
                <w:webHidden/>
              </w:rPr>
              <w:t>20</w:t>
            </w:r>
            <w:r w:rsidR="009D21A4">
              <w:rPr>
                <w:noProof/>
                <w:webHidden/>
              </w:rPr>
              <w:fldChar w:fldCharType="end"/>
            </w:r>
          </w:hyperlink>
        </w:p>
        <w:p w14:paraId="7231369F" w14:textId="2D1904A1" w:rsidR="009D21A4" w:rsidRDefault="00322C2E">
          <w:pPr>
            <w:pStyle w:val="TOC3"/>
            <w:tabs>
              <w:tab w:val="right" w:leader="dot" w:pos="9016"/>
            </w:tabs>
            <w:rPr>
              <w:noProof/>
              <w:lang w:eastAsia="en-GB"/>
            </w:rPr>
          </w:pPr>
          <w:hyperlink w:anchor="_Toc81995916" w:history="1">
            <w:r w:rsidR="009D21A4" w:rsidRPr="00367990">
              <w:rPr>
                <w:rStyle w:val="Hyperlink"/>
                <w:noProof/>
              </w:rPr>
              <w:t>Study Area and Unit of Analysis</w:t>
            </w:r>
            <w:r w:rsidR="009D21A4">
              <w:rPr>
                <w:noProof/>
                <w:webHidden/>
              </w:rPr>
              <w:tab/>
            </w:r>
            <w:r w:rsidR="009D21A4">
              <w:rPr>
                <w:noProof/>
                <w:webHidden/>
              </w:rPr>
              <w:fldChar w:fldCharType="begin"/>
            </w:r>
            <w:r w:rsidR="009D21A4">
              <w:rPr>
                <w:noProof/>
                <w:webHidden/>
              </w:rPr>
              <w:instrText xml:space="preserve"> PAGEREF _Toc81995916 \h </w:instrText>
            </w:r>
            <w:r w:rsidR="009D21A4">
              <w:rPr>
                <w:noProof/>
                <w:webHidden/>
              </w:rPr>
            </w:r>
            <w:r w:rsidR="009D21A4">
              <w:rPr>
                <w:noProof/>
                <w:webHidden/>
              </w:rPr>
              <w:fldChar w:fldCharType="separate"/>
            </w:r>
            <w:r w:rsidR="009D21A4">
              <w:rPr>
                <w:noProof/>
                <w:webHidden/>
              </w:rPr>
              <w:t>20</w:t>
            </w:r>
            <w:r w:rsidR="009D21A4">
              <w:rPr>
                <w:noProof/>
                <w:webHidden/>
              </w:rPr>
              <w:fldChar w:fldCharType="end"/>
            </w:r>
          </w:hyperlink>
        </w:p>
        <w:p w14:paraId="650972B6" w14:textId="11C995FB" w:rsidR="009D21A4" w:rsidRDefault="00322C2E">
          <w:pPr>
            <w:pStyle w:val="TOC3"/>
            <w:tabs>
              <w:tab w:val="right" w:leader="dot" w:pos="9016"/>
            </w:tabs>
            <w:rPr>
              <w:noProof/>
              <w:lang w:eastAsia="en-GB"/>
            </w:rPr>
          </w:pPr>
          <w:hyperlink w:anchor="_Toc81995917" w:history="1">
            <w:r w:rsidR="009D21A4" w:rsidRPr="00367990">
              <w:rPr>
                <w:rStyle w:val="Hyperlink"/>
                <w:noProof/>
              </w:rPr>
              <w:t>Variables</w:t>
            </w:r>
            <w:r w:rsidR="009D21A4">
              <w:rPr>
                <w:noProof/>
                <w:webHidden/>
              </w:rPr>
              <w:tab/>
            </w:r>
            <w:r w:rsidR="009D21A4">
              <w:rPr>
                <w:noProof/>
                <w:webHidden/>
              </w:rPr>
              <w:fldChar w:fldCharType="begin"/>
            </w:r>
            <w:r w:rsidR="009D21A4">
              <w:rPr>
                <w:noProof/>
                <w:webHidden/>
              </w:rPr>
              <w:instrText xml:space="preserve"> PAGEREF _Toc81995917 \h </w:instrText>
            </w:r>
            <w:r w:rsidR="009D21A4">
              <w:rPr>
                <w:noProof/>
                <w:webHidden/>
              </w:rPr>
            </w:r>
            <w:r w:rsidR="009D21A4">
              <w:rPr>
                <w:noProof/>
                <w:webHidden/>
              </w:rPr>
              <w:fldChar w:fldCharType="separate"/>
            </w:r>
            <w:r w:rsidR="009D21A4">
              <w:rPr>
                <w:noProof/>
                <w:webHidden/>
              </w:rPr>
              <w:t>20</w:t>
            </w:r>
            <w:r w:rsidR="009D21A4">
              <w:rPr>
                <w:noProof/>
                <w:webHidden/>
              </w:rPr>
              <w:fldChar w:fldCharType="end"/>
            </w:r>
          </w:hyperlink>
        </w:p>
        <w:p w14:paraId="3682A12F" w14:textId="3EFB1268" w:rsidR="009D21A4" w:rsidRDefault="00322C2E">
          <w:pPr>
            <w:pStyle w:val="TOC2"/>
            <w:tabs>
              <w:tab w:val="right" w:leader="dot" w:pos="9016"/>
            </w:tabs>
            <w:rPr>
              <w:noProof/>
              <w:lang w:eastAsia="en-GB"/>
            </w:rPr>
          </w:pPr>
          <w:hyperlink w:anchor="_Toc81995918" w:history="1">
            <w:r w:rsidR="009D21A4" w:rsidRPr="00367990">
              <w:rPr>
                <w:rStyle w:val="Hyperlink"/>
                <w:noProof/>
              </w:rPr>
              <w:t>Models</w:t>
            </w:r>
            <w:r w:rsidR="009D21A4">
              <w:rPr>
                <w:noProof/>
                <w:webHidden/>
              </w:rPr>
              <w:tab/>
            </w:r>
            <w:r w:rsidR="009D21A4">
              <w:rPr>
                <w:noProof/>
                <w:webHidden/>
              </w:rPr>
              <w:fldChar w:fldCharType="begin"/>
            </w:r>
            <w:r w:rsidR="009D21A4">
              <w:rPr>
                <w:noProof/>
                <w:webHidden/>
              </w:rPr>
              <w:instrText xml:space="preserve"> PAGEREF _Toc81995918 \h </w:instrText>
            </w:r>
            <w:r w:rsidR="009D21A4">
              <w:rPr>
                <w:noProof/>
                <w:webHidden/>
              </w:rPr>
            </w:r>
            <w:r w:rsidR="009D21A4">
              <w:rPr>
                <w:noProof/>
                <w:webHidden/>
              </w:rPr>
              <w:fldChar w:fldCharType="separate"/>
            </w:r>
            <w:r w:rsidR="009D21A4">
              <w:rPr>
                <w:noProof/>
                <w:webHidden/>
              </w:rPr>
              <w:t>21</w:t>
            </w:r>
            <w:r w:rsidR="009D21A4">
              <w:rPr>
                <w:noProof/>
                <w:webHidden/>
              </w:rPr>
              <w:fldChar w:fldCharType="end"/>
            </w:r>
          </w:hyperlink>
        </w:p>
        <w:p w14:paraId="4C6E6596" w14:textId="28E71243" w:rsidR="009D21A4" w:rsidRDefault="00322C2E">
          <w:pPr>
            <w:pStyle w:val="TOC2"/>
            <w:tabs>
              <w:tab w:val="right" w:leader="dot" w:pos="9016"/>
            </w:tabs>
            <w:rPr>
              <w:noProof/>
              <w:lang w:eastAsia="en-GB"/>
            </w:rPr>
          </w:pPr>
          <w:hyperlink w:anchor="_Toc81995919" w:history="1">
            <w:r w:rsidR="009D21A4" w:rsidRPr="00367990">
              <w:rPr>
                <w:rStyle w:val="Hyperlink"/>
                <w:noProof/>
              </w:rPr>
              <w:t>Limitations</w:t>
            </w:r>
            <w:r w:rsidR="009D21A4">
              <w:rPr>
                <w:noProof/>
                <w:webHidden/>
              </w:rPr>
              <w:tab/>
            </w:r>
            <w:r w:rsidR="009D21A4">
              <w:rPr>
                <w:noProof/>
                <w:webHidden/>
              </w:rPr>
              <w:fldChar w:fldCharType="begin"/>
            </w:r>
            <w:r w:rsidR="009D21A4">
              <w:rPr>
                <w:noProof/>
                <w:webHidden/>
              </w:rPr>
              <w:instrText xml:space="preserve"> PAGEREF _Toc81995919 \h </w:instrText>
            </w:r>
            <w:r w:rsidR="009D21A4">
              <w:rPr>
                <w:noProof/>
                <w:webHidden/>
              </w:rPr>
            </w:r>
            <w:r w:rsidR="009D21A4">
              <w:rPr>
                <w:noProof/>
                <w:webHidden/>
              </w:rPr>
              <w:fldChar w:fldCharType="separate"/>
            </w:r>
            <w:r w:rsidR="009D21A4">
              <w:rPr>
                <w:noProof/>
                <w:webHidden/>
              </w:rPr>
              <w:t>22</w:t>
            </w:r>
            <w:r w:rsidR="009D21A4">
              <w:rPr>
                <w:noProof/>
                <w:webHidden/>
              </w:rPr>
              <w:fldChar w:fldCharType="end"/>
            </w:r>
          </w:hyperlink>
        </w:p>
        <w:p w14:paraId="423BF958" w14:textId="3B582D3C" w:rsidR="009D21A4" w:rsidRDefault="00322C2E">
          <w:pPr>
            <w:pStyle w:val="TOC2"/>
            <w:tabs>
              <w:tab w:val="right" w:leader="dot" w:pos="9016"/>
            </w:tabs>
            <w:rPr>
              <w:noProof/>
              <w:lang w:eastAsia="en-GB"/>
            </w:rPr>
          </w:pPr>
          <w:hyperlink w:anchor="_Toc81995920" w:history="1">
            <w:r w:rsidR="009D21A4" w:rsidRPr="00367990">
              <w:rPr>
                <w:rStyle w:val="Hyperlink"/>
                <w:noProof/>
              </w:rPr>
              <w:t>Ethics</w:t>
            </w:r>
            <w:r w:rsidR="009D21A4">
              <w:rPr>
                <w:noProof/>
                <w:webHidden/>
              </w:rPr>
              <w:tab/>
            </w:r>
            <w:r w:rsidR="009D21A4">
              <w:rPr>
                <w:noProof/>
                <w:webHidden/>
              </w:rPr>
              <w:fldChar w:fldCharType="begin"/>
            </w:r>
            <w:r w:rsidR="009D21A4">
              <w:rPr>
                <w:noProof/>
                <w:webHidden/>
              </w:rPr>
              <w:instrText xml:space="preserve"> PAGEREF _Toc81995920 \h </w:instrText>
            </w:r>
            <w:r w:rsidR="009D21A4">
              <w:rPr>
                <w:noProof/>
                <w:webHidden/>
              </w:rPr>
            </w:r>
            <w:r w:rsidR="009D21A4">
              <w:rPr>
                <w:noProof/>
                <w:webHidden/>
              </w:rPr>
              <w:fldChar w:fldCharType="separate"/>
            </w:r>
            <w:r w:rsidR="009D21A4">
              <w:rPr>
                <w:noProof/>
                <w:webHidden/>
              </w:rPr>
              <w:t>23</w:t>
            </w:r>
            <w:r w:rsidR="009D21A4">
              <w:rPr>
                <w:noProof/>
                <w:webHidden/>
              </w:rPr>
              <w:fldChar w:fldCharType="end"/>
            </w:r>
          </w:hyperlink>
        </w:p>
        <w:p w14:paraId="11D9743F" w14:textId="6C1B01D3" w:rsidR="009D21A4" w:rsidRDefault="00322C2E">
          <w:pPr>
            <w:pStyle w:val="TOC1"/>
            <w:tabs>
              <w:tab w:val="right" w:leader="dot" w:pos="9016"/>
            </w:tabs>
            <w:rPr>
              <w:noProof/>
              <w:lang w:eastAsia="en-GB"/>
            </w:rPr>
          </w:pPr>
          <w:hyperlink w:anchor="_Toc81995921" w:history="1">
            <w:r w:rsidR="009D21A4" w:rsidRPr="00367990">
              <w:rPr>
                <w:rStyle w:val="Hyperlink"/>
                <w:noProof/>
              </w:rPr>
              <w:t>Results:</w:t>
            </w:r>
            <w:r w:rsidR="009D21A4">
              <w:rPr>
                <w:noProof/>
                <w:webHidden/>
              </w:rPr>
              <w:tab/>
            </w:r>
            <w:r w:rsidR="009D21A4">
              <w:rPr>
                <w:noProof/>
                <w:webHidden/>
              </w:rPr>
              <w:fldChar w:fldCharType="begin"/>
            </w:r>
            <w:r w:rsidR="009D21A4">
              <w:rPr>
                <w:noProof/>
                <w:webHidden/>
              </w:rPr>
              <w:instrText xml:space="preserve"> PAGEREF _Toc81995921 \h </w:instrText>
            </w:r>
            <w:r w:rsidR="009D21A4">
              <w:rPr>
                <w:noProof/>
                <w:webHidden/>
              </w:rPr>
            </w:r>
            <w:r w:rsidR="009D21A4">
              <w:rPr>
                <w:noProof/>
                <w:webHidden/>
              </w:rPr>
              <w:fldChar w:fldCharType="separate"/>
            </w:r>
            <w:r w:rsidR="009D21A4">
              <w:rPr>
                <w:noProof/>
                <w:webHidden/>
              </w:rPr>
              <w:t>24</w:t>
            </w:r>
            <w:r w:rsidR="009D21A4">
              <w:rPr>
                <w:noProof/>
                <w:webHidden/>
              </w:rPr>
              <w:fldChar w:fldCharType="end"/>
            </w:r>
          </w:hyperlink>
        </w:p>
        <w:p w14:paraId="5E4D4F1B" w14:textId="2454CFEB" w:rsidR="009D21A4" w:rsidRDefault="00322C2E">
          <w:pPr>
            <w:pStyle w:val="TOC2"/>
            <w:tabs>
              <w:tab w:val="right" w:leader="dot" w:pos="9016"/>
            </w:tabs>
            <w:rPr>
              <w:noProof/>
              <w:lang w:eastAsia="en-GB"/>
            </w:rPr>
          </w:pPr>
          <w:hyperlink w:anchor="_Toc81995922" w:history="1">
            <w:r w:rsidR="009D21A4" w:rsidRPr="00367990">
              <w:rPr>
                <w:rStyle w:val="Hyperlink"/>
                <w:noProof/>
              </w:rPr>
              <w:t>Overview of data</w:t>
            </w:r>
            <w:r w:rsidR="009D21A4">
              <w:rPr>
                <w:noProof/>
                <w:webHidden/>
              </w:rPr>
              <w:tab/>
            </w:r>
            <w:r w:rsidR="009D21A4">
              <w:rPr>
                <w:noProof/>
                <w:webHidden/>
              </w:rPr>
              <w:fldChar w:fldCharType="begin"/>
            </w:r>
            <w:r w:rsidR="009D21A4">
              <w:rPr>
                <w:noProof/>
                <w:webHidden/>
              </w:rPr>
              <w:instrText xml:space="preserve"> PAGEREF _Toc81995922 \h </w:instrText>
            </w:r>
            <w:r w:rsidR="009D21A4">
              <w:rPr>
                <w:noProof/>
                <w:webHidden/>
              </w:rPr>
            </w:r>
            <w:r w:rsidR="009D21A4">
              <w:rPr>
                <w:noProof/>
                <w:webHidden/>
              </w:rPr>
              <w:fldChar w:fldCharType="separate"/>
            </w:r>
            <w:r w:rsidR="009D21A4">
              <w:rPr>
                <w:noProof/>
                <w:webHidden/>
              </w:rPr>
              <w:t>24</w:t>
            </w:r>
            <w:r w:rsidR="009D21A4">
              <w:rPr>
                <w:noProof/>
                <w:webHidden/>
              </w:rPr>
              <w:fldChar w:fldCharType="end"/>
            </w:r>
          </w:hyperlink>
        </w:p>
        <w:p w14:paraId="56E09DD1" w14:textId="39A88F6A" w:rsidR="009D21A4" w:rsidRDefault="00322C2E">
          <w:pPr>
            <w:pStyle w:val="TOC2"/>
            <w:tabs>
              <w:tab w:val="right" w:leader="dot" w:pos="9016"/>
            </w:tabs>
            <w:rPr>
              <w:noProof/>
              <w:lang w:eastAsia="en-GB"/>
            </w:rPr>
          </w:pPr>
          <w:hyperlink w:anchor="_Toc81995923" w:history="1">
            <w:r w:rsidR="009D21A4" w:rsidRPr="00367990">
              <w:rPr>
                <w:rStyle w:val="Hyperlink"/>
                <w:noProof/>
              </w:rPr>
              <w:t>Theme 1: Explanatory</w:t>
            </w:r>
            <w:r w:rsidR="009D21A4">
              <w:rPr>
                <w:noProof/>
                <w:webHidden/>
              </w:rPr>
              <w:tab/>
            </w:r>
            <w:r w:rsidR="009D21A4">
              <w:rPr>
                <w:noProof/>
                <w:webHidden/>
              </w:rPr>
              <w:fldChar w:fldCharType="begin"/>
            </w:r>
            <w:r w:rsidR="009D21A4">
              <w:rPr>
                <w:noProof/>
                <w:webHidden/>
              </w:rPr>
              <w:instrText xml:space="preserve"> PAGEREF _Toc81995923 \h </w:instrText>
            </w:r>
            <w:r w:rsidR="009D21A4">
              <w:rPr>
                <w:noProof/>
                <w:webHidden/>
              </w:rPr>
            </w:r>
            <w:r w:rsidR="009D21A4">
              <w:rPr>
                <w:noProof/>
                <w:webHidden/>
              </w:rPr>
              <w:fldChar w:fldCharType="separate"/>
            </w:r>
            <w:r w:rsidR="009D21A4">
              <w:rPr>
                <w:noProof/>
                <w:webHidden/>
              </w:rPr>
              <w:t>25</w:t>
            </w:r>
            <w:r w:rsidR="009D21A4">
              <w:rPr>
                <w:noProof/>
                <w:webHidden/>
              </w:rPr>
              <w:fldChar w:fldCharType="end"/>
            </w:r>
          </w:hyperlink>
        </w:p>
        <w:p w14:paraId="0213410F" w14:textId="247C89AB" w:rsidR="009D21A4" w:rsidRDefault="00322C2E">
          <w:pPr>
            <w:pStyle w:val="TOC3"/>
            <w:tabs>
              <w:tab w:val="right" w:leader="dot" w:pos="9016"/>
            </w:tabs>
            <w:rPr>
              <w:noProof/>
              <w:lang w:eastAsia="en-GB"/>
            </w:rPr>
          </w:pPr>
          <w:hyperlink w:anchor="_Toc81995924" w:history="1">
            <w:r w:rsidR="009D21A4" w:rsidRPr="00367990">
              <w:rPr>
                <w:rStyle w:val="Hyperlink"/>
                <w:noProof/>
              </w:rPr>
              <w:t>Spatial Distribution</w:t>
            </w:r>
            <w:r w:rsidR="009D21A4">
              <w:rPr>
                <w:noProof/>
                <w:webHidden/>
              </w:rPr>
              <w:tab/>
            </w:r>
            <w:r w:rsidR="009D21A4">
              <w:rPr>
                <w:noProof/>
                <w:webHidden/>
              </w:rPr>
              <w:fldChar w:fldCharType="begin"/>
            </w:r>
            <w:r w:rsidR="009D21A4">
              <w:rPr>
                <w:noProof/>
                <w:webHidden/>
              </w:rPr>
              <w:instrText xml:space="preserve"> PAGEREF _Toc81995924 \h </w:instrText>
            </w:r>
            <w:r w:rsidR="009D21A4">
              <w:rPr>
                <w:noProof/>
                <w:webHidden/>
              </w:rPr>
            </w:r>
            <w:r w:rsidR="009D21A4">
              <w:rPr>
                <w:noProof/>
                <w:webHidden/>
              </w:rPr>
              <w:fldChar w:fldCharType="separate"/>
            </w:r>
            <w:r w:rsidR="009D21A4">
              <w:rPr>
                <w:noProof/>
                <w:webHidden/>
              </w:rPr>
              <w:t>25</w:t>
            </w:r>
            <w:r w:rsidR="009D21A4">
              <w:rPr>
                <w:noProof/>
                <w:webHidden/>
              </w:rPr>
              <w:fldChar w:fldCharType="end"/>
            </w:r>
          </w:hyperlink>
        </w:p>
        <w:p w14:paraId="37B37FAB" w14:textId="298E0016" w:rsidR="009D21A4" w:rsidRDefault="00322C2E">
          <w:pPr>
            <w:pStyle w:val="TOC3"/>
            <w:tabs>
              <w:tab w:val="right" w:leader="dot" w:pos="9016"/>
            </w:tabs>
            <w:rPr>
              <w:noProof/>
              <w:lang w:eastAsia="en-GB"/>
            </w:rPr>
          </w:pPr>
          <w:hyperlink w:anchor="_Toc81995925" w:history="1">
            <w:r w:rsidR="009D21A4" w:rsidRPr="00367990">
              <w:rPr>
                <w:rStyle w:val="Hyperlink"/>
                <w:noProof/>
              </w:rPr>
              <w:t>Temporal Distribution</w:t>
            </w:r>
            <w:r w:rsidR="009D21A4">
              <w:rPr>
                <w:noProof/>
                <w:webHidden/>
              </w:rPr>
              <w:tab/>
            </w:r>
            <w:r w:rsidR="009D21A4">
              <w:rPr>
                <w:noProof/>
                <w:webHidden/>
              </w:rPr>
              <w:fldChar w:fldCharType="begin"/>
            </w:r>
            <w:r w:rsidR="009D21A4">
              <w:rPr>
                <w:noProof/>
                <w:webHidden/>
              </w:rPr>
              <w:instrText xml:space="preserve"> PAGEREF _Toc81995925 \h </w:instrText>
            </w:r>
            <w:r w:rsidR="009D21A4">
              <w:rPr>
                <w:noProof/>
                <w:webHidden/>
              </w:rPr>
            </w:r>
            <w:r w:rsidR="009D21A4">
              <w:rPr>
                <w:noProof/>
                <w:webHidden/>
              </w:rPr>
              <w:fldChar w:fldCharType="separate"/>
            </w:r>
            <w:r w:rsidR="009D21A4">
              <w:rPr>
                <w:noProof/>
                <w:webHidden/>
              </w:rPr>
              <w:t>30</w:t>
            </w:r>
            <w:r w:rsidR="009D21A4">
              <w:rPr>
                <w:noProof/>
                <w:webHidden/>
              </w:rPr>
              <w:fldChar w:fldCharType="end"/>
            </w:r>
          </w:hyperlink>
        </w:p>
        <w:p w14:paraId="7C3584D5" w14:textId="0C303DD6" w:rsidR="009D21A4" w:rsidRDefault="00322C2E">
          <w:pPr>
            <w:pStyle w:val="TOC3"/>
            <w:tabs>
              <w:tab w:val="right" w:leader="dot" w:pos="9016"/>
            </w:tabs>
            <w:rPr>
              <w:noProof/>
              <w:lang w:eastAsia="en-GB"/>
            </w:rPr>
          </w:pPr>
          <w:hyperlink w:anchor="_Toc81995926" w:history="1">
            <w:r w:rsidR="009D21A4" w:rsidRPr="00367990">
              <w:rPr>
                <w:rStyle w:val="Hyperlink"/>
                <w:noProof/>
              </w:rPr>
              <w:t>Covid-19</w:t>
            </w:r>
            <w:r w:rsidR="009D21A4">
              <w:rPr>
                <w:noProof/>
                <w:webHidden/>
              </w:rPr>
              <w:tab/>
            </w:r>
            <w:r w:rsidR="009D21A4">
              <w:rPr>
                <w:noProof/>
                <w:webHidden/>
              </w:rPr>
              <w:fldChar w:fldCharType="begin"/>
            </w:r>
            <w:r w:rsidR="009D21A4">
              <w:rPr>
                <w:noProof/>
                <w:webHidden/>
              </w:rPr>
              <w:instrText xml:space="preserve"> PAGEREF _Toc81995926 \h </w:instrText>
            </w:r>
            <w:r w:rsidR="009D21A4">
              <w:rPr>
                <w:noProof/>
                <w:webHidden/>
              </w:rPr>
            </w:r>
            <w:r w:rsidR="009D21A4">
              <w:rPr>
                <w:noProof/>
                <w:webHidden/>
              </w:rPr>
              <w:fldChar w:fldCharType="separate"/>
            </w:r>
            <w:r w:rsidR="009D21A4">
              <w:rPr>
                <w:noProof/>
                <w:webHidden/>
              </w:rPr>
              <w:t>34</w:t>
            </w:r>
            <w:r w:rsidR="009D21A4">
              <w:rPr>
                <w:noProof/>
                <w:webHidden/>
              </w:rPr>
              <w:fldChar w:fldCharType="end"/>
            </w:r>
          </w:hyperlink>
        </w:p>
        <w:p w14:paraId="2C35DBB0" w14:textId="234452AA" w:rsidR="009D21A4" w:rsidRDefault="00322C2E">
          <w:pPr>
            <w:pStyle w:val="TOC2"/>
            <w:tabs>
              <w:tab w:val="right" w:leader="dot" w:pos="9016"/>
            </w:tabs>
            <w:rPr>
              <w:noProof/>
              <w:lang w:eastAsia="en-GB"/>
            </w:rPr>
          </w:pPr>
          <w:hyperlink w:anchor="_Toc81995927" w:history="1">
            <w:r w:rsidR="009D21A4" w:rsidRPr="00367990">
              <w:rPr>
                <w:rStyle w:val="Hyperlink"/>
                <w:noProof/>
              </w:rPr>
              <w:t>Theme 2: Police response</w:t>
            </w:r>
            <w:r w:rsidR="009D21A4">
              <w:rPr>
                <w:noProof/>
                <w:webHidden/>
              </w:rPr>
              <w:tab/>
            </w:r>
            <w:r w:rsidR="009D21A4">
              <w:rPr>
                <w:noProof/>
                <w:webHidden/>
              </w:rPr>
              <w:fldChar w:fldCharType="begin"/>
            </w:r>
            <w:r w:rsidR="009D21A4">
              <w:rPr>
                <w:noProof/>
                <w:webHidden/>
              </w:rPr>
              <w:instrText xml:space="preserve"> PAGEREF _Toc81995927 \h </w:instrText>
            </w:r>
            <w:r w:rsidR="009D21A4">
              <w:rPr>
                <w:noProof/>
                <w:webHidden/>
              </w:rPr>
            </w:r>
            <w:r w:rsidR="009D21A4">
              <w:rPr>
                <w:noProof/>
                <w:webHidden/>
              </w:rPr>
              <w:fldChar w:fldCharType="separate"/>
            </w:r>
            <w:r w:rsidR="009D21A4">
              <w:rPr>
                <w:noProof/>
                <w:webHidden/>
              </w:rPr>
              <w:t>35</w:t>
            </w:r>
            <w:r w:rsidR="009D21A4">
              <w:rPr>
                <w:noProof/>
                <w:webHidden/>
              </w:rPr>
              <w:fldChar w:fldCharType="end"/>
            </w:r>
          </w:hyperlink>
        </w:p>
        <w:p w14:paraId="2939AF9A" w14:textId="384617D8" w:rsidR="009D21A4" w:rsidRDefault="00322C2E">
          <w:pPr>
            <w:pStyle w:val="TOC2"/>
            <w:tabs>
              <w:tab w:val="right" w:leader="dot" w:pos="9016"/>
            </w:tabs>
            <w:rPr>
              <w:noProof/>
              <w:lang w:eastAsia="en-GB"/>
            </w:rPr>
          </w:pPr>
          <w:hyperlink w:anchor="_Toc81995928" w:history="1">
            <w:r w:rsidR="009D21A4" w:rsidRPr="00367990">
              <w:rPr>
                <w:rStyle w:val="Hyperlink"/>
                <w:noProof/>
              </w:rPr>
              <w:t>Theme 3: Neighbourhood covariates</w:t>
            </w:r>
            <w:r w:rsidR="009D21A4">
              <w:rPr>
                <w:noProof/>
                <w:webHidden/>
              </w:rPr>
              <w:tab/>
            </w:r>
            <w:r w:rsidR="009D21A4">
              <w:rPr>
                <w:noProof/>
                <w:webHidden/>
              </w:rPr>
              <w:fldChar w:fldCharType="begin"/>
            </w:r>
            <w:r w:rsidR="009D21A4">
              <w:rPr>
                <w:noProof/>
                <w:webHidden/>
              </w:rPr>
              <w:instrText xml:space="preserve"> PAGEREF _Toc81995928 \h </w:instrText>
            </w:r>
            <w:r w:rsidR="009D21A4">
              <w:rPr>
                <w:noProof/>
                <w:webHidden/>
              </w:rPr>
            </w:r>
            <w:r w:rsidR="009D21A4">
              <w:rPr>
                <w:noProof/>
                <w:webHidden/>
              </w:rPr>
              <w:fldChar w:fldCharType="separate"/>
            </w:r>
            <w:r w:rsidR="009D21A4">
              <w:rPr>
                <w:noProof/>
                <w:webHidden/>
              </w:rPr>
              <w:t>47</w:t>
            </w:r>
            <w:r w:rsidR="009D21A4">
              <w:rPr>
                <w:noProof/>
                <w:webHidden/>
              </w:rPr>
              <w:fldChar w:fldCharType="end"/>
            </w:r>
          </w:hyperlink>
        </w:p>
        <w:p w14:paraId="2512776C" w14:textId="3F27E80C" w:rsidR="009D21A4" w:rsidRDefault="00322C2E">
          <w:pPr>
            <w:pStyle w:val="TOC3"/>
            <w:tabs>
              <w:tab w:val="right" w:leader="dot" w:pos="9016"/>
            </w:tabs>
            <w:rPr>
              <w:noProof/>
              <w:lang w:eastAsia="en-GB"/>
            </w:rPr>
          </w:pPr>
          <w:hyperlink w:anchor="_Toc81995929" w:history="1">
            <w:r w:rsidR="009D21A4" w:rsidRPr="00367990">
              <w:rPr>
                <w:rStyle w:val="Hyperlink"/>
                <w:noProof/>
              </w:rPr>
              <w:t>Deprivation:</w:t>
            </w:r>
            <w:r w:rsidR="009D21A4">
              <w:rPr>
                <w:noProof/>
                <w:webHidden/>
              </w:rPr>
              <w:tab/>
            </w:r>
            <w:r w:rsidR="009D21A4">
              <w:rPr>
                <w:noProof/>
                <w:webHidden/>
              </w:rPr>
              <w:fldChar w:fldCharType="begin"/>
            </w:r>
            <w:r w:rsidR="009D21A4">
              <w:rPr>
                <w:noProof/>
                <w:webHidden/>
              </w:rPr>
              <w:instrText xml:space="preserve"> PAGEREF _Toc81995929 \h </w:instrText>
            </w:r>
            <w:r w:rsidR="009D21A4">
              <w:rPr>
                <w:noProof/>
                <w:webHidden/>
              </w:rPr>
            </w:r>
            <w:r w:rsidR="009D21A4">
              <w:rPr>
                <w:noProof/>
                <w:webHidden/>
              </w:rPr>
              <w:fldChar w:fldCharType="separate"/>
            </w:r>
            <w:r w:rsidR="009D21A4">
              <w:rPr>
                <w:noProof/>
                <w:webHidden/>
              </w:rPr>
              <w:t>47</w:t>
            </w:r>
            <w:r w:rsidR="009D21A4">
              <w:rPr>
                <w:noProof/>
                <w:webHidden/>
              </w:rPr>
              <w:fldChar w:fldCharType="end"/>
            </w:r>
          </w:hyperlink>
        </w:p>
        <w:p w14:paraId="507C20DB" w14:textId="36A005BF" w:rsidR="009D21A4" w:rsidRDefault="00322C2E">
          <w:pPr>
            <w:pStyle w:val="TOC3"/>
            <w:tabs>
              <w:tab w:val="right" w:leader="dot" w:pos="9016"/>
            </w:tabs>
            <w:rPr>
              <w:noProof/>
              <w:lang w:eastAsia="en-GB"/>
            </w:rPr>
          </w:pPr>
          <w:hyperlink w:anchor="_Toc81995930" w:history="1">
            <w:r w:rsidR="009D21A4" w:rsidRPr="00367990">
              <w:rPr>
                <w:rStyle w:val="Hyperlink"/>
                <w:noProof/>
              </w:rPr>
              <w:t>Mental Health</w:t>
            </w:r>
            <w:r w:rsidR="009D21A4">
              <w:rPr>
                <w:noProof/>
                <w:webHidden/>
              </w:rPr>
              <w:tab/>
            </w:r>
            <w:r w:rsidR="009D21A4">
              <w:rPr>
                <w:noProof/>
                <w:webHidden/>
              </w:rPr>
              <w:fldChar w:fldCharType="begin"/>
            </w:r>
            <w:r w:rsidR="009D21A4">
              <w:rPr>
                <w:noProof/>
                <w:webHidden/>
              </w:rPr>
              <w:instrText xml:space="preserve"> PAGEREF _Toc81995930 \h </w:instrText>
            </w:r>
            <w:r w:rsidR="009D21A4">
              <w:rPr>
                <w:noProof/>
                <w:webHidden/>
              </w:rPr>
            </w:r>
            <w:r w:rsidR="009D21A4">
              <w:rPr>
                <w:noProof/>
                <w:webHidden/>
              </w:rPr>
              <w:fldChar w:fldCharType="separate"/>
            </w:r>
            <w:r w:rsidR="009D21A4">
              <w:rPr>
                <w:noProof/>
                <w:webHidden/>
              </w:rPr>
              <w:t>52</w:t>
            </w:r>
            <w:r w:rsidR="009D21A4">
              <w:rPr>
                <w:noProof/>
                <w:webHidden/>
              </w:rPr>
              <w:fldChar w:fldCharType="end"/>
            </w:r>
          </w:hyperlink>
        </w:p>
        <w:p w14:paraId="45055B5B" w14:textId="4F0D09B2" w:rsidR="009D21A4" w:rsidRDefault="00322C2E">
          <w:pPr>
            <w:pStyle w:val="TOC1"/>
            <w:tabs>
              <w:tab w:val="right" w:leader="dot" w:pos="9016"/>
            </w:tabs>
            <w:rPr>
              <w:noProof/>
              <w:lang w:eastAsia="en-GB"/>
            </w:rPr>
          </w:pPr>
          <w:hyperlink w:anchor="_Toc81995931" w:history="1">
            <w:r w:rsidR="009D21A4" w:rsidRPr="00367990">
              <w:rPr>
                <w:rStyle w:val="Hyperlink"/>
                <w:noProof/>
              </w:rPr>
              <w:t>Discussion</w:t>
            </w:r>
            <w:r w:rsidR="009D21A4">
              <w:rPr>
                <w:noProof/>
                <w:webHidden/>
              </w:rPr>
              <w:tab/>
            </w:r>
            <w:r w:rsidR="009D21A4">
              <w:rPr>
                <w:noProof/>
                <w:webHidden/>
              </w:rPr>
              <w:fldChar w:fldCharType="begin"/>
            </w:r>
            <w:r w:rsidR="009D21A4">
              <w:rPr>
                <w:noProof/>
                <w:webHidden/>
              </w:rPr>
              <w:instrText xml:space="preserve"> PAGEREF _Toc81995931 \h </w:instrText>
            </w:r>
            <w:r w:rsidR="009D21A4">
              <w:rPr>
                <w:noProof/>
                <w:webHidden/>
              </w:rPr>
            </w:r>
            <w:r w:rsidR="009D21A4">
              <w:rPr>
                <w:noProof/>
                <w:webHidden/>
              </w:rPr>
              <w:fldChar w:fldCharType="separate"/>
            </w:r>
            <w:r w:rsidR="009D21A4">
              <w:rPr>
                <w:noProof/>
                <w:webHidden/>
              </w:rPr>
              <w:t>56</w:t>
            </w:r>
            <w:r w:rsidR="009D21A4">
              <w:rPr>
                <w:noProof/>
                <w:webHidden/>
              </w:rPr>
              <w:fldChar w:fldCharType="end"/>
            </w:r>
          </w:hyperlink>
        </w:p>
        <w:p w14:paraId="798E9E2D" w14:textId="539BA885" w:rsidR="009D21A4" w:rsidRDefault="00322C2E">
          <w:pPr>
            <w:pStyle w:val="TOC1"/>
            <w:tabs>
              <w:tab w:val="right" w:leader="dot" w:pos="9016"/>
            </w:tabs>
            <w:rPr>
              <w:noProof/>
              <w:lang w:eastAsia="en-GB"/>
            </w:rPr>
          </w:pPr>
          <w:hyperlink w:anchor="_Toc81995932" w:history="1">
            <w:r w:rsidR="009D21A4" w:rsidRPr="00367990">
              <w:rPr>
                <w:rStyle w:val="Hyperlink"/>
                <w:noProof/>
              </w:rPr>
              <w:t>Conclusion</w:t>
            </w:r>
            <w:r w:rsidR="009D21A4">
              <w:rPr>
                <w:noProof/>
                <w:webHidden/>
              </w:rPr>
              <w:tab/>
            </w:r>
            <w:r w:rsidR="009D21A4">
              <w:rPr>
                <w:noProof/>
                <w:webHidden/>
              </w:rPr>
              <w:fldChar w:fldCharType="begin"/>
            </w:r>
            <w:r w:rsidR="009D21A4">
              <w:rPr>
                <w:noProof/>
                <w:webHidden/>
              </w:rPr>
              <w:instrText xml:space="preserve"> PAGEREF _Toc81995932 \h </w:instrText>
            </w:r>
            <w:r w:rsidR="009D21A4">
              <w:rPr>
                <w:noProof/>
                <w:webHidden/>
              </w:rPr>
            </w:r>
            <w:r w:rsidR="009D21A4">
              <w:rPr>
                <w:noProof/>
                <w:webHidden/>
              </w:rPr>
              <w:fldChar w:fldCharType="separate"/>
            </w:r>
            <w:r w:rsidR="009D21A4">
              <w:rPr>
                <w:noProof/>
                <w:webHidden/>
              </w:rPr>
              <w:t>58</w:t>
            </w:r>
            <w:r w:rsidR="009D21A4">
              <w:rPr>
                <w:noProof/>
                <w:webHidden/>
              </w:rPr>
              <w:fldChar w:fldCharType="end"/>
            </w:r>
          </w:hyperlink>
        </w:p>
        <w:p w14:paraId="6F5728AB" w14:textId="6E83787F" w:rsidR="009D21A4" w:rsidRDefault="00322C2E">
          <w:pPr>
            <w:pStyle w:val="TOC1"/>
            <w:tabs>
              <w:tab w:val="right" w:leader="dot" w:pos="9016"/>
            </w:tabs>
            <w:rPr>
              <w:noProof/>
              <w:lang w:eastAsia="en-GB"/>
            </w:rPr>
          </w:pPr>
          <w:hyperlink w:anchor="_Toc81995933" w:history="1">
            <w:r w:rsidR="009D21A4" w:rsidRPr="00367990">
              <w:rPr>
                <w:rStyle w:val="Hyperlink"/>
                <w:noProof/>
              </w:rPr>
              <w:t>References</w:t>
            </w:r>
            <w:r w:rsidR="009D21A4">
              <w:rPr>
                <w:noProof/>
                <w:webHidden/>
              </w:rPr>
              <w:tab/>
            </w:r>
            <w:r w:rsidR="009D21A4">
              <w:rPr>
                <w:noProof/>
                <w:webHidden/>
              </w:rPr>
              <w:fldChar w:fldCharType="begin"/>
            </w:r>
            <w:r w:rsidR="009D21A4">
              <w:rPr>
                <w:noProof/>
                <w:webHidden/>
              </w:rPr>
              <w:instrText xml:space="preserve"> PAGEREF _Toc81995933 \h </w:instrText>
            </w:r>
            <w:r w:rsidR="009D21A4">
              <w:rPr>
                <w:noProof/>
                <w:webHidden/>
              </w:rPr>
            </w:r>
            <w:r w:rsidR="009D21A4">
              <w:rPr>
                <w:noProof/>
                <w:webHidden/>
              </w:rPr>
              <w:fldChar w:fldCharType="separate"/>
            </w:r>
            <w:r w:rsidR="009D21A4">
              <w:rPr>
                <w:noProof/>
                <w:webHidden/>
              </w:rPr>
              <w:t>59</w:t>
            </w:r>
            <w:r w:rsidR="009D21A4">
              <w:rPr>
                <w:noProof/>
                <w:webHidden/>
              </w:rPr>
              <w:fldChar w:fldCharType="end"/>
            </w:r>
          </w:hyperlink>
        </w:p>
        <w:p w14:paraId="7DC01FEE" w14:textId="273F39E7" w:rsidR="009D21A4" w:rsidRDefault="00322C2E">
          <w:pPr>
            <w:pStyle w:val="TOC1"/>
            <w:tabs>
              <w:tab w:val="right" w:leader="dot" w:pos="9016"/>
            </w:tabs>
            <w:rPr>
              <w:noProof/>
              <w:lang w:eastAsia="en-GB"/>
            </w:rPr>
          </w:pPr>
          <w:hyperlink w:anchor="_Toc81995934" w:history="1">
            <w:r w:rsidR="009D21A4" w:rsidRPr="00367990">
              <w:rPr>
                <w:rStyle w:val="Hyperlink"/>
                <w:noProof/>
              </w:rPr>
              <w:t>Appendix:</w:t>
            </w:r>
            <w:r w:rsidR="009D21A4">
              <w:rPr>
                <w:noProof/>
                <w:webHidden/>
              </w:rPr>
              <w:tab/>
            </w:r>
            <w:r w:rsidR="009D21A4">
              <w:rPr>
                <w:noProof/>
                <w:webHidden/>
              </w:rPr>
              <w:fldChar w:fldCharType="begin"/>
            </w:r>
            <w:r w:rsidR="009D21A4">
              <w:rPr>
                <w:noProof/>
                <w:webHidden/>
              </w:rPr>
              <w:instrText xml:space="preserve"> PAGEREF _Toc81995934 \h </w:instrText>
            </w:r>
            <w:r w:rsidR="009D21A4">
              <w:rPr>
                <w:noProof/>
                <w:webHidden/>
              </w:rPr>
            </w:r>
            <w:r w:rsidR="009D21A4">
              <w:rPr>
                <w:noProof/>
                <w:webHidden/>
              </w:rPr>
              <w:fldChar w:fldCharType="separate"/>
            </w:r>
            <w:r w:rsidR="009D21A4">
              <w:rPr>
                <w:noProof/>
                <w:webHidden/>
              </w:rPr>
              <w:t>64</w:t>
            </w:r>
            <w:r w:rsidR="009D21A4">
              <w:rPr>
                <w:noProof/>
                <w:webHidden/>
              </w:rPr>
              <w:fldChar w:fldCharType="end"/>
            </w:r>
          </w:hyperlink>
        </w:p>
        <w:p w14:paraId="4E95D862" w14:textId="63A4998F" w:rsidR="009D21A4" w:rsidRDefault="00322C2E">
          <w:pPr>
            <w:pStyle w:val="TOC2"/>
            <w:tabs>
              <w:tab w:val="right" w:leader="dot" w:pos="9016"/>
            </w:tabs>
            <w:rPr>
              <w:noProof/>
              <w:lang w:eastAsia="en-GB"/>
            </w:rPr>
          </w:pPr>
          <w:hyperlink w:anchor="_Toc81995935" w:history="1">
            <w:r w:rsidR="009D21A4" w:rsidRPr="00367990">
              <w:rPr>
                <w:rStyle w:val="Hyperlink"/>
                <w:noProof/>
              </w:rPr>
              <w:t>Appendix A - Urban/Rural Classification</w:t>
            </w:r>
            <w:r w:rsidR="009D21A4">
              <w:rPr>
                <w:noProof/>
                <w:webHidden/>
              </w:rPr>
              <w:tab/>
            </w:r>
            <w:r w:rsidR="009D21A4">
              <w:rPr>
                <w:noProof/>
                <w:webHidden/>
              </w:rPr>
              <w:fldChar w:fldCharType="begin"/>
            </w:r>
            <w:r w:rsidR="009D21A4">
              <w:rPr>
                <w:noProof/>
                <w:webHidden/>
              </w:rPr>
              <w:instrText xml:space="preserve"> PAGEREF _Toc81995935 \h </w:instrText>
            </w:r>
            <w:r w:rsidR="009D21A4">
              <w:rPr>
                <w:noProof/>
                <w:webHidden/>
              </w:rPr>
            </w:r>
            <w:r w:rsidR="009D21A4">
              <w:rPr>
                <w:noProof/>
                <w:webHidden/>
              </w:rPr>
              <w:fldChar w:fldCharType="separate"/>
            </w:r>
            <w:r w:rsidR="009D21A4">
              <w:rPr>
                <w:noProof/>
                <w:webHidden/>
              </w:rPr>
              <w:t>64</w:t>
            </w:r>
            <w:r w:rsidR="009D21A4">
              <w:rPr>
                <w:noProof/>
                <w:webHidden/>
              </w:rPr>
              <w:fldChar w:fldCharType="end"/>
            </w:r>
          </w:hyperlink>
        </w:p>
        <w:p w14:paraId="659B093B" w14:textId="02690466" w:rsidR="009D21A4" w:rsidRDefault="00322C2E">
          <w:pPr>
            <w:pStyle w:val="TOC2"/>
            <w:tabs>
              <w:tab w:val="right" w:leader="dot" w:pos="9016"/>
            </w:tabs>
            <w:rPr>
              <w:noProof/>
              <w:lang w:eastAsia="en-GB"/>
            </w:rPr>
          </w:pPr>
          <w:hyperlink w:anchor="_Toc81995936" w:history="1">
            <w:r w:rsidR="009D21A4" w:rsidRPr="00367990">
              <w:rPr>
                <w:rStyle w:val="Hyperlink"/>
                <w:noProof/>
              </w:rPr>
              <w:t>Appendix B – Areas out</w:t>
            </w:r>
            <w:r w:rsidR="00E35A6C">
              <w:rPr>
                <w:rStyle w:val="Hyperlink"/>
                <w:noProof/>
              </w:rPr>
              <w:t>side of study area</w:t>
            </w:r>
            <w:r w:rsidR="009D21A4">
              <w:rPr>
                <w:noProof/>
                <w:webHidden/>
              </w:rPr>
              <w:tab/>
            </w:r>
            <w:r w:rsidR="009D21A4">
              <w:rPr>
                <w:noProof/>
                <w:webHidden/>
              </w:rPr>
              <w:fldChar w:fldCharType="begin"/>
            </w:r>
            <w:r w:rsidR="009D21A4">
              <w:rPr>
                <w:noProof/>
                <w:webHidden/>
              </w:rPr>
              <w:instrText xml:space="preserve"> PAGEREF _Toc81995936 \h </w:instrText>
            </w:r>
            <w:r w:rsidR="009D21A4">
              <w:rPr>
                <w:noProof/>
                <w:webHidden/>
              </w:rPr>
            </w:r>
            <w:r w:rsidR="009D21A4">
              <w:rPr>
                <w:noProof/>
                <w:webHidden/>
              </w:rPr>
              <w:fldChar w:fldCharType="separate"/>
            </w:r>
            <w:r w:rsidR="009D21A4">
              <w:rPr>
                <w:noProof/>
                <w:webHidden/>
              </w:rPr>
              <w:t>65</w:t>
            </w:r>
            <w:r w:rsidR="009D21A4">
              <w:rPr>
                <w:noProof/>
                <w:webHidden/>
              </w:rPr>
              <w:fldChar w:fldCharType="end"/>
            </w:r>
          </w:hyperlink>
        </w:p>
        <w:p w14:paraId="07BE1047" w14:textId="40B109C5" w:rsidR="009D21A4" w:rsidRDefault="00322C2E">
          <w:pPr>
            <w:pStyle w:val="TOC2"/>
            <w:tabs>
              <w:tab w:val="right" w:leader="dot" w:pos="9016"/>
            </w:tabs>
            <w:rPr>
              <w:noProof/>
              <w:lang w:eastAsia="en-GB"/>
            </w:rPr>
          </w:pPr>
          <w:hyperlink w:anchor="_Toc81995937" w:history="1">
            <w:r w:rsidR="009D21A4" w:rsidRPr="00367990">
              <w:rPr>
                <w:rStyle w:val="Hyperlink"/>
                <w:noProof/>
              </w:rPr>
              <w:t>Appendix C – Call Origin</w:t>
            </w:r>
            <w:r w:rsidR="009D21A4">
              <w:rPr>
                <w:noProof/>
                <w:webHidden/>
              </w:rPr>
              <w:tab/>
            </w:r>
            <w:r w:rsidR="009D21A4">
              <w:rPr>
                <w:noProof/>
                <w:webHidden/>
              </w:rPr>
              <w:fldChar w:fldCharType="begin"/>
            </w:r>
            <w:r w:rsidR="009D21A4">
              <w:rPr>
                <w:noProof/>
                <w:webHidden/>
              </w:rPr>
              <w:instrText xml:space="preserve"> PAGEREF _Toc81995937 \h </w:instrText>
            </w:r>
            <w:r w:rsidR="009D21A4">
              <w:rPr>
                <w:noProof/>
                <w:webHidden/>
              </w:rPr>
            </w:r>
            <w:r w:rsidR="009D21A4">
              <w:rPr>
                <w:noProof/>
                <w:webHidden/>
              </w:rPr>
              <w:fldChar w:fldCharType="separate"/>
            </w:r>
            <w:r w:rsidR="009D21A4">
              <w:rPr>
                <w:noProof/>
                <w:webHidden/>
              </w:rPr>
              <w:t>66</w:t>
            </w:r>
            <w:r w:rsidR="009D21A4">
              <w:rPr>
                <w:noProof/>
                <w:webHidden/>
              </w:rPr>
              <w:fldChar w:fldCharType="end"/>
            </w:r>
          </w:hyperlink>
        </w:p>
        <w:p w14:paraId="2183203A" w14:textId="187EFEAA" w:rsidR="009D21A4" w:rsidRDefault="00322C2E">
          <w:pPr>
            <w:pStyle w:val="TOC2"/>
            <w:tabs>
              <w:tab w:val="right" w:leader="dot" w:pos="9016"/>
            </w:tabs>
            <w:rPr>
              <w:noProof/>
              <w:lang w:eastAsia="en-GB"/>
            </w:rPr>
          </w:pPr>
          <w:hyperlink w:anchor="_Toc81995938" w:history="1">
            <w:r w:rsidR="009D21A4" w:rsidRPr="00367990">
              <w:rPr>
                <w:rStyle w:val="Hyperlink"/>
                <w:noProof/>
              </w:rPr>
              <w:t>Appendix D – Final Classification</w:t>
            </w:r>
            <w:r w:rsidR="009D21A4">
              <w:rPr>
                <w:noProof/>
                <w:webHidden/>
              </w:rPr>
              <w:tab/>
            </w:r>
            <w:r w:rsidR="009D21A4">
              <w:rPr>
                <w:noProof/>
                <w:webHidden/>
              </w:rPr>
              <w:fldChar w:fldCharType="begin"/>
            </w:r>
            <w:r w:rsidR="009D21A4">
              <w:rPr>
                <w:noProof/>
                <w:webHidden/>
              </w:rPr>
              <w:instrText xml:space="preserve"> PAGEREF _Toc81995938 \h </w:instrText>
            </w:r>
            <w:r w:rsidR="009D21A4">
              <w:rPr>
                <w:noProof/>
                <w:webHidden/>
              </w:rPr>
            </w:r>
            <w:r w:rsidR="009D21A4">
              <w:rPr>
                <w:noProof/>
                <w:webHidden/>
              </w:rPr>
              <w:fldChar w:fldCharType="separate"/>
            </w:r>
            <w:r w:rsidR="009D21A4">
              <w:rPr>
                <w:noProof/>
                <w:webHidden/>
              </w:rPr>
              <w:t>67</w:t>
            </w:r>
            <w:r w:rsidR="009D21A4">
              <w:rPr>
                <w:noProof/>
                <w:webHidden/>
              </w:rPr>
              <w:fldChar w:fldCharType="end"/>
            </w:r>
          </w:hyperlink>
        </w:p>
        <w:p w14:paraId="65C6F36F" w14:textId="3E781FE5" w:rsidR="004E258D" w:rsidRPr="004E258D" w:rsidRDefault="00AD429C">
          <w:r>
            <w:rPr>
              <w:b/>
              <w:bCs/>
              <w:noProof/>
            </w:rPr>
            <w:fldChar w:fldCharType="end"/>
          </w:r>
        </w:p>
      </w:sdtContent>
    </w:sdt>
    <w:bookmarkStart w:id="1" w:name="_Toc77771989" w:displacedByCustomXml="prev"/>
    <w:p w14:paraId="71FD37AD" w14:textId="77777777" w:rsidR="004E258D" w:rsidRDefault="004E258D" w:rsidP="004E258D">
      <w:pPr>
        <w:pStyle w:val="Heading1"/>
        <w:rPr>
          <w:color w:val="auto"/>
        </w:rPr>
      </w:pPr>
    </w:p>
    <w:p w14:paraId="3947D26B" w14:textId="77777777" w:rsidR="004E258D" w:rsidRDefault="004E258D" w:rsidP="004E258D">
      <w:pPr>
        <w:pStyle w:val="Heading1"/>
        <w:rPr>
          <w:color w:val="auto"/>
        </w:rPr>
      </w:pPr>
    </w:p>
    <w:p w14:paraId="6C43EC6A" w14:textId="77777777" w:rsidR="004E258D" w:rsidRDefault="004E258D" w:rsidP="004E258D">
      <w:pPr>
        <w:pStyle w:val="Heading1"/>
        <w:rPr>
          <w:color w:val="auto"/>
        </w:rPr>
      </w:pPr>
    </w:p>
    <w:p w14:paraId="77FC26DC" w14:textId="77777777" w:rsidR="004E258D" w:rsidRDefault="004E258D" w:rsidP="004E258D">
      <w:pPr>
        <w:pStyle w:val="Heading1"/>
        <w:rPr>
          <w:color w:val="auto"/>
        </w:rPr>
      </w:pPr>
    </w:p>
    <w:p w14:paraId="0340BB19" w14:textId="77777777" w:rsidR="004E258D" w:rsidRDefault="004E258D" w:rsidP="004E258D">
      <w:pPr>
        <w:pStyle w:val="Heading1"/>
        <w:rPr>
          <w:color w:val="auto"/>
        </w:rPr>
      </w:pPr>
    </w:p>
    <w:p w14:paraId="3FEC0579" w14:textId="77777777" w:rsidR="004E258D" w:rsidRDefault="004E258D" w:rsidP="004E258D">
      <w:pPr>
        <w:pStyle w:val="Heading1"/>
        <w:rPr>
          <w:color w:val="auto"/>
        </w:rPr>
      </w:pPr>
    </w:p>
    <w:p w14:paraId="3BC067FC" w14:textId="77777777" w:rsidR="004E258D" w:rsidRDefault="004E258D" w:rsidP="004E258D">
      <w:pPr>
        <w:pStyle w:val="Heading1"/>
        <w:rPr>
          <w:color w:val="auto"/>
        </w:rPr>
      </w:pPr>
    </w:p>
    <w:p w14:paraId="503040E5" w14:textId="77777777" w:rsidR="004E258D" w:rsidRDefault="004E258D" w:rsidP="004E258D">
      <w:pPr>
        <w:pStyle w:val="Heading1"/>
        <w:rPr>
          <w:color w:val="auto"/>
        </w:rPr>
      </w:pPr>
    </w:p>
    <w:p w14:paraId="4F3974A6" w14:textId="77777777" w:rsidR="004E258D" w:rsidRDefault="004E258D" w:rsidP="004E258D">
      <w:pPr>
        <w:pStyle w:val="Heading1"/>
        <w:rPr>
          <w:color w:val="auto"/>
        </w:rPr>
      </w:pPr>
    </w:p>
    <w:p w14:paraId="3D1A37FE" w14:textId="77777777" w:rsidR="004E258D" w:rsidRDefault="004E258D" w:rsidP="004E258D">
      <w:pPr>
        <w:pStyle w:val="Heading1"/>
        <w:rPr>
          <w:color w:val="auto"/>
        </w:rPr>
      </w:pPr>
    </w:p>
    <w:p w14:paraId="770A2EFB" w14:textId="4E8DA354" w:rsidR="004E258D" w:rsidRDefault="004E258D" w:rsidP="004E258D">
      <w:pPr>
        <w:pStyle w:val="Heading1"/>
        <w:rPr>
          <w:color w:val="auto"/>
        </w:rPr>
      </w:pPr>
    </w:p>
    <w:p w14:paraId="2ABFA0C3" w14:textId="14872B1D" w:rsidR="004E258D" w:rsidRDefault="004E258D" w:rsidP="004E258D"/>
    <w:p w14:paraId="208DBBF2" w14:textId="78700688" w:rsidR="004E258D" w:rsidRDefault="004E258D" w:rsidP="004E258D"/>
    <w:p w14:paraId="7CB78484" w14:textId="2763B890" w:rsidR="004E258D" w:rsidRDefault="004E258D" w:rsidP="004E258D"/>
    <w:p w14:paraId="37AC227D" w14:textId="61B3D566" w:rsidR="004E258D" w:rsidRDefault="004E258D" w:rsidP="004E258D"/>
    <w:p w14:paraId="4B0E888A" w14:textId="0798F1D9" w:rsidR="004E258D" w:rsidRDefault="004E258D" w:rsidP="004E258D"/>
    <w:p w14:paraId="062A9E6D" w14:textId="77777777" w:rsidR="004E258D" w:rsidRPr="004E258D" w:rsidRDefault="004E258D" w:rsidP="004E258D"/>
    <w:p w14:paraId="5B566499" w14:textId="06492593" w:rsidR="004E258D" w:rsidRPr="004E258D" w:rsidRDefault="004E258D" w:rsidP="004E258D">
      <w:pPr>
        <w:pStyle w:val="Heading1"/>
        <w:rPr>
          <w:color w:val="auto"/>
        </w:rPr>
      </w:pPr>
      <w:bookmarkStart w:id="2" w:name="_Toc81995898"/>
      <w:r w:rsidRPr="004E258D">
        <w:rPr>
          <w:color w:val="auto"/>
        </w:rPr>
        <w:t>List of Tables and Figures</w:t>
      </w:r>
      <w:bookmarkEnd w:id="2"/>
      <w:r w:rsidRPr="004E258D">
        <w:rPr>
          <w:color w:val="auto"/>
        </w:rPr>
        <w:t xml:space="preserve"> </w:t>
      </w:r>
    </w:p>
    <w:p w14:paraId="415208B1" w14:textId="77777777" w:rsidR="00E35A6C" w:rsidRDefault="00E35A6C"/>
    <w:p w14:paraId="4DE4F309" w14:textId="7740B5EF" w:rsidR="004E258D" w:rsidRDefault="004E258D">
      <w:pPr>
        <w:rPr>
          <w:rFonts w:asciiTheme="majorHAnsi" w:eastAsiaTheme="majorEastAsia" w:hAnsiTheme="majorHAnsi" w:cstheme="majorBidi"/>
          <w:color w:val="2F5496" w:themeColor="accent1" w:themeShade="BF"/>
          <w:sz w:val="32"/>
          <w:szCs w:val="32"/>
        </w:rPr>
      </w:pPr>
      <w:r>
        <w:br w:type="page"/>
      </w:r>
    </w:p>
    <w:p w14:paraId="7289D1D7" w14:textId="5632F9F2" w:rsidR="004E258D" w:rsidRPr="004E258D" w:rsidRDefault="004E258D" w:rsidP="004E258D">
      <w:pPr>
        <w:pStyle w:val="Heading1"/>
        <w:rPr>
          <w:color w:val="auto"/>
        </w:rPr>
      </w:pPr>
      <w:bookmarkStart w:id="3" w:name="_Toc81995899"/>
      <w:r w:rsidRPr="004E258D">
        <w:rPr>
          <w:color w:val="auto"/>
        </w:rPr>
        <w:lastRenderedPageBreak/>
        <w:t>Abstract</w:t>
      </w:r>
      <w:bookmarkEnd w:id="3"/>
    </w:p>
    <w:p w14:paraId="3B22F6F1" w14:textId="14C55860" w:rsidR="009629E9" w:rsidRDefault="009629E9"/>
    <w:p w14:paraId="029F0A78" w14:textId="03DADCA3" w:rsidR="009629E9" w:rsidRDefault="009629E9" w:rsidP="009629E9">
      <w:r>
        <w:t>Non-crime incidents account for the majority of calls received by police</w:t>
      </w:r>
      <w:r w:rsidR="00B718EC">
        <w:t xml:space="preserve">, </w:t>
      </w:r>
      <w:r w:rsidR="00D37EAF">
        <w:t xml:space="preserve">with </w:t>
      </w:r>
      <w:r>
        <w:t xml:space="preserve">missing person reports </w:t>
      </w:r>
      <w:r w:rsidR="00D37EAF">
        <w:t xml:space="preserve">accounting for a </w:t>
      </w:r>
      <w:r>
        <w:t>large proportion</w:t>
      </w:r>
      <w:r w:rsidR="00E35A6C">
        <w:t xml:space="preserve"> of </w:t>
      </w:r>
      <w:r w:rsidR="00D37EAF">
        <w:t>these received</w:t>
      </w:r>
      <w:r>
        <w:t xml:space="preserve">. Research into missing persons have remained sparse especially in the field of quantitative studies, however methods such as geospatial analysis are paramount in the safeguarding of vulnerable people and in providing an evidenced based tool for public-policy and governance. </w:t>
      </w:r>
    </w:p>
    <w:p w14:paraId="29068A7C" w14:textId="2556D83F" w:rsidR="009629E9" w:rsidRDefault="009629E9" w:rsidP="009629E9">
      <w:r>
        <w:t>Using Calls for Service, this paper analysed 42,019 missing incidents from 2015 to 2020 across the county of Cheshire in order to provide a topographical perspective to the stories of going missing. Using temporal and spatial analysis this paper draws on three main themes; the spatial and temporal patterns, changes in</w:t>
      </w:r>
      <w:r w:rsidR="00B718EC">
        <w:t xml:space="preserve"> the handling of</w:t>
      </w:r>
      <w:r>
        <w:t xml:space="preserve"> police responses and the association to environmental corelates.</w:t>
      </w:r>
    </w:p>
    <w:p w14:paraId="01760741" w14:textId="3FE27E34" w:rsidR="00E35A6C" w:rsidRDefault="009629E9" w:rsidP="009629E9">
      <w:r>
        <w:t xml:space="preserve">The findings </w:t>
      </w:r>
      <w:r w:rsidR="00E35A6C">
        <w:t xml:space="preserve">from theme 1 </w:t>
      </w:r>
      <w:r>
        <w:t xml:space="preserve">indicated that </w:t>
      </w:r>
      <w:r w:rsidR="00D37EAF">
        <w:t xml:space="preserve">there is statistically significant moderate clustering of missing incidents in the county of Cheshire. </w:t>
      </w:r>
      <w:r>
        <w:t xml:space="preserve">Additionally, </w:t>
      </w:r>
      <w:r w:rsidR="00D37EAF">
        <w:t>missing incidents trends are seasonal in nature</w:t>
      </w:r>
      <w:r>
        <w:t xml:space="preserve">. Theme 2 exposed that </w:t>
      </w:r>
      <w:r w:rsidR="00B718EC">
        <w:t xml:space="preserve">most grades are marked as a priority response and are handled mainly by </w:t>
      </w:r>
      <w:r>
        <w:t>public-non emergency services</w:t>
      </w:r>
      <w:r w:rsidR="00B718EC">
        <w:t xml:space="preserve"> </w:t>
      </w:r>
      <w:r>
        <w:t xml:space="preserve">despite policy identifying this as a responsibility of 999. </w:t>
      </w:r>
      <w:r w:rsidR="00B718EC">
        <w:t xml:space="preserve">There were also noticeable decline of trends following the start of Covid-19 as a result of changes to routine activities. </w:t>
      </w:r>
      <w:r>
        <w:t>The last theme indicated the association between areas high in deprivation and areas high in missing incidents among only urban LSOAs. Similarly, areas high in mental health issues also have a higher perveance of missing incidents, again only in urban LSOAS</w:t>
      </w:r>
      <w:r w:rsidR="00B718EC">
        <w:t xml:space="preserve">. </w:t>
      </w:r>
    </w:p>
    <w:p w14:paraId="315F6F7B" w14:textId="053B42D4" w:rsidR="00B718EC" w:rsidRPr="009629E9" w:rsidRDefault="00B718EC" w:rsidP="009629E9">
      <w:r>
        <w:t>Although significant associations have been drawn between missing incidents and environmental correlates amongst space, further research should draw on the impact of demographic variables such as age and gender</w:t>
      </w:r>
      <w:r w:rsidR="004E258D">
        <w:br w:type="page"/>
      </w:r>
    </w:p>
    <w:p w14:paraId="7575CA9B" w14:textId="020FBACF" w:rsidR="004E258D" w:rsidRPr="004E258D" w:rsidRDefault="004E258D" w:rsidP="004E258D">
      <w:pPr>
        <w:pStyle w:val="Heading1"/>
        <w:rPr>
          <w:color w:val="auto"/>
        </w:rPr>
      </w:pPr>
      <w:bookmarkStart w:id="4" w:name="_Toc81995900"/>
      <w:r w:rsidRPr="004E258D">
        <w:rPr>
          <w:color w:val="auto"/>
        </w:rPr>
        <w:lastRenderedPageBreak/>
        <w:t>Declaration</w:t>
      </w:r>
      <w:bookmarkEnd w:id="4"/>
      <w:r w:rsidRPr="004E258D">
        <w:rPr>
          <w:color w:val="auto"/>
        </w:rPr>
        <w:t xml:space="preserve"> </w:t>
      </w:r>
    </w:p>
    <w:p w14:paraId="478AC27B" w14:textId="77777777" w:rsidR="004E258D" w:rsidRPr="004E258D" w:rsidRDefault="004E258D">
      <w:pPr>
        <w:rPr>
          <w:rFonts w:cstheme="minorHAnsi"/>
        </w:rPr>
      </w:pPr>
    </w:p>
    <w:p w14:paraId="6179BA92" w14:textId="77777777" w:rsidR="004E258D" w:rsidRPr="004E258D" w:rsidRDefault="004E258D" w:rsidP="004E258D">
      <w:pPr>
        <w:pStyle w:val="NormalWeb"/>
        <w:rPr>
          <w:rFonts w:asciiTheme="minorHAnsi" w:hAnsiTheme="minorHAnsi" w:cstheme="minorHAnsi"/>
          <w:sz w:val="22"/>
          <w:szCs w:val="22"/>
        </w:rPr>
      </w:pPr>
      <w:r w:rsidRPr="004E258D">
        <w:rPr>
          <w:rFonts w:asciiTheme="minorHAnsi" w:hAnsiTheme="minorHAnsi" w:cstheme="minorHAnsi"/>
          <w:sz w:val="22"/>
          <w:szCs w:val="22"/>
        </w:rPr>
        <w:t>This work is all the author’s original work unless referenced clearly to the contrary. No portion of the work referred to in the dissertation has been submitted in support of an application for another degree or qualification of this or any other university or other institute of learning.</w:t>
      </w:r>
    </w:p>
    <w:p w14:paraId="5E18E103" w14:textId="00810338" w:rsidR="004E258D" w:rsidRPr="004E258D" w:rsidRDefault="004E258D">
      <w:pPr>
        <w:rPr>
          <w:rFonts w:eastAsiaTheme="majorEastAsia" w:cstheme="minorHAnsi"/>
          <w:color w:val="2F5496" w:themeColor="accent1" w:themeShade="BF"/>
        </w:rPr>
      </w:pPr>
      <w:r w:rsidRPr="004E258D">
        <w:rPr>
          <w:rFonts w:cstheme="minorHAnsi"/>
        </w:rPr>
        <w:br w:type="page"/>
      </w:r>
    </w:p>
    <w:p w14:paraId="6F5ADB05" w14:textId="72B4E946" w:rsidR="004E258D" w:rsidRPr="004E258D" w:rsidRDefault="004E258D" w:rsidP="004E258D">
      <w:pPr>
        <w:pStyle w:val="Heading1"/>
        <w:rPr>
          <w:color w:val="auto"/>
        </w:rPr>
      </w:pPr>
      <w:bookmarkStart w:id="5" w:name="_Toc81995901"/>
      <w:r w:rsidRPr="004E258D">
        <w:rPr>
          <w:color w:val="auto"/>
        </w:rPr>
        <w:lastRenderedPageBreak/>
        <w:t>Intellectual Property Statement</w:t>
      </w:r>
      <w:bookmarkEnd w:id="5"/>
      <w:r w:rsidRPr="004E258D">
        <w:rPr>
          <w:color w:val="auto"/>
        </w:rPr>
        <w:t xml:space="preserve"> </w:t>
      </w:r>
    </w:p>
    <w:p w14:paraId="216608EF" w14:textId="77777777" w:rsidR="004E258D" w:rsidRDefault="004E258D" w:rsidP="004E258D"/>
    <w:p w14:paraId="1027EB94" w14:textId="36443BBF" w:rsidR="004E258D" w:rsidRDefault="004E258D" w:rsidP="004E258D">
      <w:proofErr w:type="spellStart"/>
      <w:r>
        <w:t>i</w:t>
      </w:r>
      <w:proofErr w:type="spellEnd"/>
      <w:r>
        <w:t xml:space="preserve">. The author of this dissertation (including any appendices and/or schedules to this dissertation) owns certain copyright or related rights in it (the “Copyright”) and s/he has given The University of Manchester certain rights to use such Copyright, including for administrative purposes. </w:t>
      </w:r>
    </w:p>
    <w:p w14:paraId="21ECF177" w14:textId="77777777" w:rsidR="004E258D" w:rsidRDefault="004E258D" w:rsidP="004E258D">
      <w:r>
        <w:t xml:space="preserve">ii. Copies of this dissertation, either in full or in extracts and whether in hard or electronic copy, may be made only in accordance with the Copyright, Designs and Patents Act 1988 (as amended) and regulations issued under it or, where appropriate, in accordance with licensing agreements which the University has entered into. This page must form part of any such copies made. </w:t>
      </w:r>
    </w:p>
    <w:p w14:paraId="5DCFEDA4" w14:textId="1D195288" w:rsidR="004E258D" w:rsidRDefault="004E258D" w:rsidP="004E258D">
      <w:r>
        <w:t xml:space="preserve">iii. The ownership of certain Copyright, patents, designs, trademarks and other intellectual property (the “Intellectual Property”) and any reproductions of copyright works in the dissertation, for example graphs and tables (“Reproductions”), which may be described in this dissertation, may not be owned by the author and may be owned by third parties. Such Intellectual Property and Reproductions cannot and must not be made available for use without the prior written permission of the owner(s) of the relevant Intellectual Property and/or Reproductions. </w:t>
      </w:r>
    </w:p>
    <w:p w14:paraId="7E4E0AA4" w14:textId="445EA6F7" w:rsidR="004E258D" w:rsidRDefault="004E258D" w:rsidP="004E258D">
      <w:pPr>
        <w:rPr>
          <w:rFonts w:asciiTheme="majorHAnsi" w:eastAsiaTheme="majorEastAsia" w:hAnsiTheme="majorHAnsi" w:cstheme="majorBidi"/>
          <w:color w:val="2F5496" w:themeColor="accent1" w:themeShade="BF"/>
          <w:sz w:val="32"/>
          <w:szCs w:val="32"/>
        </w:rPr>
      </w:pPr>
      <w:r>
        <w:t>iv. Further information on the conditions under which disclosure, publication and commercialisation of this dissertation, the Copyright and any Intellectual Property and/or Reproductions described in it may take place is available in the University IP Policy, in any relevant Dissertation restriction declarations dep</w:t>
      </w:r>
      <w:r>
        <w:br w:type="page"/>
      </w:r>
    </w:p>
    <w:p w14:paraId="2F8A7FC1" w14:textId="5E374E46" w:rsidR="004E258D" w:rsidRPr="004E258D" w:rsidRDefault="004E258D" w:rsidP="004E258D">
      <w:pPr>
        <w:pStyle w:val="Heading1"/>
        <w:rPr>
          <w:color w:val="auto"/>
        </w:rPr>
      </w:pPr>
      <w:bookmarkStart w:id="6" w:name="_Toc81995902"/>
      <w:r w:rsidRPr="004E258D">
        <w:rPr>
          <w:color w:val="auto"/>
        </w:rPr>
        <w:lastRenderedPageBreak/>
        <w:t>Acknowledgments</w:t>
      </w:r>
      <w:bookmarkEnd w:id="6"/>
    </w:p>
    <w:p w14:paraId="3F943D52" w14:textId="1CFF3DF5" w:rsidR="009629E9" w:rsidRDefault="009629E9" w:rsidP="004E258D"/>
    <w:p w14:paraId="4DD7407D" w14:textId="02627B62" w:rsidR="00D56AD4" w:rsidRDefault="00D56AD4" w:rsidP="004E258D">
      <w:r>
        <w:t xml:space="preserve">I would like to thank Reka Solymosi for guiding me throughout the writing and planning of this dissertation, her helpful guidance has made this experience enjoyable. She has also coached me as a research assistant where I have been able to adapt those skills to this paper – thank you for all the support.  </w:t>
      </w:r>
    </w:p>
    <w:p w14:paraId="70C90779" w14:textId="4D7F78A3" w:rsidR="00D56AD4" w:rsidRDefault="00D56AD4" w:rsidP="004E258D">
      <w:r>
        <w:t>I would also like to acknowledge the staff at Cheshire Police for one not only providing me with the data, but for answering any earlier questions in regard</w:t>
      </w:r>
      <w:r w:rsidR="00E35A6C">
        <w:t>s</w:t>
      </w:r>
      <w:r>
        <w:t xml:space="preserve"> to the dataset </w:t>
      </w:r>
    </w:p>
    <w:p w14:paraId="06F8B474" w14:textId="3F6898B0" w:rsidR="00D56AD4" w:rsidRDefault="00D56AD4" w:rsidP="004E258D">
      <w:r>
        <w:t xml:space="preserve">In addition, I would to thank my friend and fellow postgraduate student, Frances Bickerstaff, who has encouraged and supported the writing of this dissertation all </w:t>
      </w:r>
      <w:proofErr w:type="spellStart"/>
      <w:r>
        <w:t>virtuall</w:t>
      </w:r>
      <w:proofErr w:type="spellEnd"/>
      <w:r>
        <w:t xml:space="preserve"> over the last few months</w:t>
      </w:r>
    </w:p>
    <w:p w14:paraId="6D2F71D2" w14:textId="0BB5268A" w:rsidR="004E258D" w:rsidRPr="004E258D" w:rsidRDefault="004E258D" w:rsidP="004E258D">
      <w:pPr>
        <w:rPr>
          <w:rFonts w:asciiTheme="majorHAnsi" w:eastAsiaTheme="majorEastAsia" w:hAnsiTheme="majorHAnsi" w:cstheme="majorBidi"/>
          <w:color w:val="2F5496" w:themeColor="accent1" w:themeShade="BF"/>
          <w:sz w:val="32"/>
          <w:szCs w:val="32"/>
        </w:rPr>
      </w:pPr>
      <w:r>
        <w:br w:type="page"/>
      </w:r>
    </w:p>
    <w:p w14:paraId="2EFD6876" w14:textId="7F5FB153" w:rsidR="00AD429C" w:rsidRDefault="00AD429C" w:rsidP="00AD429C">
      <w:pPr>
        <w:pStyle w:val="Heading1"/>
      </w:pPr>
      <w:bookmarkStart w:id="7" w:name="_Toc81995903"/>
      <w:r w:rsidRPr="00AD429C">
        <w:lastRenderedPageBreak/>
        <w:t>Intro</w:t>
      </w:r>
      <w:bookmarkEnd w:id="7"/>
      <w:bookmarkEnd w:id="1"/>
      <w:r w:rsidR="00D37EAF">
        <w:t xml:space="preserve">duction </w:t>
      </w:r>
    </w:p>
    <w:p w14:paraId="02E0A2C9" w14:textId="77777777" w:rsidR="00C7562D" w:rsidRDefault="00C7562D" w:rsidP="00C7562D"/>
    <w:p w14:paraId="162D74D5" w14:textId="4DC9B0E3" w:rsidR="00836146" w:rsidRDefault="00C7562D" w:rsidP="00453967">
      <w:r>
        <w:t xml:space="preserve">In the UK, there are over 353,000 reported missing incidents each year with a </w:t>
      </w:r>
      <w:r w:rsidRPr="00AD429C">
        <w:t>missing person</w:t>
      </w:r>
      <w:r>
        <w:t xml:space="preserve"> </w:t>
      </w:r>
      <w:r w:rsidRPr="00AD429C">
        <w:t>report</w:t>
      </w:r>
      <w:r>
        <w:t xml:space="preserve"> </w:t>
      </w:r>
      <w:r w:rsidR="00D37EAF">
        <w:t xml:space="preserve">recorded </w:t>
      </w:r>
      <w:r>
        <w:t xml:space="preserve">every </w:t>
      </w:r>
      <w:r w:rsidRPr="00534DCE">
        <w:t xml:space="preserve">two minutes </w:t>
      </w:r>
      <w:r w:rsidRPr="00534DCE">
        <w:fldChar w:fldCharType="begin"/>
      </w:r>
      <w:r w:rsidRPr="00534DCE">
        <w:instrText xml:space="preserve"> ADDIN ZOTERO_ITEM CSL_CITATION {"citationID":"YSbAci54","properties":{"formattedCitation":"(Stevenson and Woolnough, 2013)","plainCitation":"(Stevenson and Woolnough, 2013)","noteIndex":0},"citationItems":[{"id":616,"uris":["http://zotero.org/users/local/PlN537u4/items/JMUSIYQ3"],"uri":["http://zotero.org/users/local/PlN537u4/items/JMUSIYQ3"],"itemData":{"id":616,"type":"article-journal","abstract":"This data collection represents the empirical materials collected from the ESRC project 'Geographies of Missing People'. It comprises 45 interviews with people previously reported as missing, 9 charity workers, 23 police officers of various ranks and 25 families of missing people.\n\nWe request that other researchers who wish to reuse our data get in touch to dialogue with the research team about how and why they want to reuse this data. The data is accessible with direct permission from the PI of the original ESRC award: Hester.parr@glasgow.ac.uk","language":"en","note":"publisher: UK Data Archive\nDOI: 10.5255/UKDA-SN-851480","title":"Geographies of missing people: processes, experiences and responses","title-short":"Geographies of missing people","URL":"https://reshare.ukdataservice.ac.uk/851480/","author":[{"family":"Stevenson","given":"Olivia"},{"family":"Woolnough","given":"Penny"}],"accessed":{"date-parts":[["2021",7,21]]},"issued":{"date-parts":[["2013"]]}}}],"schema":"https://github.com/citation-style-language/schema/raw/master/csl-citation.json"} </w:instrText>
      </w:r>
      <w:r w:rsidRPr="00534DCE">
        <w:fldChar w:fldCharType="separate"/>
      </w:r>
      <w:r w:rsidRPr="00534DCE">
        <w:rPr>
          <w:rFonts w:ascii="Calibri" w:hAnsi="Calibri" w:cs="Calibri"/>
        </w:rPr>
        <w:t>(Stevenson and Woolnough, 2013)</w:t>
      </w:r>
      <w:r w:rsidRPr="00534DCE">
        <w:fldChar w:fldCharType="end"/>
      </w:r>
      <w:r w:rsidR="003B3CDE">
        <w:t>. O</w:t>
      </w:r>
      <w:r>
        <w:t xml:space="preserve">n average </w:t>
      </w:r>
      <w:r w:rsidR="00E233E6">
        <w:t xml:space="preserve">61% of </w:t>
      </w:r>
      <w:r>
        <w:t xml:space="preserve">missing </w:t>
      </w:r>
      <w:r w:rsidR="00E233E6">
        <w:t xml:space="preserve">incidents </w:t>
      </w:r>
      <w:r>
        <w:t>involve children under 18</w:t>
      </w:r>
      <w:r w:rsidR="00E233E6">
        <w:t xml:space="preserve">, 57% of incidents involve males and 76% of incidents </w:t>
      </w:r>
      <w:r w:rsidR="00D37EAF">
        <w:t xml:space="preserve">are </w:t>
      </w:r>
      <w:r w:rsidR="00E233E6">
        <w:t xml:space="preserve">recorded as White. </w:t>
      </w:r>
      <w:r>
        <w:t>Of these calls, t</w:t>
      </w:r>
      <w:r w:rsidR="00E233E6">
        <w:t>he majorit</w:t>
      </w:r>
      <w:r>
        <w:t>y</w:t>
      </w:r>
      <w:r w:rsidR="00E233E6">
        <w:t xml:space="preserve"> are marked as medium risk where the most </w:t>
      </w:r>
      <w:r>
        <w:t xml:space="preserve">prevalent </w:t>
      </w:r>
      <w:r w:rsidR="00E233E6">
        <w:t xml:space="preserve">reason </w:t>
      </w:r>
      <w:r>
        <w:t xml:space="preserve">for an adult to go missing </w:t>
      </w:r>
      <w:r w:rsidR="00D37EAF">
        <w:t xml:space="preserve">is </w:t>
      </w:r>
      <w:r>
        <w:t>a result of</w:t>
      </w:r>
      <w:r w:rsidR="00E233E6">
        <w:t xml:space="preserve"> mental health whereas in children th</w:t>
      </w:r>
      <w:r>
        <w:t>is</w:t>
      </w:r>
      <w:r w:rsidR="00E233E6">
        <w:t xml:space="preserve"> </w:t>
      </w:r>
      <w:r w:rsidR="00D37EAF">
        <w:t>is</w:t>
      </w:r>
      <w:r w:rsidR="00E233E6">
        <w:t xml:space="preserve"> classed as </w:t>
      </w:r>
      <w:r w:rsidR="00E233E6">
        <w:rPr>
          <w:i/>
          <w:iCs/>
        </w:rPr>
        <w:t xml:space="preserve">unaccompanied juveniles </w:t>
      </w:r>
      <w:r w:rsidR="00E233E6">
        <w:fldChar w:fldCharType="begin"/>
      </w:r>
      <w:r w:rsidR="00E233E6">
        <w:instrText xml:space="preserve"> ADDIN ZOTERO_ITEM CSL_CITATION {"citationID":"D3sX1yET","properties":{"formattedCitation":"(Missing People Ltd, 2021)","plainCitation":"(Missing People Ltd, 2021)","noteIndex":0},"citationItems":[{"id":719,"uris":["http://zotero.org/users/local/PlN537u4/items/FVL6X4RT"],"uri":["http://zotero.org/users/local/PlN537u4/items/FVL6X4RT"],"itemData":{"id":719,"type":"webpage","abstract":"Missing People offers a lifeline for the 180,000 people who run away and go missing each year. We also provide support for family and friends.","container-title":"Missing People","language":"en-GB","title":"Missing People Organisaiton","URL":"https://www.missingpeople.org.uk/","author":[{"family":"Missing People Ltd","given":""}],"accessed":{"date-parts":[["2021",8,29]]},"issued":{"date-parts":[["2021"]]}}}],"schema":"https://github.com/citation-style-language/schema/raw/master/csl-citation.json"} </w:instrText>
      </w:r>
      <w:r w:rsidR="00E233E6">
        <w:fldChar w:fldCharType="separate"/>
      </w:r>
      <w:r w:rsidR="00E233E6" w:rsidRPr="00EA0B60">
        <w:rPr>
          <w:rFonts w:ascii="Calibri" w:hAnsi="Calibri" w:cs="Calibri"/>
        </w:rPr>
        <w:t>(Missing People Ltd, 2021)</w:t>
      </w:r>
      <w:r w:rsidR="00E233E6">
        <w:fldChar w:fldCharType="end"/>
      </w:r>
      <w:r w:rsidR="00E233E6">
        <w:t>.</w:t>
      </w:r>
      <w:r w:rsidR="00E233E6">
        <w:rPr>
          <w:i/>
          <w:iCs/>
        </w:rPr>
        <w:t xml:space="preserve"> </w:t>
      </w:r>
      <w:r>
        <w:t xml:space="preserve">Researchers, practitioners, law enforcement and families have occupied the sole platform for the understanding of missing persons. </w:t>
      </w:r>
      <w:r w:rsidR="00453967">
        <w:t xml:space="preserve">The focus from each of these resources </w:t>
      </w:r>
      <w:r>
        <w:t>depend on</w:t>
      </w:r>
      <w:r w:rsidR="00453967">
        <w:t xml:space="preserve"> determining </w:t>
      </w:r>
      <w:r>
        <w:t xml:space="preserve">certain </w:t>
      </w:r>
      <w:r w:rsidR="00453967">
        <w:t xml:space="preserve">risk factors. In criminology, risk factors are a </w:t>
      </w:r>
      <w:r w:rsidR="00836146">
        <w:t>practical</w:t>
      </w:r>
      <w:r w:rsidR="00054C1E">
        <w:t xml:space="preserve"> tool used to reduce the likelihood of a crime happening</w:t>
      </w:r>
      <w:r w:rsidR="003160C2">
        <w:t xml:space="preserve"> yet </w:t>
      </w:r>
      <w:r w:rsidR="00054C1E">
        <w:t>in the field of missing person studies</w:t>
      </w:r>
      <w:r w:rsidR="003160C2">
        <w:t xml:space="preserve">, </w:t>
      </w:r>
      <w:r w:rsidR="00054C1E">
        <w:t xml:space="preserve">risk factors are a theoretical tool used to predict the most likely groups of people to go missing or to be reported as missing.  Due to the </w:t>
      </w:r>
      <w:r w:rsidR="00D37EAF">
        <w:t>complexities in the</w:t>
      </w:r>
      <w:r w:rsidR="00054C1E">
        <w:t xml:space="preserve"> study </w:t>
      </w:r>
      <w:r w:rsidR="003B3CDE">
        <w:t xml:space="preserve">of </w:t>
      </w:r>
      <w:r w:rsidR="00054C1E">
        <w:t>missing person</w:t>
      </w:r>
      <w:r w:rsidR="003B3CDE">
        <w:t>s</w:t>
      </w:r>
      <w:r w:rsidR="00054C1E">
        <w:t xml:space="preserve">, it has become a distinct discipline in itself as evident by the first interdisciplinary handbook </w:t>
      </w:r>
      <w:r w:rsidR="00054C1E">
        <w:fldChar w:fldCharType="begin"/>
      </w:r>
      <w:r w:rsidR="00937A75">
        <w:instrText xml:space="preserve"> ADDIN ZOTERO_ITEM CSL_CITATION {"citationID":"PDzpNpB2","properties":{"formattedCitation":"(Morewitz, 2016)","plainCitation":"(Morewitz, 2016)","dontUpdate":true,"noteIndex":0},"citationItems":[{"id":200,"uris":["http://zotero.org/users/local/PlN537u4/items/AAVAYR2H"],"uri":["http://zotero.org/users/local/PlN537u4/items/AAVAYR2H"],"itemData":{"id":200,"type":"book","abstract":"This ambitious multidisciplinary volume surveys the science, forensics, politics, and ethics involved in responding to missing persons cases. International experts across the physical and social sciences offer data, case examples, and insights on best practices, new methods, and emerging specialties that may be employed in investigations. Topics such as secondary victimization, privacy issues, DNA identification, and the challenges of finding victims of war and genocide highlight the uncertainties and complexities surrounding these cases as well as possibilities for location and recovery. This diverse presentation will assist professionals in accessing new ideas, collaborating with colleagues, and handling missing persons cases with greater efficiency-and potentially greater certainty.Among the Handbook's topics:·A profile of missing persons: some key findings for police officers.·Missing persons investigations and identification: issues of scale, infrastructure, and political will.\n·Pregnancy and parenting among runaway and homeless young women.\n·Estimating the appearance of the missing: forensic age progression in the search for missing persons.·The use of trace evidence in missing persons investigations.·The Investigation of historic missing persons cases: genocide and \"conflict time\" human rights abuses.The depth and scope of its expertise make the Handbook of Missing Persons useful for criminal justice and forensic professionals, health care and mental health professionals, social scientists, legal professionals, policy leaders, community leaders, and military personnel, as well as for the general public.","event-place":"Cham","ISBN":"978-3-319-40197-3","language":"eng","note":"DOI: 10.1007/978-3-319-40199-7","publisher":"Springer International Publishing AG, Springer International Publishing, Springer","publisher-place":"Cham","source":"www.librarysearch.manchester.ac.uk","title":"Handbook of Missing Persons","author":[{"family":"Morewitz","given":"Stephen J."}],"issued":{"date-parts":[["2016"]]}}}],"schema":"https://github.com/citation-style-language/schema/raw/master/csl-citation.json"} </w:instrText>
      </w:r>
      <w:r w:rsidR="00054C1E">
        <w:fldChar w:fldCharType="separate"/>
      </w:r>
      <w:r w:rsidR="00054C1E" w:rsidRPr="00054C1E">
        <w:rPr>
          <w:rFonts w:ascii="Calibri" w:hAnsi="Calibri"/>
        </w:rPr>
        <w:t>(Morwitz, 2016)</w:t>
      </w:r>
      <w:r w:rsidR="00054C1E">
        <w:fldChar w:fldCharType="end"/>
      </w:r>
      <w:r w:rsidR="00054C1E">
        <w:t xml:space="preserve">. The handbook itself </w:t>
      </w:r>
      <w:r w:rsidR="00836146">
        <w:t xml:space="preserve">introduces </w:t>
      </w:r>
      <w:r>
        <w:t xml:space="preserve">a wide range of studies but can be summarised into three distinct themes. </w:t>
      </w:r>
      <w:r w:rsidR="003B3CDE">
        <w:t>First, is</w:t>
      </w:r>
      <w:r>
        <w:t xml:space="preserve"> the association between individual and socioeconomic factors amongst family members and friends that could contribute to an individual</w:t>
      </w:r>
      <w:r w:rsidR="00A90649">
        <w:t>’</w:t>
      </w:r>
      <w:r>
        <w:t xml:space="preserve">s experience of going missing. Second, </w:t>
      </w:r>
      <w:r w:rsidR="00D37EAF">
        <w:t xml:space="preserve">is </w:t>
      </w:r>
      <w:r>
        <w:t xml:space="preserve">the importance of biological and clinical observations. </w:t>
      </w:r>
      <w:r w:rsidR="003B3CDE">
        <w:t>Finally</w:t>
      </w:r>
      <w:r w:rsidR="00800970">
        <w:t xml:space="preserve">, </w:t>
      </w:r>
      <w:r w:rsidR="00D37EAF">
        <w:t xml:space="preserve">is </w:t>
      </w:r>
      <w:r>
        <w:t>the handling</w:t>
      </w:r>
      <w:r w:rsidR="00800970">
        <w:t xml:space="preserve"> of</w:t>
      </w:r>
      <w:r>
        <w:t xml:space="preserve"> missing person</w:t>
      </w:r>
      <w:r w:rsidR="00800970">
        <w:t xml:space="preserve"> reports</w:t>
      </w:r>
      <w:r>
        <w:t xml:space="preserve"> under a</w:t>
      </w:r>
      <w:r w:rsidR="00800970">
        <w:t>n</w:t>
      </w:r>
      <w:r>
        <w:t xml:space="preserve"> evidenced-based policing system</w:t>
      </w:r>
      <w:r w:rsidR="00800970">
        <w:t xml:space="preserve">. </w:t>
      </w:r>
      <w:r w:rsidR="00800970">
        <w:tab/>
      </w:r>
      <w:r w:rsidR="00800970">
        <w:tab/>
      </w:r>
      <w:r w:rsidR="00800970">
        <w:tab/>
      </w:r>
      <w:r w:rsidR="00800970">
        <w:tab/>
      </w:r>
      <w:r w:rsidR="00800970">
        <w:tab/>
      </w:r>
      <w:r w:rsidR="003B3CDE">
        <w:tab/>
      </w:r>
      <w:r w:rsidR="00800970">
        <w:t xml:space="preserve">To date, one of the largest and inimitable studies explored the missing persons’ experiences. Using cases provided by the National Missing Person helpline, a review of </w:t>
      </w:r>
      <w:r w:rsidR="00836146">
        <w:t xml:space="preserve">114 missing people </w:t>
      </w:r>
      <w:r w:rsidR="00800970">
        <w:t xml:space="preserve">was conducted in order to construct a </w:t>
      </w:r>
      <w:r w:rsidR="00836146">
        <w:t>typology of missing experiences – it engaged with the narratives of</w:t>
      </w:r>
      <w:r w:rsidR="00800970">
        <w:t xml:space="preserve"> </w:t>
      </w:r>
      <w:r w:rsidR="00836146">
        <w:t xml:space="preserve">victims and victims’ families </w:t>
      </w:r>
      <w:r>
        <w:t>by</w:t>
      </w:r>
      <w:r w:rsidR="00800970">
        <w:t xml:space="preserve"> suggesting that different adults motivation will affect </w:t>
      </w:r>
      <w:r w:rsidR="00800970" w:rsidRPr="00800970">
        <w:rPr>
          <w:i/>
          <w:iCs/>
        </w:rPr>
        <w:t>how long they travel for and where they go</w:t>
      </w:r>
      <w:r w:rsidR="00800970">
        <w:rPr>
          <w:i/>
          <w:iCs/>
        </w:rPr>
        <w:t xml:space="preserve"> </w:t>
      </w:r>
      <w:r w:rsidR="00800970">
        <w:rPr>
          <w:i/>
          <w:iCs/>
        </w:rPr>
        <w:fldChar w:fldCharType="begin"/>
      </w:r>
      <w:r w:rsidR="009D23EF">
        <w:rPr>
          <w:i/>
          <w:iCs/>
        </w:rPr>
        <w:instrText xml:space="preserve"> ADDIN ZOTERO_ITEM CSL_CITATION {"citationID":"6ivfrEEU","properties":{"formattedCitation":"(Biehal et al., 2003a)","plainCitation":"(Biehal et al., 2003a)","dontUpdate":true,"noteIndex":0},"citationItems":[{"id":164,"uris":["http://zotero.org/users/local/PlN537u4/items/N84LPKUL"],"uri":["http://zotero.org/users/local/PlN537u4/items/N84LPKUL"],"itemData":{"id":164,"type":"book","call-number":"HV6762.G7 B53 2003","event-place":"Bristol, UK","ISBN":"978-1-86134-491-5","language":"en","note":"OCLC: ocm52389875","number-of-pages":"63","publisher":"The Policy Press","publisher-place":"Bristol, UK","source":"Library of Congress ISBN","title":"Lost from view: missing persons in the UK","title-short":"Lost from view","author":[{"family":"Biehal","given":"Nina"},{"family":"Mitchell","given":"Fiona"},{"family":"Wade","given":"Jim"}],"issued":{"date-parts":[["2003"]]}}}],"schema":"https://github.com/citation-style-language/schema/raw/master/csl-citation.json"} </w:instrText>
      </w:r>
      <w:r w:rsidR="00800970">
        <w:rPr>
          <w:i/>
          <w:iCs/>
        </w:rPr>
        <w:fldChar w:fldCharType="separate"/>
      </w:r>
      <w:r w:rsidR="00800970" w:rsidRPr="00800970">
        <w:rPr>
          <w:rFonts w:ascii="Calibri" w:hAnsi="Calibri" w:cs="Calibri"/>
        </w:rPr>
        <w:t>(Biehal et al., 2003)</w:t>
      </w:r>
      <w:r w:rsidR="00800970">
        <w:rPr>
          <w:i/>
          <w:iCs/>
        </w:rPr>
        <w:fldChar w:fldCharType="end"/>
      </w:r>
      <w:r w:rsidR="00800970">
        <w:rPr>
          <w:i/>
          <w:iCs/>
        </w:rPr>
        <w:t xml:space="preserve">. </w:t>
      </w:r>
      <w:r w:rsidR="00800970">
        <w:t>This research was</w:t>
      </w:r>
      <w:r w:rsidR="00836146">
        <w:t xml:space="preserve"> intrinsic toward</w:t>
      </w:r>
      <w:r w:rsidR="00800970">
        <w:t>s placing missing persons’ experiences on a continuum from unintentional absences to intentional</w:t>
      </w:r>
      <w:r w:rsidR="003B3CDE">
        <w:t xml:space="preserve"> absences</w:t>
      </w:r>
      <w:r w:rsidR="00800970">
        <w:t xml:space="preserve">, it also </w:t>
      </w:r>
      <w:r w:rsidR="00D37EAF">
        <w:t xml:space="preserve">led to discussion around </w:t>
      </w:r>
      <w:r w:rsidR="00800970">
        <w:t xml:space="preserve">the </w:t>
      </w:r>
      <w:r w:rsidR="00836146">
        <w:t>‘geographies of missing people’</w:t>
      </w:r>
      <w:r w:rsidR="00E233E6">
        <w:t xml:space="preserve">. </w:t>
      </w:r>
      <w:r>
        <w:t xml:space="preserve">For example, </w:t>
      </w:r>
      <w:r w:rsidR="00836146">
        <w:t xml:space="preserve">Tarling and Burrows </w:t>
      </w:r>
      <w:r w:rsidR="00836146">
        <w:fldChar w:fldCharType="begin"/>
      </w:r>
      <w:r w:rsidR="00836146">
        <w:instrText xml:space="preserve"> ADDIN ZOTERO_ITEM CSL_CITATION {"citationID":"bc3lCEJu","properties":{"formattedCitation":"(2004)","plainCitation":"(2004)","noteIndex":0},"citationItems":[{"id":620,"uris":["http://zotero.org/users/local/PlN537u4/items/KEMDRQKR"],"uri":["http://zotero.org/users/local/PlN537u4/items/KEMDRQKR"],"itemData":{"id":620,"type":"article-journal","abstract":"Drawing on information from a random sample of over 1,000 cases this paper highlights the variety and complexity of missing person cases, reported to the police. The overwhelming majority of missing persons are found safe and well or are no longer considered as missing. Most return within a short space of time. Some cases, however, are not concluded quickly or with such favourable outcomes. A further sample of cases, which had caused problems for the police, was examined. These cases also revealed a variety of situations, backgrounds and outcomes. Many were immigration cases or had other reasons for wishing to remain ‘missing’. Some missing persons, unfortunately, were found dead but many of them had died of natural causes and had died before the police were notified. In view of the variety of cases and the rarity of adverse outcomes it is difficult to develop statistical risk prediction scores as an aid to decision-making. Instead the Association of Chief Police Officers has issued guidance to strengthen police officers' professional judgement in dealing with MISPER (missing person) cases.","container-title":"International Journal of Police Science &amp; Management","DOI":"10.1350/ijps.6.1.16.34459","ISSN":"1461-3557","issue":"1","journalAbbreviation":"International Journal of Police Science &amp; Management","language":"en","note":"publisher: SAGE Publications Ltd","page":"16-26","source":"SAGE Journals","title":"The Nature and Outcome of Going Missing: The Challenge of Developing Effective Risk Assessment Procedures","title-short":"The Nature and Outcome of Going Missing","volume":"6","author":[{"family":"Tarling","given":"Roger"},{"family":"Burrows","given":"John"}],"issued":{"date-parts":[["2004",3,1]]}},"suppress-author":true}],"schema":"https://github.com/citation-style-language/schema/raw/master/csl-citation.json"} </w:instrText>
      </w:r>
      <w:r w:rsidR="00836146">
        <w:fldChar w:fldCharType="separate"/>
      </w:r>
      <w:r w:rsidR="00836146" w:rsidRPr="00836146">
        <w:rPr>
          <w:rFonts w:ascii="Calibri" w:hAnsi="Calibri"/>
        </w:rPr>
        <w:t>(2004)</w:t>
      </w:r>
      <w:r w:rsidR="00836146">
        <w:fldChar w:fldCharType="end"/>
      </w:r>
      <w:r w:rsidR="00836146">
        <w:t xml:space="preserve"> introduced challenges in standardising operational procedure</w:t>
      </w:r>
      <w:r>
        <w:t>s</w:t>
      </w:r>
      <w:r w:rsidR="00836146">
        <w:t xml:space="preserve"> in the U.K and</w:t>
      </w:r>
      <w:r>
        <w:t xml:space="preserve"> provided reasons for why research and policy face</w:t>
      </w:r>
      <w:r w:rsidR="00836146">
        <w:t xml:space="preserve"> challenges </w:t>
      </w:r>
      <w:r>
        <w:t xml:space="preserve">in the understanding of </w:t>
      </w:r>
      <w:r w:rsidR="00836146">
        <w:t xml:space="preserve">missing persons. Gibb and Woolnough </w:t>
      </w:r>
      <w:r w:rsidR="00836146">
        <w:fldChar w:fldCharType="begin"/>
      </w:r>
      <w:r w:rsidR="00836146">
        <w:instrText xml:space="preserve"> ADDIN ZOTERO_ITEM CSL_CITATION {"citationID":"NpFSi4T6","properties":{"formattedCitation":"(2007)","plainCitation":"(2007)","noteIndex":0},"citationItems":[{"id":638,"uris":["http://zotero.org/users/local/PlN537u4/items/JMXMBEGQ"],"uri":["http://zotero.org/users/local/PlN537u4/items/JMXMBEGQ"],"itemData":{"id":638,"type":"article-journal","container-title":"Aberdeen: Grampian Police","title":"Missing persons: Understanding, planning, responding","author":[{"family":"Gibb","given":"G."},{"family":"Woolnough","given":"Penny"}],"issued":{"date-parts":[["2007"]]}},"suppress-author":true}],"schema":"https://github.com/citation-style-language/schema/raw/master/csl-citation.json"} </w:instrText>
      </w:r>
      <w:r w:rsidR="00836146">
        <w:fldChar w:fldCharType="separate"/>
      </w:r>
      <w:r w:rsidR="00836146" w:rsidRPr="00836146">
        <w:rPr>
          <w:rFonts w:ascii="Calibri" w:hAnsi="Calibri"/>
        </w:rPr>
        <w:t>(2007)</w:t>
      </w:r>
      <w:r w:rsidR="00836146">
        <w:fldChar w:fldCharType="end"/>
      </w:r>
      <w:r w:rsidR="00836146">
        <w:t xml:space="preserve"> then introduced the first spatial profiles of individual characteristics in the prediction of missing persons experiences.</w:t>
      </w:r>
      <w:r w:rsidR="00800970">
        <w:t xml:space="preserve"> Stevenson and Woolnough </w:t>
      </w:r>
      <w:r w:rsidR="00800970">
        <w:fldChar w:fldCharType="begin"/>
      </w:r>
      <w:r w:rsidR="00800970">
        <w:instrText xml:space="preserve"> ADDIN ZOTERO_ITEM CSL_CITATION {"citationID":"llCHH9Bm","properties":{"formattedCitation":"(2013)","plainCitation":"(2013)","noteIndex":0},"citationItems":[{"id":616,"uris":["http://zotero.org/users/local/PlN537u4/items/JMUSIYQ3"],"uri":["http://zotero.org/users/local/PlN537u4/items/JMUSIYQ3"],"itemData":{"id":616,"type":"article-journal","abstract":"This data collection represents the empirical materials collected from the ESRC project 'Geographies of Missing People'. It comprises 45 interviews with people previously reported as missing, 9 charity workers, 23 police officers of various ranks and 25 families of missing people.\n\nWe request that other researchers who wish to reuse our data get in touch to dialogue with the research team about how and why they want to reuse this data. The data is accessible with direct permission from the PI of the original ESRC award: Hester.parr@glasgow.ac.uk","language":"en","note":"publisher: UK Data Archive\nDOI: 10.5255/UKDA-SN-851480","title":"Geographies of missing people: processes, experiences and responses","title-short":"Geographies of missing people","URL":"https://reshare.ukdataservice.ac.uk/851480/","author":[{"family":"Stevenson","given":"Olivia"},{"family":"Woolnough","given":"Penny"}],"accessed":{"date-parts":[["2021",7,21]]},"issued":{"date-parts":[["2013"]]}},"suppress-author":true}],"schema":"https://github.com/citation-style-language/schema/raw/master/csl-citation.json"} </w:instrText>
      </w:r>
      <w:r w:rsidR="00800970">
        <w:fldChar w:fldCharType="separate"/>
      </w:r>
      <w:r w:rsidR="00800970" w:rsidRPr="00800970">
        <w:rPr>
          <w:rFonts w:ascii="Calibri" w:hAnsi="Calibri" w:cs="Calibri"/>
        </w:rPr>
        <w:t>(2013)</w:t>
      </w:r>
      <w:r w:rsidR="00800970">
        <w:fldChar w:fldCharType="end"/>
      </w:r>
      <w:r w:rsidR="00800970">
        <w:t xml:space="preserve"> also addressed the importance of understanding </w:t>
      </w:r>
      <w:r w:rsidR="00800970" w:rsidRPr="003B3CDE">
        <w:t xml:space="preserve">missing experiences </w:t>
      </w:r>
      <w:r w:rsidR="003B3CDE">
        <w:t xml:space="preserve">through examining </w:t>
      </w:r>
      <w:r w:rsidR="00800970" w:rsidRPr="003B3CDE">
        <w:t xml:space="preserve">the exact time </w:t>
      </w:r>
      <w:r w:rsidR="003B3CDE">
        <w:t>a missing person</w:t>
      </w:r>
      <w:r w:rsidR="00800970" w:rsidRPr="003B3CDE">
        <w:t xml:space="preserve"> leav</w:t>
      </w:r>
      <w:r w:rsidR="003B3CDE">
        <w:t>es</w:t>
      </w:r>
      <w:r w:rsidR="00800970" w:rsidRPr="003B3CDE">
        <w:t xml:space="preserve"> </w:t>
      </w:r>
      <w:r w:rsidR="003B3CDE">
        <w:t>as</w:t>
      </w:r>
      <w:r w:rsidR="00800970" w:rsidRPr="003B3CDE">
        <w:t xml:space="preserve"> essential in providing appropriate policing training</w:t>
      </w:r>
      <w:r w:rsidR="003B3CDE">
        <w:t>.</w:t>
      </w:r>
      <w:r w:rsidR="00800970">
        <w:t xml:space="preserve"> While spatial approaches have been well received by police, there is still ambiguity surrounding the overarching trends and patterns of missing incidents. Understanding the complete process that shape</w:t>
      </w:r>
      <w:r w:rsidR="00A90649">
        <w:t>s</w:t>
      </w:r>
      <w:r w:rsidR="00800970">
        <w:t xml:space="preserve"> the activity is crucial to any consideration of missing persons in society. </w:t>
      </w:r>
      <w:r w:rsidR="00836146">
        <w:t>As a criminologist, it is only right to question how far spatial studies aid our understanding of missing incidents in both the discursive platform and the practises put in place by law enforcement.</w:t>
      </w:r>
    </w:p>
    <w:p w14:paraId="281FC12F" w14:textId="02BE5BA0" w:rsidR="00A90649" w:rsidRDefault="00800970" w:rsidP="00E233E6">
      <w:r>
        <w:t xml:space="preserve">Missing persons are one of few incident types where </w:t>
      </w:r>
      <w:r w:rsidR="00054C1E">
        <w:t>the individual ha</w:t>
      </w:r>
      <w:r w:rsidR="00A90649">
        <w:t>s</w:t>
      </w:r>
      <w:r w:rsidR="00054C1E">
        <w:t xml:space="preserve"> the right to commit, i.e., the right to go missing. The ethical nature of investigations becomes a problem due to the broad considerations that are to be granted to an individual. There are many types of ‘missing’ from voluntary to kidnapping, from disappearances to accidental disappearances or from mass disaster to war crimes</w:t>
      </w:r>
      <w:r>
        <w:t>. T</w:t>
      </w:r>
      <w:r w:rsidR="00054C1E">
        <w:t>he potential ethical challenges prove difficult in investigations</w:t>
      </w:r>
      <w:r>
        <w:t xml:space="preserve"> including</w:t>
      </w:r>
      <w:r w:rsidR="006935D1">
        <w:t xml:space="preserve"> factors such as</w:t>
      </w:r>
      <w:r>
        <w:t xml:space="preserve"> personal security, the family’s right to privacy and equal protection under the law </w:t>
      </w:r>
      <w:r w:rsidRPr="00800970">
        <w:rPr>
          <w:rFonts w:ascii="Calibri" w:hAnsi="Calibri" w:cs="Calibri"/>
        </w:rPr>
        <w:t>(Kim et al., 2016)</w:t>
      </w:r>
      <w:r w:rsidR="006935D1">
        <w:t xml:space="preserve">. </w:t>
      </w:r>
      <w:r w:rsidR="005978CF">
        <w:t xml:space="preserve">The first steps in understanding the ethical issues </w:t>
      </w:r>
      <w:r>
        <w:t xml:space="preserve">however, </w:t>
      </w:r>
      <w:r w:rsidR="005978CF">
        <w:t xml:space="preserve">are determined by call handlers who first ask why and </w:t>
      </w:r>
      <w:r>
        <w:t>how the</w:t>
      </w:r>
      <w:r w:rsidR="005978CF">
        <w:t xml:space="preserve"> missing person </w:t>
      </w:r>
      <w:r>
        <w:t>went</w:t>
      </w:r>
      <w:r w:rsidR="005978CF">
        <w:t xml:space="preserve"> missing. This assessment of urgency is vital in helping law enforcement </w:t>
      </w:r>
      <w:r w:rsidR="00836146">
        <w:t xml:space="preserve">and </w:t>
      </w:r>
      <w:r w:rsidR="005978CF">
        <w:t xml:space="preserve">other investigators to then determine the appropriate strategy. For example, in </w:t>
      </w:r>
      <w:r w:rsidR="005978CF">
        <w:lastRenderedPageBreak/>
        <w:t xml:space="preserve">the U.K a grading system is </w:t>
      </w:r>
      <w:r>
        <w:t>put in</w:t>
      </w:r>
      <w:r w:rsidR="005978CF">
        <w:t xml:space="preserve"> place that prioritises calls from </w:t>
      </w:r>
      <w:r>
        <w:t xml:space="preserve">the </w:t>
      </w:r>
      <w:r w:rsidR="005978CF">
        <w:t>m</w:t>
      </w:r>
      <w:r>
        <w:t>o</w:t>
      </w:r>
      <w:r w:rsidR="005978CF">
        <w:t>st urgent to least</w:t>
      </w:r>
      <w:r w:rsidR="00836146">
        <w:t>. Although not defined as a risk-based strategy, its aim is to deliver a clear response to incidents whilst meeting the needs of the community. This is met by identifying ‘harm, opportunity and threat’</w:t>
      </w:r>
      <w:r>
        <w:t xml:space="preserve"> (H.O.T principle)</w:t>
      </w:r>
      <w:r w:rsidR="00836146">
        <w:t>. No research has yet been conducted on the classification of missing persons incident reports</w:t>
      </w:r>
      <w:r w:rsidR="00A90649">
        <w:t xml:space="preserve"> </w:t>
      </w:r>
      <w:r w:rsidR="003B3CDE">
        <w:t xml:space="preserve">that </w:t>
      </w:r>
      <w:r w:rsidR="00A90649">
        <w:t>centralis</w:t>
      </w:r>
      <w:r w:rsidR="003B3CDE">
        <w:t>e</w:t>
      </w:r>
      <w:r w:rsidR="00A90649">
        <w:t xml:space="preserve"> th</w:t>
      </w:r>
      <w:r w:rsidR="003B3CDE">
        <w:t>e</w:t>
      </w:r>
      <w:r w:rsidR="00A90649">
        <w:t xml:space="preserve"> concept of urgency under the grading system, and given</w:t>
      </w:r>
      <w:r w:rsidR="00836146">
        <w:t xml:space="preserve"> the high numbers that are reported </w:t>
      </w:r>
      <w:r w:rsidR="00981C03">
        <w:t>yearly</w:t>
      </w:r>
      <w:r w:rsidR="00836146">
        <w:t>, it</w:t>
      </w:r>
      <w:r w:rsidR="00A90649">
        <w:t xml:space="preserve"> can be used to further</w:t>
      </w:r>
      <w:r w:rsidR="00E233E6">
        <w:t xml:space="preserve"> </w:t>
      </w:r>
      <w:r w:rsidR="00A90649">
        <w:t>comprehend</w:t>
      </w:r>
      <w:r w:rsidR="00E233E6">
        <w:t xml:space="preserve"> </w:t>
      </w:r>
      <w:r w:rsidR="00A90649">
        <w:t xml:space="preserve">police responses to missing person calls. </w:t>
      </w:r>
      <w:r w:rsidR="00E233E6">
        <w:t xml:space="preserve"> </w:t>
      </w:r>
    </w:p>
    <w:p w14:paraId="0BBF292F" w14:textId="19EE20BF" w:rsidR="008561F2" w:rsidRDefault="00AD429C" w:rsidP="008561F2">
      <w:pPr>
        <w:pStyle w:val="Heading2"/>
      </w:pPr>
      <w:bookmarkStart w:id="8" w:name="_Toc81995905"/>
      <w:r w:rsidRPr="00AD429C">
        <w:t xml:space="preserve">Aims and </w:t>
      </w:r>
      <w:r w:rsidR="00EA0B60">
        <w:t>O</w:t>
      </w:r>
      <w:r w:rsidRPr="00AD429C">
        <w:t>bjectives</w:t>
      </w:r>
      <w:bookmarkEnd w:id="8"/>
    </w:p>
    <w:p w14:paraId="2AF288FC" w14:textId="77777777" w:rsidR="008561F2" w:rsidRPr="008561F2" w:rsidRDefault="008561F2" w:rsidP="008561F2"/>
    <w:p w14:paraId="7C028D53" w14:textId="5BCDB029" w:rsidR="001116D6" w:rsidRDefault="00AD429C" w:rsidP="00584E90">
      <w:pPr>
        <w:rPr>
          <w:rFonts w:cstheme="minorHAnsi"/>
        </w:rPr>
      </w:pPr>
      <w:r w:rsidRPr="00AD429C">
        <w:rPr>
          <w:rFonts w:cstheme="minorHAnsi"/>
        </w:rPr>
        <w:t>This paper uses Calls for Service</w:t>
      </w:r>
      <w:r w:rsidR="0089286B">
        <w:rPr>
          <w:rFonts w:cstheme="minorHAnsi"/>
        </w:rPr>
        <w:t xml:space="preserve"> (CFS)</w:t>
      </w:r>
      <w:r w:rsidRPr="00AD429C">
        <w:rPr>
          <w:rFonts w:cstheme="minorHAnsi"/>
        </w:rPr>
        <w:t xml:space="preserve"> provided by Cheshire Police to understand the spatial and temporal patterns of missing incidents. The premise for this paper is two-fold</w:t>
      </w:r>
      <w:r w:rsidR="00836146">
        <w:rPr>
          <w:rFonts w:cstheme="minorHAnsi"/>
        </w:rPr>
        <w:t>; firstly l</w:t>
      </w:r>
      <w:r w:rsidRPr="00AD429C">
        <w:rPr>
          <w:rFonts w:cstheme="minorHAnsi"/>
        </w:rPr>
        <w:t xml:space="preserve">iterature on missing persons has primarily focused on the qualitative aspects that hone in on the narrative of missing people in order to shape police practise </w:t>
      </w:r>
      <w:r w:rsidRPr="00AD429C">
        <w:rPr>
          <w:rFonts w:cstheme="minorHAnsi"/>
        </w:rPr>
        <w:fldChar w:fldCharType="begin"/>
      </w:r>
      <w:r w:rsidRPr="00AD429C">
        <w:rPr>
          <w:rFonts w:cstheme="minorHAnsi"/>
        </w:rPr>
        <w:instrText xml:space="preserve"> ADDIN ZOTERO_ITEM CSL_CITATION {"citationID":"2Q0Ikmps","properties":{"formattedCitation":"(Fyfe et al., 2015; Parr and Fyfe, 2013)","plainCitation":"(Fyfe et al., 2015; Parr and Fyfe, 2013)","noteIndex":0},"citationItems":[{"id":143,"uris":["http://zotero.org/users/local/PlN537u4/items/T3BTS8LD"],"uri":["http://zotero.org/users/local/PlN537u4/items/T3BTS8LD"],"itemData":{"id":143,"type":"article-journal","container-title":"Policing","DOI":"10.1093/police/pav025","ISSN":"1752-4512, 1752-4520","issue":"3","journalAbbreviation":"Policing","language":"en","page":"275-283","source":"DOI.org (Crossref)","title":"‘To the End of the World’: Space, Place, and Missing Persons Investigations","title-short":"‘To the End of the World’","volume":"9","author":[{"family":"Fyfe","given":"Nicholas"},{"family":"Parr","given":"Hester"},{"family":"Stevenson","given":"Olivia"},{"family":"Woolnough","given":"Penny"}],"issued":{"date-parts":[["2015",9]]}}},{"id":144,"uris":["http://zotero.org/users/local/PlN537u4/items/6UWZCDNU"],"uri":["http://zotero.org/users/local/PlN537u4/items/6UWZCDNU"],"itemData":{"id":144,"type":"article-journal","abstract":"This paper argues that human geography has neglected the issue of ?missing people?. Following an introduction, the paper uses four thematics, ?mapping, searching, feeling and moving?, in order to explore a range of responses to missing absence and missing experience. It argues that attention to the voices of returned adult missing people would help establish new emotional geographies of embodied absence which would complement, and in places challenge, ?left behind? knowledges of absence. It is also argued that ?peopling? missing research would enable sensitive reconstructions of missing mobilities which both (1) challenge operational categorizations and cartographies of missing people as disembodied units, and (2) contribute to conceptual reassessments of disruptive human mobilities.","container-title":"Progress in Human Geography","DOI":"10.1177/0309132512465919","ISSN":"0309-1325","issue":"5","journalAbbreviation":"Progress in Human Geography","note":"publisher: SAGE Publications Ltd","page":"615-638","source":"SAGE Journals","title":"Missing geographies","volume":"37","author":[{"family":"Parr","given":"Hester"},{"family":"Fyfe","given":"Nicholas"}],"issued":{"date-parts":[["2013",10,1]]}}}],"schema":"https://github.com/citation-style-language/schema/raw/master/csl-citation.json"} </w:instrText>
      </w:r>
      <w:r w:rsidRPr="00AD429C">
        <w:rPr>
          <w:rFonts w:cstheme="minorHAnsi"/>
        </w:rPr>
        <w:fldChar w:fldCharType="separate"/>
      </w:r>
      <w:r w:rsidRPr="00AD429C">
        <w:rPr>
          <w:rFonts w:cstheme="minorHAnsi"/>
        </w:rPr>
        <w:t>(Fyfe et al., 2015; Parr and Fyfe, 2013)</w:t>
      </w:r>
      <w:r w:rsidRPr="00AD429C">
        <w:rPr>
          <w:rFonts w:cstheme="minorHAnsi"/>
        </w:rPr>
        <w:fldChar w:fldCharType="end"/>
      </w:r>
      <w:r w:rsidRPr="00AD429C">
        <w:rPr>
          <w:rFonts w:cstheme="minorHAnsi"/>
        </w:rPr>
        <w:t>. Yet, there is an absence of quantitative analysis which can prove essential in the understanding of missing incident trends across time and space</w:t>
      </w:r>
      <w:r w:rsidR="005D15AE">
        <w:rPr>
          <w:rFonts w:cstheme="minorHAnsi"/>
        </w:rPr>
        <w:t>.</w:t>
      </w:r>
      <w:r w:rsidR="004730BC">
        <w:rPr>
          <w:rFonts w:cstheme="minorHAnsi"/>
        </w:rPr>
        <w:t xml:space="preserve"> </w:t>
      </w:r>
      <w:r w:rsidR="005D15AE" w:rsidRPr="005D15AE">
        <w:t>The literature review will address the importance of qualitative</w:t>
      </w:r>
      <w:r w:rsidRPr="005D15AE">
        <w:t xml:space="preserve"> findings</w:t>
      </w:r>
      <w:r w:rsidR="001116D6">
        <w:t xml:space="preserve"> in understanding the individual complexities of a case</w:t>
      </w:r>
      <w:r w:rsidR="005D15AE" w:rsidRPr="005D15AE">
        <w:t xml:space="preserve">, </w:t>
      </w:r>
      <w:r w:rsidRPr="005D15AE">
        <w:t xml:space="preserve">but larger scale analysis on trends and patterns is also important to </w:t>
      </w:r>
      <w:r w:rsidR="001116D6">
        <w:t>paint the full picture of missing incidents</w:t>
      </w:r>
      <w:r w:rsidR="005D15AE">
        <w:t xml:space="preserve">. By examining the relationships between multiple variables, we can infer whether the results can be applied to the population from which the sample was drawn, and to see if findings are representative of a population </w:t>
      </w:r>
      <w:r w:rsidR="005D15AE">
        <w:fldChar w:fldCharType="begin"/>
      </w:r>
      <w:r w:rsidR="005D15AE">
        <w:instrText xml:space="preserve"> ADDIN ZOTERO_ITEM CSL_CITATION {"citationID":"OgymUj1s","properties":{"formattedCitation":"(Treiman, 2009)","plainCitation":"(Treiman, 2009)","noteIndex":0},"citationItems":[{"id":658,"uris":["http://zotero.org/users/local/PlN537u4/items/NTPTZJCE"],"uri":["http://zotero.org/users/local/PlN537u4/items/NTPTZJCE"],"itemData":{"id":658,"type":"book","event-place":"New York, NY, UNITED STATES","ISBN":"978-1-118-51260-9","publisher":"John Wiley &amp; Sons, Incorporated","publisher-place":"New York, NY, UNITED STATES","source":"ProQuest Ebook Central","title":"Quantitative Data Analysis: Doing Social Research to Test Ideas","title-short":"Quantitative Data Analysis","URL":"http://ebookcentral.proquest.com/lib/manchester/detail.action?docID=706553","author":[{"family":"Treiman","given":"Donald J."}],"accessed":{"date-parts":[["2021",8,19]]},"issued":{"date-parts":[["2009"]]}}}],"schema":"https://github.com/citation-style-language/schema/raw/master/csl-citation.json"} </w:instrText>
      </w:r>
      <w:r w:rsidR="005D15AE">
        <w:fldChar w:fldCharType="separate"/>
      </w:r>
      <w:r w:rsidR="005D15AE" w:rsidRPr="005D15AE">
        <w:rPr>
          <w:rFonts w:ascii="Calibri" w:hAnsi="Calibri"/>
        </w:rPr>
        <w:t>(Treiman, 2009)</w:t>
      </w:r>
      <w:r w:rsidR="005D15AE">
        <w:fldChar w:fldCharType="end"/>
      </w:r>
      <w:r w:rsidR="005D15AE">
        <w:t>.</w:t>
      </w:r>
      <w:r w:rsidR="00E233E6">
        <w:rPr>
          <w:rFonts w:cstheme="minorHAnsi"/>
        </w:rPr>
        <w:t xml:space="preserve"> Through the use of robust quantitative methods, we will also be able to examine how the handling of missing incidents have changed over time provi</w:t>
      </w:r>
      <w:r w:rsidR="001116D6">
        <w:rPr>
          <w:rFonts w:cstheme="minorHAnsi"/>
        </w:rPr>
        <w:t>di</w:t>
      </w:r>
      <w:r w:rsidR="00E233E6">
        <w:rPr>
          <w:rFonts w:cstheme="minorHAnsi"/>
        </w:rPr>
        <w:t>ng a critical perspective on the different methods used in police and agency response.</w:t>
      </w:r>
      <w:r w:rsidR="00E233E6">
        <w:rPr>
          <w:rFonts w:cstheme="minorHAnsi"/>
        </w:rPr>
        <w:tab/>
      </w:r>
      <w:r w:rsidR="00E233E6">
        <w:rPr>
          <w:rFonts w:cstheme="minorHAnsi"/>
        </w:rPr>
        <w:tab/>
      </w:r>
      <w:r w:rsidR="00E233E6">
        <w:rPr>
          <w:rFonts w:cstheme="minorHAnsi"/>
        </w:rPr>
        <w:tab/>
      </w:r>
      <w:r w:rsidR="00E233E6">
        <w:rPr>
          <w:rFonts w:cstheme="minorHAnsi"/>
        </w:rPr>
        <w:tab/>
      </w:r>
      <w:r w:rsidR="00E233E6">
        <w:rPr>
          <w:rFonts w:cstheme="minorHAnsi"/>
        </w:rPr>
        <w:tab/>
      </w:r>
      <w:r w:rsidR="00836146">
        <w:rPr>
          <w:rFonts w:cstheme="minorHAnsi"/>
        </w:rPr>
        <w:t>S</w:t>
      </w:r>
      <w:r w:rsidRPr="00836146">
        <w:rPr>
          <w:rFonts w:cstheme="minorHAnsi"/>
        </w:rPr>
        <w:t xml:space="preserve">econdly, geospatial analysis of calls for service is paramount in the safeguarding of vulnerable people by providing a decision-making tool for law enforcement, while also promoting the use of crime </w:t>
      </w:r>
      <w:r w:rsidR="005D15AE" w:rsidRPr="00836146">
        <w:rPr>
          <w:rFonts w:cstheme="minorHAnsi"/>
        </w:rPr>
        <w:t>research.</w:t>
      </w:r>
      <w:r w:rsidRPr="00AD429C">
        <w:rPr>
          <w:color w:val="70AD47" w:themeColor="accent6"/>
        </w:rPr>
        <w:t xml:space="preserve"> </w:t>
      </w:r>
      <w:r w:rsidR="00206B80">
        <w:rPr>
          <w:rFonts w:cstheme="minorHAnsi"/>
        </w:rPr>
        <w:t xml:space="preserve">In recent years, hotspot policing </w:t>
      </w:r>
      <w:r w:rsidR="00A90649">
        <w:rPr>
          <w:rFonts w:cstheme="minorHAnsi"/>
        </w:rPr>
        <w:t>h</w:t>
      </w:r>
      <w:r w:rsidR="00206B80">
        <w:rPr>
          <w:rFonts w:cstheme="minorHAnsi"/>
        </w:rPr>
        <w:t>as emerged as a strategy in incorporating evidence-based methods toward the reduction of crim</w:t>
      </w:r>
      <w:r w:rsidR="00981C03">
        <w:rPr>
          <w:rFonts w:cstheme="minorHAnsi"/>
        </w:rPr>
        <w:t>e</w:t>
      </w:r>
      <w:r w:rsidR="00206B80">
        <w:rPr>
          <w:rFonts w:cstheme="minorHAnsi"/>
        </w:rPr>
        <w:t xml:space="preserve"> (Weisburd, 2007). The strategy of hotspot policing is embedded in the theoretical framework of placed-based criminology where crime is known to cluster in certain areas, for example roughly 50% of criminal activity in an urban area account</w:t>
      </w:r>
      <w:r w:rsidR="00A90649">
        <w:rPr>
          <w:rFonts w:cstheme="minorHAnsi"/>
        </w:rPr>
        <w:t>s</w:t>
      </w:r>
      <w:r w:rsidR="00206B80">
        <w:rPr>
          <w:rFonts w:cstheme="minorHAnsi"/>
        </w:rPr>
        <w:t xml:space="preserve"> for </w:t>
      </w:r>
      <w:r w:rsidR="00A90649">
        <w:rPr>
          <w:rFonts w:cstheme="minorHAnsi"/>
        </w:rPr>
        <w:t xml:space="preserve">only </w:t>
      </w:r>
      <w:r w:rsidR="00206B80">
        <w:rPr>
          <w:rFonts w:cstheme="minorHAnsi"/>
        </w:rPr>
        <w:t xml:space="preserve">5% of places </w:t>
      </w:r>
      <w:r w:rsidR="00206B80">
        <w:rPr>
          <w:rFonts w:cstheme="minorHAnsi"/>
        </w:rPr>
        <w:fldChar w:fldCharType="begin"/>
      </w:r>
      <w:r w:rsidR="00206B80">
        <w:rPr>
          <w:rFonts w:cstheme="minorHAnsi"/>
        </w:rPr>
        <w:instrText xml:space="preserve"> ADDIN ZOTERO_ITEM CSL_CITATION {"citationID":"iXKitABv","properties":{"formattedCitation":"(Andresen and Malleson, 2011)","plainCitation":"(Andresen and Malleson, 2011)","noteIndex":0},"citationItems":[{"id":662,"uris":["http://zotero.org/users/local/PlN537u4/items/ZRSFFLAJ"],"uri":["http://zotero.org/users/local/PlN537u4/items/ZRSFFLAJ"],"itemData":{"id":662,"type":"article-journal","abstract":"Recent research in the ‘‘crime at places’’ literature is concerned with smaller units of analysis than conventional spatial criminology. An important issue is whether the spatial patterns observed in conventional spatial criminology focused on neighborhoods remain when the analysis shifts to street segments. In this article, the authors use a new spatial point pattern test that identifies the similarity in spatial point patterns. This test is local in nature such that the output can be mapped showing where differences are present. Using this test, the authors investigate the stability of crime patterns moving from census tracts to dissemination areas to street segments. The authors find that general crime patterns are somewhat similar at all spatial scales, but finer scales of analysis reveal significant variations within larger units. This result demonstrates the importance of analyzing crime patterns at small scales and has important implications for further theoretical development and policy implementation.","container-title":"Journal of Research in Crime and Delinquency","DOI":"10.1177/0022427810384136","ISSN":"0022-4278","issue":"1","journalAbbreviation":"Journal of Research in Crime and Delinquency","language":"en","note":"publisher: SAGE Publications Inc","page":"58-82","source":"SAGE Journals","title":"Testing the Stability of Crime Patterns: Implications for Theory and Policy","title-short":"Testing the Stability of Crime Patterns","volume":"48","author":[{"family":"Andresen","given":"Martin A."},{"family":"Malleson","given":"Nicolas"}],"issued":{"date-parts":[["2011",2,1]]}}}],"schema":"https://github.com/citation-style-language/schema/raw/master/csl-citation.json"} </w:instrText>
      </w:r>
      <w:r w:rsidR="00206B80">
        <w:rPr>
          <w:rFonts w:cstheme="minorHAnsi"/>
        </w:rPr>
        <w:fldChar w:fldCharType="separate"/>
      </w:r>
      <w:r w:rsidR="00206B80" w:rsidRPr="00206B80">
        <w:rPr>
          <w:rFonts w:ascii="Calibri" w:hAnsi="Calibri"/>
        </w:rPr>
        <w:t>(Andresen and Malleson, 2011)</w:t>
      </w:r>
      <w:r w:rsidR="00206B80">
        <w:rPr>
          <w:rFonts w:cstheme="minorHAnsi"/>
        </w:rPr>
        <w:fldChar w:fldCharType="end"/>
      </w:r>
      <w:r w:rsidR="00206B80">
        <w:rPr>
          <w:rFonts w:cstheme="minorHAnsi"/>
        </w:rPr>
        <w:t xml:space="preserve">. Moreover, this spatial concentration is typically found to be constant over time. This theory was introduced in Weisburd </w:t>
      </w:r>
      <w:r w:rsidR="00206B80">
        <w:rPr>
          <w:rFonts w:cstheme="minorHAnsi"/>
        </w:rPr>
        <w:fldChar w:fldCharType="begin"/>
      </w:r>
      <w:r w:rsidR="00206B80">
        <w:rPr>
          <w:rFonts w:cstheme="minorHAnsi"/>
        </w:rPr>
        <w:instrText xml:space="preserve"> ADDIN ZOTERO_ITEM CSL_CITATION {"citationID":"gr9Lqh7z","properties":{"formattedCitation":"(2015)","plainCitation":"(2015)","noteIndex":0},"citationItems":[{"id":660,"uris":["http://zotero.org/users/local/PlN537u4/items/XAHTFPAH"],"uri":["http://zotero.org/users/local/PlN537u4/items/XAHTFPAH"],"itemData":{"id":660,"type":"article-journal","abstract":"According to Laub (2004), criminology has a developmental life course with specific turning points that allow for innovations in how we understand and respond to crime. I argue that criminology should take another turn in direction, focusing on microgeographic hot spots. By examining articles published in Criminology, I show that only marginal attention has been paid to this area of study to date—often termed the criminology of place. I illustrate the potential utility of a turning point by examining the law of crime concentration at place, which states that for a defined measure of crime at a specific microgeographic unit, the concentration of crime will fall within a narrow bandwidth of percentages for a defined cumulative proportion of crime. By providing the first cross-city comparison of crime concentration using a common geographic unit, the same crime type, and examining a general crime measure, I find strong support for a law of crime concentration. I also show that crime concentration stays within a narrow bandwidth across time, despite strong volatility in crime incidents. By drawing from these findings, I identify several key research questions for future study. In conclusion, I argue that a focus on the criminology of place provides significant opportunity for young scholars and has great promise for advancing criminology as a science.","container-title":"Criminology","DOI":"10.1111/1745-9125.12070","ISSN":"1745-9125","issue":"2","language":"en","note":"_eprint: https://onlinelibrary.wiley.com/doi/pdf/10.1111/1745-9125.12070","page":"133-157","source":"Wiley Online Library","title":"The Law of Crime Concentration and the Criminology of Place*","volume":"53","author":[{"family":"Weisburd","given":"David"}],"issued":{"date-parts":[["2015"]]}},"suppress-author":true}],"schema":"https://github.com/citation-style-language/schema/raw/master/csl-citation.json"} </w:instrText>
      </w:r>
      <w:r w:rsidR="00206B80">
        <w:rPr>
          <w:rFonts w:cstheme="minorHAnsi"/>
        </w:rPr>
        <w:fldChar w:fldCharType="separate"/>
      </w:r>
      <w:r w:rsidR="00206B80" w:rsidRPr="00206B80">
        <w:rPr>
          <w:rFonts w:ascii="Calibri" w:hAnsi="Calibri"/>
        </w:rPr>
        <w:t>(2015)</w:t>
      </w:r>
      <w:r w:rsidR="00206B80">
        <w:rPr>
          <w:rFonts w:cstheme="minorHAnsi"/>
        </w:rPr>
        <w:fldChar w:fldCharType="end"/>
      </w:r>
      <w:r w:rsidR="00206B80">
        <w:rPr>
          <w:rFonts w:cstheme="minorHAnsi"/>
        </w:rPr>
        <w:t xml:space="preserve"> ‘The Law of Crime Concentration’ developed from Laub’s (2004) Chicago School of Criminology focussing on the importance of microgeographic units of analysis that allow for very small areas to be examined. In summary, the law states that this concentration of crime falls within a small bandwidth of percentages for a proportion of crime. Despites the evidence </w:t>
      </w:r>
      <w:r w:rsidR="001116D6">
        <w:rPr>
          <w:rFonts w:cstheme="minorHAnsi"/>
        </w:rPr>
        <w:t>available</w:t>
      </w:r>
      <w:r w:rsidR="00206B80">
        <w:rPr>
          <w:rFonts w:cstheme="minorHAnsi"/>
        </w:rPr>
        <w:t xml:space="preserve"> in the importance of study</w:t>
      </w:r>
      <w:r w:rsidR="003160C2">
        <w:rPr>
          <w:rFonts w:cstheme="minorHAnsi"/>
        </w:rPr>
        <w:t>ing</w:t>
      </w:r>
      <w:r w:rsidR="00206B80">
        <w:rPr>
          <w:rFonts w:cstheme="minorHAnsi"/>
        </w:rPr>
        <w:t xml:space="preserve"> crime and place for improving policing and successful crime prevention application, it has maintained a marginal field in empirical research. The </w:t>
      </w:r>
      <w:r w:rsidR="001116D6">
        <w:rPr>
          <w:rFonts w:cstheme="minorHAnsi"/>
        </w:rPr>
        <w:t>s</w:t>
      </w:r>
      <w:r w:rsidR="00206B80">
        <w:rPr>
          <w:rFonts w:cstheme="minorHAnsi"/>
        </w:rPr>
        <w:t xml:space="preserve">patial and temporal analysis of missing persons can contribute to important </w:t>
      </w:r>
      <w:r w:rsidR="00981C03">
        <w:rPr>
          <w:rFonts w:cstheme="minorHAnsi"/>
        </w:rPr>
        <w:t>theories</w:t>
      </w:r>
      <w:r w:rsidR="00206B80">
        <w:rPr>
          <w:rFonts w:cstheme="minorHAnsi"/>
        </w:rPr>
        <w:t xml:space="preserve"> into environmental crime and informed police practice</w:t>
      </w:r>
      <w:r w:rsidR="003B3CDE">
        <w:rPr>
          <w:rFonts w:cstheme="minorHAnsi"/>
        </w:rPr>
        <w:t>.</w:t>
      </w:r>
      <w:r w:rsidR="00206B80">
        <w:rPr>
          <w:rFonts w:cstheme="minorHAnsi"/>
        </w:rPr>
        <w:t xml:space="preserve"> </w:t>
      </w:r>
    </w:p>
    <w:p w14:paraId="5D49DD84" w14:textId="30FF6615" w:rsidR="00EA0B60" w:rsidRDefault="00054C1E" w:rsidP="00584E90">
      <w:r>
        <w:rPr>
          <w:rFonts w:cstheme="minorHAnsi"/>
        </w:rPr>
        <w:t>This paper is intended to provide a</w:t>
      </w:r>
      <w:r w:rsidR="00D37EAF">
        <w:rPr>
          <w:rFonts w:cstheme="minorHAnsi"/>
        </w:rPr>
        <w:t>n</w:t>
      </w:r>
      <w:r>
        <w:rPr>
          <w:rFonts w:cstheme="minorHAnsi"/>
        </w:rPr>
        <w:t xml:space="preserve"> exploratory analysis on a variety of specialisms from which researchers may benefit and to encourage those platforms responsible for missing incidents to consider how the methods for dealing with them can be improved</w:t>
      </w:r>
      <w:r w:rsidR="001C39D4">
        <w:rPr>
          <w:rFonts w:cstheme="minorHAnsi"/>
        </w:rPr>
        <w:t xml:space="preserve">. </w:t>
      </w:r>
      <w:r w:rsidR="00584E90">
        <w:t>The starting point of any theory lies in identifying phenomena</w:t>
      </w:r>
      <w:r w:rsidR="001116D6">
        <w:t xml:space="preserve"> </w:t>
      </w:r>
      <w:r w:rsidR="001116D6">
        <w:fldChar w:fldCharType="begin"/>
      </w:r>
      <w:r w:rsidR="001116D6">
        <w:instrText xml:space="preserve"> ADDIN ZOTERO_ITEM CSL_CITATION {"citationID":"B0LeAdNq","properties":{"formattedCitation":"(Jebb et al., 2017)","plainCitation":"(Jebb et al., 2017)","noteIndex":0},"citationItems":[{"id":692,"uris":["http://zotero.org/users/local/PlN537u4/items/XN23Q2CS"],"uri":["http://zotero.org/users/local/PlN537u4/items/XN23Q2CS"],"itemData":{"id":692,"type":"article-journal","abstract":"Across academic disciplines, scientific progress is maximized when there is a balance between deductive and inductive approaches. To promote this balance in organizational science, rigorous inductive research aimed at phenomenon detection must be further encouraged. To this end, the present article discusses the logic and methods of exploratory data analysis (EDA), the mode of analysis concerned with discovery, exploration, and empirically detecting phenomena in data. We begin by first describing the historical and conceptual background of EDA. We then discuss two issues related to EDA and its relationship to scientific credibility. First, we argue that EDA fosters a replication-based science by requiring cross-validation and by emphasizing the natural uncertainty of data patterns. Second, we clarify that EDA is distinguishable from other exploratory practices that are considered scientifically questionable (e.g., “p-hacking”, “data fishing” and “data-dredging”). In the following section of the paper, we present a final argument for EDA: that it helps maximize the value of data. To illustrate this point, we present several graphical methods for detecting data patterns and provide references to further techniques for the interested reader.","container-title":"Human Resource Management Review","DOI":"10.1016/j.hrmr.2016.08.003","ISSN":"1053-4822","issue":"2","journalAbbreviation":"Human Resource Management Review","language":"en","page":"265-276","source":"ScienceDirect","title":"Exploratory data analysis as a foundation of inductive research","volume":"27","author":[{"family":"Jebb","given":"Andrew T."},{"family":"Parrigon","given":"Scott"},{"family":"Woo","given":"Sang Eun"}],"issued":{"date-parts":[["2017",6,1]]}}}],"schema":"https://github.com/citation-style-language/schema/raw/master/csl-citation.json"} </w:instrText>
      </w:r>
      <w:r w:rsidR="001116D6">
        <w:fldChar w:fldCharType="separate"/>
      </w:r>
      <w:r w:rsidR="001116D6" w:rsidRPr="00584E90">
        <w:rPr>
          <w:rFonts w:ascii="Calibri" w:hAnsi="Calibri" w:cs="Calibri"/>
        </w:rPr>
        <w:t>(Jebb et al., 2017)</w:t>
      </w:r>
      <w:r w:rsidR="001116D6">
        <w:fldChar w:fldCharType="end"/>
      </w:r>
      <w:r w:rsidR="00BD3363">
        <w:t xml:space="preserve"> thus </w:t>
      </w:r>
      <w:r w:rsidR="00584E90">
        <w:t xml:space="preserve">this paper </w:t>
      </w:r>
      <w:r w:rsidR="00D37EAF">
        <w:t xml:space="preserve">aims to provide a comprehensive overview of spatial and temporal trends of missing incidents that have been overlooked in research. </w:t>
      </w:r>
    </w:p>
    <w:p w14:paraId="5CEACD20" w14:textId="77777777" w:rsidR="00BD3363" w:rsidRPr="00BD3363" w:rsidRDefault="00BD3363" w:rsidP="00584E90">
      <w:pPr>
        <w:rPr>
          <w:color w:val="00B050"/>
        </w:rPr>
      </w:pPr>
    </w:p>
    <w:p w14:paraId="50557A55" w14:textId="5FAB8D6A" w:rsidR="00AD429C" w:rsidRPr="00AD429C" w:rsidRDefault="00AD429C" w:rsidP="00AD429C">
      <w:pPr>
        <w:pStyle w:val="Heading1"/>
      </w:pPr>
      <w:bookmarkStart w:id="9" w:name="_Toc77771990"/>
      <w:bookmarkStart w:id="10" w:name="_Toc81995906"/>
      <w:r w:rsidRPr="00AD429C">
        <w:lastRenderedPageBreak/>
        <w:t>Lit</w:t>
      </w:r>
      <w:r w:rsidR="00BD3363">
        <w:t>erature</w:t>
      </w:r>
      <w:r w:rsidRPr="00AD429C">
        <w:t xml:space="preserve"> Review</w:t>
      </w:r>
      <w:bookmarkEnd w:id="9"/>
      <w:bookmarkEnd w:id="10"/>
      <w:r w:rsidRPr="00AD429C">
        <w:t xml:space="preserve"> </w:t>
      </w:r>
    </w:p>
    <w:p w14:paraId="49882465" w14:textId="77777777" w:rsidR="00AD429C" w:rsidRDefault="00AD429C" w:rsidP="00AD429C">
      <w:pPr>
        <w:rPr>
          <w:u w:val="single"/>
        </w:rPr>
      </w:pPr>
    </w:p>
    <w:p w14:paraId="729C1B63" w14:textId="2271AF44" w:rsidR="00AD429C" w:rsidRDefault="00981C03" w:rsidP="00AD429C">
      <w:pPr>
        <w:pStyle w:val="Heading2"/>
      </w:pPr>
      <w:bookmarkStart w:id="11" w:name="_Toc81995907"/>
      <w:r>
        <w:t xml:space="preserve">How </w:t>
      </w:r>
      <w:r w:rsidR="00E233E6">
        <w:t>Do We Define ‘Missing’?</w:t>
      </w:r>
      <w:bookmarkEnd w:id="11"/>
      <w:r w:rsidR="00E233E6">
        <w:t xml:space="preserve"> </w:t>
      </w:r>
    </w:p>
    <w:p w14:paraId="02521C23" w14:textId="77777777" w:rsidR="00AD429C" w:rsidRPr="00AD429C" w:rsidRDefault="00AD429C" w:rsidP="00AD429C"/>
    <w:p w14:paraId="25D1A8A9" w14:textId="72EBB2E3" w:rsidR="004730BC" w:rsidRDefault="001C39D4" w:rsidP="00A306FC">
      <w:r>
        <w:t>Since 2010 the UK Missing Person</w:t>
      </w:r>
      <w:r w:rsidR="00ED4AD2">
        <w:t xml:space="preserve"> Unit</w:t>
      </w:r>
      <w:r>
        <w:t xml:space="preserve"> (UKMPU) have provided robust descriptive statistics of missing persons’</w:t>
      </w:r>
      <w:r w:rsidR="00EA0B60">
        <w:t xml:space="preserve"> where reports can be </w:t>
      </w:r>
      <w:r w:rsidR="00A306FC">
        <w:t>found</w:t>
      </w:r>
      <w:r w:rsidR="00EA0B60">
        <w:t xml:space="preserve"> via the National Crime Agency (NCA).</w:t>
      </w:r>
      <w:r>
        <w:t xml:space="preserve"> The latest released report </w:t>
      </w:r>
      <w:r w:rsidR="00D37EAF">
        <w:t>highlights missing person reports from</w:t>
      </w:r>
      <w:r>
        <w:t xml:space="preserve"> 2019-2020 providing a year-on-year comparison from 43 police forces in England and Wales. </w:t>
      </w:r>
      <w:r w:rsidR="00D37EAF">
        <w:t>T</w:t>
      </w:r>
      <w:r>
        <w:t>here were 359,240 calls, 325,171 missing incidents and 155,211 individuals reported</w:t>
      </w:r>
      <w:r w:rsidR="00EA0B60">
        <w:t xml:space="preserve">  </w:t>
      </w:r>
      <w:r w:rsidR="00EA0B60">
        <w:fldChar w:fldCharType="begin"/>
      </w:r>
      <w:r w:rsidR="00A306FC">
        <w:instrText xml:space="preserve"> ADDIN ZOTERO_ITEM CSL_CITATION {"citationID":"e0HLa2Wz","properties":{"formattedCitation":"(UK Missing Persons, 2021)","plainCitation":"(UK Missing Persons, 2021)","noteIndex":0},"citationItems":[{"id":721,"uris":["http://zotero.org/users/local/PlN537u4/items/WFTWTP2C"],"uri":["http://zotero.org/users/local/PlN537u4/items/WFTWTP2C"],"itemData":{"id":721,"type":"webpage","abstract":"We are the UK national and international point of contact for all missing person and unidentified body investigations.","container-title":"MPB","language":"en","title":"UK Missing Persons Unit","URL":"http://missingpersons.police.uk/en-gb/resources/downloads/missing-persons-statistical-bulletins","author":[{"family":"UK Missing Persons","given":""}],"accessed":{"date-parts":[["2021",8,29]]},"issued":{"date-parts":[["2021"]]}}}],"schema":"https://github.com/citation-style-language/schema/raw/master/csl-citation.json"} </w:instrText>
      </w:r>
      <w:r w:rsidR="00EA0B60">
        <w:fldChar w:fldCharType="separate"/>
      </w:r>
      <w:r w:rsidR="00A306FC" w:rsidRPr="00A306FC">
        <w:rPr>
          <w:rFonts w:ascii="Calibri" w:hAnsi="Calibri" w:cs="Calibri"/>
        </w:rPr>
        <w:t>(UK Missing Persons, 2021)</w:t>
      </w:r>
      <w:r w:rsidR="00EA0B60">
        <w:fldChar w:fldCharType="end"/>
      </w:r>
      <w:r>
        <w:t xml:space="preserve">. </w:t>
      </w:r>
      <w:r w:rsidR="004730BC">
        <w:t xml:space="preserve">There are fewer individual reports than there are missing incidents, so how are these defined by the UKMPU? </w:t>
      </w:r>
      <w:r w:rsidR="00EA0B60" w:rsidRPr="004730BC">
        <w:rPr>
          <w:i/>
          <w:iCs/>
        </w:rPr>
        <w:t>Calls</w:t>
      </w:r>
      <w:r w:rsidR="00EA0B60">
        <w:t xml:space="preserve"> represent the total number of </w:t>
      </w:r>
      <w:r w:rsidR="004730BC">
        <w:t>calls made to a police force regarding a missing person</w:t>
      </w:r>
      <w:r w:rsidR="00EA0B60">
        <w:t xml:space="preserve">, </w:t>
      </w:r>
      <w:r w:rsidR="004730BC" w:rsidRPr="004730BC">
        <w:rPr>
          <w:i/>
          <w:iCs/>
        </w:rPr>
        <w:t xml:space="preserve">missing </w:t>
      </w:r>
      <w:r w:rsidR="00EA0B60" w:rsidRPr="004730BC">
        <w:rPr>
          <w:i/>
          <w:iCs/>
        </w:rPr>
        <w:t>incidents</w:t>
      </w:r>
      <w:r w:rsidR="00EA0B60">
        <w:t xml:space="preserve"> however are classed as a single episode of a person being reported to the police, and </w:t>
      </w:r>
      <w:r w:rsidR="00EA0B60" w:rsidRPr="004730BC">
        <w:rPr>
          <w:i/>
          <w:iCs/>
        </w:rPr>
        <w:t>individuals reported</w:t>
      </w:r>
      <w:r w:rsidR="00EA0B60">
        <w:t xml:space="preserve"> are defined as a person who has been reported missing recorded by the police. </w:t>
      </w:r>
      <w:r w:rsidR="00A306FC">
        <w:t>Moreover, a</w:t>
      </w:r>
      <w:r w:rsidR="00EA0B60">
        <w:t xml:space="preserve"> person can be recorded as missing on more than once incident. Immediately we are to question the </w:t>
      </w:r>
      <w:r w:rsidR="004730BC">
        <w:t>efficiency</w:t>
      </w:r>
      <w:r w:rsidR="00EA0B60">
        <w:t xml:space="preserve"> of </w:t>
      </w:r>
      <w:r w:rsidR="004730BC">
        <w:t>these crime statistics while drawing attention to what is known as the ‘dark figure of crime’; th</w:t>
      </w:r>
      <w:r w:rsidR="00A306FC">
        <w:t xml:space="preserve">at is </w:t>
      </w:r>
      <w:r w:rsidR="004730BC">
        <w:t>the differences between committed crimes and th</w:t>
      </w:r>
      <w:r w:rsidR="00D37EAF">
        <w:t>ose</w:t>
      </w:r>
      <w:r w:rsidR="004730BC">
        <w:t xml:space="preserve"> reported/recorded crimes, and the gap between recorded and reported statistics. </w:t>
      </w:r>
      <w:r w:rsidR="00A306FC">
        <w:t xml:space="preserve">Contemporary research have studied the geographies of the dark figure </w:t>
      </w:r>
      <w:r w:rsidR="003B3CDE">
        <w:t xml:space="preserve">proving </w:t>
      </w:r>
      <w:r w:rsidR="004730BC">
        <w:t>that disparit</w:t>
      </w:r>
      <w:r w:rsidR="003B3CDE">
        <w:t>ies exist ac</w:t>
      </w:r>
      <w:r w:rsidR="004730BC">
        <w:t xml:space="preserve">ross </w:t>
      </w:r>
      <w:r w:rsidR="00A306FC">
        <w:t xml:space="preserve">different </w:t>
      </w:r>
      <w:r w:rsidR="004730BC">
        <w:t>neighbourhoods including suburban neighbourhoods, those economically declined, those with lower social grade, those areas with larger percentages of blacks and other ethnic groups</w:t>
      </w:r>
      <w:r w:rsidR="00A306FC">
        <w:t xml:space="preserve">, </w:t>
      </w:r>
      <w:r w:rsidR="004730BC">
        <w:t>and those areas with increased levels of social trust</w:t>
      </w:r>
      <w:r w:rsidR="00A306FC">
        <w:t xml:space="preserve"> </w:t>
      </w:r>
      <w:r w:rsidR="00A306FC">
        <w:fldChar w:fldCharType="begin"/>
      </w:r>
      <w:r w:rsidR="00A306FC">
        <w:instrText xml:space="preserve"> ADDIN ZOTERO_ITEM CSL_CITATION {"citationID":"cIPLfXka","properties":{"formattedCitation":"(Buil-Gil et al., 2021)","plainCitation":"(Buil-Gil et al., 2021)","noteIndex":0},"citationItems":[{"id":727,"uris":["http://zotero.org/users/local/PlN537u4/items/CPJ6FXSL"],"uri":["http://zotero.org/users/local/PlN537u4/items/CPJ6FXSL"],"itemData":{"id":727,"type":"article-journal","abstract":"For decades, criminologists have been aware of the severe consequences of the dark figure of police records for crime prevention strategies. Crime surveys are developed to address the limitations of police statistics as crime data sources, and estimates produced from surveys can mitigate biases in police data. This paper produces small area estimates of crimes unknown to the police at local and neighbourhood levels from the Crime Survey for England and Wales to explore the geographical inequality of the dark figure of crime. The dark figure of crime is larger not only in small cities that are deprived but also in wealthy municipalities. The dark figure is also larger in suburban, low-housing neighbourhoods with large concentrations of unqualified citizens, immigrants and non-Asian minorities.","container-title":"The British Journal of Criminology","DOI":"10.1093/bjc/azaa067","ISSN":"0007-0955","issue":"2","journalAbbreviation":"The British Journal of Criminology","page":"364-388","source":"Silverchair","title":"Measuring the dark figure of crime in geographic areas: Small area estimation from the Crime Survey for England and Wales","title-short":"Measuring the dark figure of crime in geographic areas","volume":"61","author":[{"family":"Buil-Gil","given":"David"},{"family":"Medina","given":"Juanjo"},{"family":"Shlomo","given":"Natalie"}],"issued":{"date-parts":[["2021",3,1]]}}}],"schema":"https://github.com/citation-style-language/schema/raw/master/csl-citation.json"} </w:instrText>
      </w:r>
      <w:r w:rsidR="00A306FC">
        <w:fldChar w:fldCharType="separate"/>
      </w:r>
      <w:r w:rsidR="00A306FC" w:rsidRPr="00A306FC">
        <w:rPr>
          <w:rFonts w:ascii="Calibri" w:hAnsi="Calibri" w:cs="Calibri"/>
        </w:rPr>
        <w:t>(Buil-Gil et al., 2021)</w:t>
      </w:r>
      <w:r w:rsidR="00A306FC">
        <w:fldChar w:fldCharType="end"/>
      </w:r>
      <w:r w:rsidR="004730BC">
        <w:t>. Therefore, when considering police recorded statistics</w:t>
      </w:r>
      <w:r w:rsidR="00A306FC">
        <w:t>,</w:t>
      </w:r>
      <w:r w:rsidR="004730BC">
        <w:t xml:space="preserve"> the effects of societal and environmental factors contribute to disparities in statistics </w:t>
      </w:r>
      <w:r w:rsidR="00A306FC">
        <w:t xml:space="preserve">questioning the reliability of statistical analysis. </w:t>
      </w:r>
      <w:r w:rsidR="004730BC">
        <w:t>Overall, the UKMPU are</w:t>
      </w:r>
      <w:r>
        <w:t xml:space="preserve"> useful in providing an overall transcript of missing p</w:t>
      </w:r>
      <w:r w:rsidR="004730BC">
        <w:t xml:space="preserve">ersons however, </w:t>
      </w:r>
      <w:r>
        <w:t>a lot of the analysis can be critique</w:t>
      </w:r>
      <w:r w:rsidR="00A306FC">
        <w:t xml:space="preserve">d for </w:t>
      </w:r>
      <w:r w:rsidR="004730BC">
        <w:t>overrepresenting</w:t>
      </w:r>
      <w:r w:rsidR="00A306FC">
        <w:t xml:space="preserve"> ethnic </w:t>
      </w:r>
      <w:r w:rsidR="004730BC">
        <w:t>minorities in certain areas.</w:t>
      </w:r>
      <w:r w:rsidR="00A306FC">
        <w:t xml:space="preserve"> </w:t>
      </w:r>
      <w:r>
        <w:t>Additionally, year-to-year comparison remove the possibility in examining any long-term</w:t>
      </w:r>
      <w:r w:rsidR="004730BC">
        <w:t xml:space="preserve"> </w:t>
      </w:r>
      <w:r>
        <w:t>seasonal trends</w:t>
      </w:r>
      <w:r w:rsidR="004730BC">
        <w:t xml:space="preserve"> or </w:t>
      </w:r>
      <w:r>
        <w:t>short-term variation</w:t>
      </w:r>
      <w:r w:rsidR="004730BC">
        <w:t xml:space="preserve">. </w:t>
      </w:r>
      <w:r w:rsidR="00981C03">
        <w:tab/>
      </w:r>
      <w:r w:rsidR="00981C03">
        <w:tab/>
      </w:r>
    </w:p>
    <w:p w14:paraId="497E12E3" w14:textId="41B5FF3B" w:rsidR="00DF4A19" w:rsidRPr="004730BC" w:rsidRDefault="00C7562D" w:rsidP="004730BC">
      <w:r>
        <w:t>T</w:t>
      </w:r>
      <w:r w:rsidR="004730BC">
        <w:t>here is increasing</w:t>
      </w:r>
      <w:r w:rsidR="001C39D4" w:rsidRPr="00AD429C">
        <w:t xml:space="preserve"> ambiguity that surrounds why people go missing, </w:t>
      </w:r>
      <w:r w:rsidR="004730BC" w:rsidRPr="00AD429C">
        <w:t>how they can be found</w:t>
      </w:r>
      <w:r w:rsidR="004730BC">
        <w:t xml:space="preserve">, </w:t>
      </w:r>
      <w:r w:rsidR="001C39D4" w:rsidRPr="00AD429C">
        <w:t xml:space="preserve">how they are </w:t>
      </w:r>
      <w:r w:rsidR="00E868E8" w:rsidRPr="00AD429C">
        <w:t>reported, how</w:t>
      </w:r>
      <w:r w:rsidR="004730BC" w:rsidRPr="00AD429C">
        <w:t xml:space="preserve"> </w:t>
      </w:r>
      <w:r w:rsidR="00E868E8">
        <w:t xml:space="preserve">the </w:t>
      </w:r>
      <w:r w:rsidR="004730BC" w:rsidRPr="00AD429C">
        <w:t>police deal with the initial response</w:t>
      </w:r>
      <w:r w:rsidR="004730BC">
        <w:t xml:space="preserve"> and </w:t>
      </w:r>
      <w:r w:rsidR="001C39D4" w:rsidRPr="00AD429C">
        <w:t xml:space="preserve">who the most common groups to go missing are (Taylor et al., 2019). </w:t>
      </w:r>
      <w:r w:rsidR="004730BC">
        <w:t xml:space="preserve"> This</w:t>
      </w:r>
      <w:r w:rsidR="001C39D4" w:rsidRPr="00AD429C">
        <w:t xml:space="preserve"> confusion stems from a lack of an implicit definition of ‘missing persons’ among </w:t>
      </w:r>
      <w:r w:rsidR="004730BC">
        <w:t xml:space="preserve">both the </w:t>
      </w:r>
      <w:r w:rsidR="001C39D4" w:rsidRPr="00AD429C">
        <w:t xml:space="preserve">police and missing persons agencies. </w:t>
      </w:r>
      <w:r w:rsidR="004730BC">
        <w:rPr>
          <w:rFonts w:cstheme="minorHAnsi"/>
        </w:rPr>
        <w:t>One might ask then who</w:t>
      </w:r>
      <w:r w:rsidR="00AD429C" w:rsidRPr="00AD429C">
        <w:rPr>
          <w:rFonts w:cstheme="minorHAnsi"/>
        </w:rPr>
        <w:t xml:space="preserve"> the power of the definition belongs to</w:t>
      </w:r>
      <w:r w:rsidR="004730BC">
        <w:rPr>
          <w:rFonts w:cstheme="minorHAnsi"/>
        </w:rPr>
        <w:t xml:space="preserve">, whether </w:t>
      </w:r>
      <w:r w:rsidR="00AD429C" w:rsidRPr="00AD429C">
        <w:rPr>
          <w:rFonts w:cstheme="minorHAnsi"/>
        </w:rPr>
        <w:t>is it the people that report</w:t>
      </w:r>
      <w:r w:rsidR="004730BC">
        <w:rPr>
          <w:rFonts w:cstheme="minorHAnsi"/>
        </w:rPr>
        <w:t>ed</w:t>
      </w:r>
      <w:r w:rsidR="00AD429C" w:rsidRPr="00AD429C">
        <w:rPr>
          <w:rFonts w:cstheme="minorHAnsi"/>
        </w:rPr>
        <w:t xml:space="preserve"> them as missing or </w:t>
      </w:r>
      <w:r w:rsidR="004730BC">
        <w:rPr>
          <w:rFonts w:cstheme="minorHAnsi"/>
        </w:rPr>
        <w:t>whether it belon</w:t>
      </w:r>
      <w:r w:rsidR="00A306FC">
        <w:rPr>
          <w:rFonts w:cstheme="minorHAnsi"/>
        </w:rPr>
        <w:t>gs</w:t>
      </w:r>
      <w:r w:rsidR="004730BC">
        <w:rPr>
          <w:rFonts w:cstheme="minorHAnsi"/>
        </w:rPr>
        <w:t xml:space="preserve"> to </w:t>
      </w:r>
      <w:r w:rsidR="00AD429C" w:rsidRPr="00AD429C">
        <w:rPr>
          <w:rFonts w:cstheme="minorHAnsi"/>
        </w:rPr>
        <w:t xml:space="preserve">those who have chosen to go missing? </w:t>
      </w:r>
      <w:r w:rsidR="004730BC">
        <w:rPr>
          <w:rFonts w:cstheme="minorHAnsi"/>
        </w:rPr>
        <w:t xml:space="preserve">Wade </w:t>
      </w:r>
      <w:r w:rsidR="004730BC" w:rsidRPr="00AD429C">
        <w:rPr>
          <w:rFonts w:cstheme="minorHAnsi"/>
        </w:rPr>
        <w:fldChar w:fldCharType="begin"/>
      </w:r>
      <w:r w:rsidR="004730BC">
        <w:rPr>
          <w:rFonts w:cstheme="minorHAnsi"/>
        </w:rPr>
        <w:instrText xml:space="preserve"> ADDIN ZOTERO_ITEM CSL_CITATION {"citationID":"46hRfHGY","properties":{"formattedCitation":"(2000)","plainCitation":"(2000)","noteIndex":0},"citationItems":[{"id":168,"uris":["http://zotero.org/users/local/PlN537u4/items/LK9KJ7HM"],"uri":["http://zotero.org/users/local/PlN537u4/items/LK9KJ7HM"],"itemData":{"id":168,"type":"article-journal","abstract":"The findings discussed here derive from a Department of Health funded study into young people who go missing from foster and residential placements. We found going missing to be a widespread phenomenon especially, though not exclusively, in residential care. The risks encountered by young people included involvement in offending, substance misuse, rough sleeping and sexual exploitation, including prostitution. However, patterns of going missing were complex. Different patterns were identified for those who went missing to be with friends or family as compared to those who ran away, the latter group tending to place themselves at greater risk. Those who went missing repeatedly were at risk of increasing detachment from substitute carers and school and were more likely to have offended in the past. However, these longer-term risks differed significantly from those who had first gone missing from home when compared to those first missing from substitute care. The complex motivations that prompt young people to go missing are also discussed and the balance between individual and environmental factors in explaining this phenomenon is explored.","container-title":"British Journal of Social Work","DOI":"10.1093/bjsw/30.2.211","journalAbbreviation":"British Journal of Social Work","source":"ResearchGate","title":"Going missing from residential and foster care: Linking biographies and contexts","title-short":"Going missing from residential and foster care","volume":"30","author":[{"family":"Biehal","given":"Nina"},{"family":"Wade","given":"J"}],"issued":{"date-parts":[["2000",4,1]]}},"suppress-author":true}],"schema":"https://github.com/citation-style-language/schema/raw/master/csl-citation.json"} </w:instrText>
      </w:r>
      <w:r w:rsidR="004730BC" w:rsidRPr="00AD429C">
        <w:rPr>
          <w:rFonts w:cstheme="minorHAnsi"/>
        </w:rPr>
        <w:fldChar w:fldCharType="separate"/>
      </w:r>
      <w:r w:rsidR="004730BC" w:rsidRPr="004730BC">
        <w:rPr>
          <w:rFonts w:ascii="Calibri" w:hAnsi="Calibri" w:cs="Calibri"/>
        </w:rPr>
        <w:t>(2000)</w:t>
      </w:r>
      <w:r w:rsidR="004730BC" w:rsidRPr="00AD429C">
        <w:rPr>
          <w:rFonts w:cstheme="minorHAnsi"/>
        </w:rPr>
        <w:fldChar w:fldCharType="end"/>
      </w:r>
      <w:r w:rsidR="004730BC">
        <w:rPr>
          <w:rFonts w:cstheme="minorHAnsi"/>
        </w:rPr>
        <w:t xml:space="preserve"> expanded this viewpoint by asking who the absence is a problem for, </w:t>
      </w:r>
      <w:r w:rsidR="00AD429C" w:rsidRPr="00AD429C">
        <w:rPr>
          <w:rFonts w:cstheme="minorHAnsi"/>
        </w:rPr>
        <w:t xml:space="preserve">whether it’s the victim themselves or those around them. </w:t>
      </w:r>
      <w:r w:rsidR="00A306FC">
        <w:rPr>
          <w:rFonts w:cstheme="minorHAnsi"/>
        </w:rPr>
        <w:t>However, i</w:t>
      </w:r>
      <w:r w:rsidR="00AD429C" w:rsidRPr="00AD429C">
        <w:rPr>
          <w:rFonts w:cstheme="minorHAnsi"/>
        </w:rPr>
        <w:t xml:space="preserve">f missing people are viewed as </w:t>
      </w:r>
      <w:r w:rsidR="004730BC" w:rsidRPr="00AD429C">
        <w:rPr>
          <w:rFonts w:cstheme="minorHAnsi"/>
        </w:rPr>
        <w:t>merely</w:t>
      </w:r>
      <w:r w:rsidR="00AD429C" w:rsidRPr="00AD429C">
        <w:rPr>
          <w:rFonts w:cstheme="minorHAnsi"/>
        </w:rPr>
        <w:t xml:space="preserve"> passive victims of this labelling </w:t>
      </w:r>
      <w:r w:rsidR="004730BC" w:rsidRPr="00AD429C">
        <w:rPr>
          <w:rFonts w:cstheme="minorHAnsi"/>
        </w:rPr>
        <w:t>procedure,</w:t>
      </w:r>
      <w:r w:rsidR="004730BC">
        <w:rPr>
          <w:rFonts w:cstheme="minorHAnsi"/>
        </w:rPr>
        <w:t xml:space="preserve"> then we are removing their independence and </w:t>
      </w:r>
      <w:r w:rsidR="00AD429C" w:rsidRPr="00AD429C">
        <w:rPr>
          <w:rFonts w:cstheme="minorHAnsi"/>
        </w:rPr>
        <w:t>minimis</w:t>
      </w:r>
      <w:r w:rsidR="004730BC">
        <w:rPr>
          <w:rFonts w:cstheme="minorHAnsi"/>
        </w:rPr>
        <w:t>ing</w:t>
      </w:r>
      <w:r w:rsidR="00AD429C" w:rsidRPr="00AD429C">
        <w:rPr>
          <w:rFonts w:cstheme="minorHAnsi"/>
        </w:rPr>
        <w:t xml:space="preserve"> the complex framework of missing person reports. </w:t>
      </w:r>
    </w:p>
    <w:p w14:paraId="5EE10D59" w14:textId="48750C8D" w:rsidR="00A306FC" w:rsidRDefault="00AD429C" w:rsidP="00E233E6">
      <w:pPr>
        <w:rPr>
          <w:rFonts w:cstheme="minorHAnsi"/>
        </w:rPr>
      </w:pPr>
      <w:r w:rsidRPr="00AD429C">
        <w:rPr>
          <w:rFonts w:cstheme="minorHAnsi"/>
        </w:rPr>
        <w:t xml:space="preserve">In 2017 this definition gained some clarity which follows </w:t>
      </w:r>
      <w:r w:rsidR="004730BC">
        <w:rPr>
          <w:rFonts w:cstheme="minorHAnsi"/>
        </w:rPr>
        <w:t xml:space="preserve">in section 1(1-4) of the latest legislation </w:t>
      </w:r>
      <w:r w:rsidR="004730BC">
        <w:rPr>
          <w:rFonts w:cstheme="minorHAnsi"/>
        </w:rPr>
        <w:fldChar w:fldCharType="begin"/>
      </w:r>
      <w:r w:rsidR="00794012">
        <w:rPr>
          <w:rFonts w:cstheme="minorHAnsi"/>
        </w:rPr>
        <w:instrText xml:space="preserve"> ADDIN ZOTERO_ITEM CSL_CITATION {"citationID":"HBKLvKMU","properties":{"formattedCitation":"(Guardianship (Missing Persons) Act 2017, 2017)","plainCitation":"(Guardianship (Missing Persons) Act 2017, 2017)","dontUpdate":true,"noteIndex":0},"citationItems":[{"id":243,"uris":["http://zotero.org/users/local/PlN537u4/items/2CABJJ8N"],"uri":["http://zotero.org/users/local/PlN537u4/items/2CABJJ8N"],"itemData":{"id":243,"type":"legislation","language":"eng","note":"publisher: Queen's Printer of Acts of Parliament","title":"Guardianship (Missing Persons) Act 2017","URL":"https://www.legislation.gov.uk/ukpga/2017/27/enacted","author":[{"family":"Guardianship (Missing Persons) Act 2017","given":""}],"accessed":{"date-parts":[["2021",1,20]]},"issued":{"date-parts":[["2017"]]}}}],"schema":"https://github.com/citation-style-language/schema/raw/master/csl-citation.json"} </w:instrText>
      </w:r>
      <w:r w:rsidR="004730BC">
        <w:rPr>
          <w:rFonts w:cstheme="minorHAnsi"/>
        </w:rPr>
        <w:fldChar w:fldCharType="separate"/>
      </w:r>
      <w:r w:rsidR="004730BC" w:rsidRPr="004730BC">
        <w:rPr>
          <w:rFonts w:ascii="Calibri" w:hAnsi="Calibri" w:cs="Calibri"/>
        </w:rPr>
        <w:t>(Guardianship (Missing Persons) Act 2017)</w:t>
      </w:r>
      <w:r w:rsidR="004730BC">
        <w:rPr>
          <w:rFonts w:cstheme="minorHAnsi"/>
        </w:rPr>
        <w:fldChar w:fldCharType="end"/>
      </w:r>
      <w:r w:rsidR="004730BC">
        <w:rPr>
          <w:rFonts w:cstheme="minorHAnsi"/>
        </w:rPr>
        <w:t xml:space="preserve">. </w:t>
      </w:r>
      <w:r w:rsidRPr="00AD429C">
        <w:rPr>
          <w:rFonts w:cstheme="minorHAnsi"/>
        </w:rPr>
        <w:t>It states a person is</w:t>
      </w:r>
      <w:r w:rsidR="00D37EAF">
        <w:rPr>
          <w:rFonts w:cstheme="minorHAnsi"/>
        </w:rPr>
        <w:t xml:space="preserve"> </w:t>
      </w:r>
      <w:r w:rsidRPr="00D37EAF">
        <w:rPr>
          <w:rFonts w:cstheme="minorHAnsi"/>
          <w:i/>
          <w:iCs/>
        </w:rPr>
        <w:t xml:space="preserve">missing </w:t>
      </w:r>
      <w:r w:rsidRPr="00AD429C">
        <w:rPr>
          <w:rFonts w:cstheme="minorHAnsi"/>
        </w:rPr>
        <w:t xml:space="preserve">if </w:t>
      </w:r>
      <w:r w:rsidRPr="00AD429C">
        <w:rPr>
          <w:rFonts w:cstheme="minorHAnsi"/>
          <w:i/>
          <w:iCs/>
        </w:rPr>
        <w:t xml:space="preserve">a) the person is absent from his or her usual residence, b) the persons absent from his or her usual-day-to-day activities </w:t>
      </w:r>
      <w:r w:rsidR="00A306FC">
        <w:rPr>
          <w:rFonts w:cstheme="minorHAnsi"/>
        </w:rPr>
        <w:t xml:space="preserve">and </w:t>
      </w:r>
      <w:r w:rsidRPr="00AD429C">
        <w:rPr>
          <w:rFonts w:cstheme="minorHAnsi"/>
          <w:i/>
          <w:iCs/>
        </w:rPr>
        <w:t xml:space="preserve">c) the first or second condition is met. </w:t>
      </w:r>
      <w:r w:rsidRPr="00AD429C">
        <w:rPr>
          <w:rFonts w:cstheme="minorHAnsi"/>
        </w:rPr>
        <w:t xml:space="preserve">These conditions lie within not knowing the persons whereabouts and their inability to make decisions relating to his or her property; if so then the management of property and financial affairs </w:t>
      </w:r>
      <w:r w:rsidR="00981C03">
        <w:rPr>
          <w:rFonts w:cstheme="minorHAnsi"/>
        </w:rPr>
        <w:t>are handed to the next</w:t>
      </w:r>
      <w:r w:rsidRPr="00AD429C">
        <w:rPr>
          <w:rFonts w:cstheme="minorHAnsi"/>
        </w:rPr>
        <w:t xml:space="preserve"> trusted person</w:t>
      </w:r>
      <w:r w:rsidR="004730BC">
        <w:rPr>
          <w:rFonts w:cstheme="minorHAnsi"/>
        </w:rPr>
        <w:t xml:space="preserve"> of the victim</w:t>
      </w:r>
      <w:r w:rsidRPr="00AD429C">
        <w:rPr>
          <w:rFonts w:cstheme="minorHAnsi"/>
        </w:rPr>
        <w:t xml:space="preserve">. </w:t>
      </w:r>
      <w:r w:rsidR="00DF4A19">
        <w:rPr>
          <w:rFonts w:cstheme="minorHAnsi"/>
        </w:rPr>
        <w:t>The definition is typically what is reflected in both literature and policy, for example the UK</w:t>
      </w:r>
      <w:r w:rsidR="00981C03">
        <w:rPr>
          <w:rFonts w:cstheme="minorHAnsi"/>
        </w:rPr>
        <w:t>MPU</w:t>
      </w:r>
      <w:r w:rsidR="00DF4A19">
        <w:rPr>
          <w:rFonts w:cstheme="minorHAnsi"/>
        </w:rPr>
        <w:t xml:space="preserve"> define </w:t>
      </w:r>
      <w:r w:rsidR="00DF4A19" w:rsidRPr="00D37EAF">
        <w:rPr>
          <w:rFonts w:cstheme="minorHAnsi"/>
          <w:i/>
          <w:iCs/>
        </w:rPr>
        <w:t xml:space="preserve">missing </w:t>
      </w:r>
      <w:r w:rsidR="00DF4A19">
        <w:rPr>
          <w:rFonts w:cstheme="minorHAnsi"/>
        </w:rPr>
        <w:t xml:space="preserve">as anyone whose whereabouts cannot be established. Prior to January 2017 </w:t>
      </w:r>
      <w:r w:rsidR="00A306FC">
        <w:rPr>
          <w:rFonts w:cstheme="minorHAnsi"/>
        </w:rPr>
        <w:t>police and governmental agency had</w:t>
      </w:r>
      <w:r w:rsidR="00DF4A19">
        <w:rPr>
          <w:rFonts w:cstheme="minorHAnsi"/>
        </w:rPr>
        <w:t xml:space="preserve"> a second category known as ‘absent</w:t>
      </w:r>
      <w:r w:rsidR="00A306FC">
        <w:rPr>
          <w:rFonts w:cstheme="minorHAnsi"/>
        </w:rPr>
        <w:t xml:space="preserve"> person</w:t>
      </w:r>
      <w:r w:rsidR="00DF4A19">
        <w:rPr>
          <w:rFonts w:cstheme="minorHAnsi"/>
        </w:rPr>
        <w:t xml:space="preserve">’, this was defined as a </w:t>
      </w:r>
      <w:r w:rsidR="00DF4A19">
        <w:rPr>
          <w:rFonts w:cstheme="minorHAnsi"/>
        </w:rPr>
        <w:lastRenderedPageBreak/>
        <w:t xml:space="preserve">person not at a place where they are expected or required to be. </w:t>
      </w:r>
      <w:r w:rsidR="00A306FC">
        <w:rPr>
          <w:rFonts w:cstheme="minorHAnsi"/>
        </w:rPr>
        <w:t>However, a</w:t>
      </w:r>
      <w:r w:rsidR="00DF4A19">
        <w:rPr>
          <w:rFonts w:cstheme="minorHAnsi"/>
        </w:rPr>
        <w:t>ll reports then became risk accessed into four categories from high, low, medium to no apparent risk</w:t>
      </w:r>
      <w:r w:rsidR="00A306FC">
        <w:rPr>
          <w:rFonts w:cstheme="minorHAnsi"/>
        </w:rPr>
        <w:t xml:space="preserve">, with </w:t>
      </w:r>
      <w:r w:rsidR="00A306FC" w:rsidRPr="00D37EAF">
        <w:rPr>
          <w:rFonts w:cstheme="minorHAnsi"/>
          <w:i/>
          <w:iCs/>
        </w:rPr>
        <w:t xml:space="preserve">absent </w:t>
      </w:r>
      <w:r w:rsidR="00D37EAF" w:rsidRPr="00D37EAF">
        <w:rPr>
          <w:rFonts w:cstheme="minorHAnsi"/>
          <w:i/>
          <w:iCs/>
        </w:rPr>
        <w:t>persons</w:t>
      </w:r>
      <w:r w:rsidR="00D37EAF">
        <w:rPr>
          <w:rFonts w:cstheme="minorHAnsi"/>
        </w:rPr>
        <w:t xml:space="preserve"> </w:t>
      </w:r>
      <w:r w:rsidR="00A306FC">
        <w:rPr>
          <w:rFonts w:cstheme="minorHAnsi"/>
        </w:rPr>
        <w:t xml:space="preserve">being added to the later. </w:t>
      </w:r>
      <w:r w:rsidR="00A306FC">
        <w:rPr>
          <w:rFonts w:cstheme="minorHAnsi"/>
        </w:rPr>
        <w:tab/>
      </w:r>
      <w:r w:rsidR="00A306FC">
        <w:rPr>
          <w:rFonts w:cstheme="minorHAnsi"/>
        </w:rPr>
        <w:tab/>
      </w:r>
      <w:r w:rsidR="00A306FC">
        <w:rPr>
          <w:rFonts w:cstheme="minorHAnsi"/>
        </w:rPr>
        <w:tab/>
      </w:r>
      <w:r w:rsidR="00A306FC">
        <w:rPr>
          <w:rFonts w:cstheme="minorHAnsi"/>
        </w:rPr>
        <w:tab/>
      </w:r>
      <w:r w:rsidR="00A306FC">
        <w:rPr>
          <w:rFonts w:cstheme="minorHAnsi"/>
        </w:rPr>
        <w:tab/>
      </w:r>
      <w:r w:rsidR="00A306FC">
        <w:rPr>
          <w:rFonts w:cstheme="minorHAnsi"/>
        </w:rPr>
        <w:tab/>
      </w:r>
      <w:r w:rsidR="00A306FC">
        <w:rPr>
          <w:rFonts w:cstheme="minorHAnsi"/>
        </w:rPr>
        <w:tab/>
      </w:r>
      <w:r w:rsidR="00A306FC">
        <w:rPr>
          <w:rFonts w:cstheme="minorHAnsi"/>
        </w:rPr>
        <w:tab/>
      </w:r>
      <w:r w:rsidR="00A306FC">
        <w:rPr>
          <w:rFonts w:cstheme="minorHAnsi"/>
        </w:rPr>
        <w:tab/>
      </w:r>
      <w:r w:rsidR="00A306FC">
        <w:rPr>
          <w:rFonts w:cstheme="minorHAnsi"/>
        </w:rPr>
        <w:tab/>
      </w:r>
      <w:r w:rsidR="00A306FC">
        <w:rPr>
          <w:rFonts w:cstheme="minorHAnsi"/>
        </w:rPr>
        <w:tab/>
      </w:r>
      <w:r w:rsidR="00DF4A19">
        <w:rPr>
          <w:rFonts w:cstheme="minorHAnsi"/>
        </w:rPr>
        <w:t>T</w:t>
      </w:r>
      <w:r w:rsidRPr="00AD429C">
        <w:rPr>
          <w:rFonts w:cstheme="minorHAnsi"/>
        </w:rPr>
        <w:t>he definition</w:t>
      </w:r>
      <w:r w:rsidR="00DF4A19">
        <w:rPr>
          <w:rFonts w:cstheme="minorHAnsi"/>
        </w:rPr>
        <w:t xml:space="preserve"> from the </w:t>
      </w:r>
      <w:r w:rsidR="00A306FC">
        <w:rPr>
          <w:rFonts w:cstheme="minorHAnsi"/>
        </w:rPr>
        <w:t>2017 A</w:t>
      </w:r>
      <w:r w:rsidR="00DF4A19">
        <w:rPr>
          <w:rFonts w:cstheme="minorHAnsi"/>
        </w:rPr>
        <w:t>ct</w:t>
      </w:r>
      <w:r w:rsidRPr="00AD429C">
        <w:rPr>
          <w:rFonts w:cstheme="minorHAnsi"/>
        </w:rPr>
        <w:t xml:space="preserve"> can be critiqued as idealistic ignoring further implications of domestic law </w:t>
      </w:r>
      <w:r w:rsidR="00E233E6">
        <w:rPr>
          <w:rFonts w:cstheme="minorHAnsi"/>
        </w:rPr>
        <w:t>while</w:t>
      </w:r>
      <w:r w:rsidRPr="00AD429C">
        <w:rPr>
          <w:rFonts w:cstheme="minorHAnsi"/>
        </w:rPr>
        <w:t xml:space="preserve"> disguising the methodological complications. </w:t>
      </w:r>
      <w:r w:rsidR="00E233E6">
        <w:rPr>
          <w:rFonts w:cstheme="minorHAnsi"/>
        </w:rPr>
        <w:t>T</w:t>
      </w:r>
      <w:r w:rsidR="00DF4A19">
        <w:rPr>
          <w:rFonts w:cstheme="minorHAnsi"/>
        </w:rPr>
        <w:t xml:space="preserve">o completely remove the ‘absent person’ from the legal conceptualisation of missing person </w:t>
      </w:r>
      <w:r w:rsidR="00D37EAF">
        <w:rPr>
          <w:rFonts w:cstheme="minorHAnsi"/>
        </w:rPr>
        <w:t xml:space="preserve">results in a </w:t>
      </w:r>
      <w:r w:rsidR="00DF4A19">
        <w:rPr>
          <w:rFonts w:cstheme="minorHAnsi"/>
        </w:rPr>
        <w:t xml:space="preserve">more narrowed definition that is removing the historical </w:t>
      </w:r>
      <w:r w:rsidR="00D37EAF">
        <w:rPr>
          <w:rFonts w:cstheme="minorHAnsi"/>
        </w:rPr>
        <w:t>connotations</w:t>
      </w:r>
      <w:r w:rsidR="00DF4A19">
        <w:rPr>
          <w:rFonts w:cstheme="minorHAnsi"/>
        </w:rPr>
        <w:t xml:space="preserve"> associated with being ‘absent</w:t>
      </w:r>
      <w:r w:rsidR="00E233E6">
        <w:rPr>
          <w:rFonts w:cstheme="minorHAnsi"/>
        </w:rPr>
        <w:t>’</w:t>
      </w:r>
      <w:r w:rsidR="00DF4A19">
        <w:rPr>
          <w:rFonts w:cstheme="minorHAnsi"/>
        </w:rPr>
        <w:t>. Heller-</w:t>
      </w:r>
      <w:proofErr w:type="spellStart"/>
      <w:r w:rsidR="00DF4A19">
        <w:rPr>
          <w:rFonts w:cstheme="minorHAnsi"/>
        </w:rPr>
        <w:t>Roazen</w:t>
      </w:r>
      <w:proofErr w:type="spellEnd"/>
      <w:r w:rsidR="00DF4A19">
        <w:rPr>
          <w:rFonts w:cstheme="minorHAnsi"/>
        </w:rPr>
        <w:t xml:space="preserve"> </w:t>
      </w:r>
      <w:r w:rsidR="00DF4A19">
        <w:rPr>
          <w:rFonts w:cstheme="minorHAnsi"/>
        </w:rPr>
        <w:fldChar w:fldCharType="begin"/>
      </w:r>
      <w:r w:rsidR="00DF4A19">
        <w:rPr>
          <w:rFonts w:cstheme="minorHAnsi"/>
        </w:rPr>
        <w:instrText xml:space="preserve"> ADDIN ZOTERO_ITEM CSL_CITATION {"citationID":"YA6QMBxz","properties":{"formattedCitation":"(2021)","plainCitation":"(2021)","noteIndex":0},"citationItems":[{"id":681,"uris":["http://zotero.org/users/local/PlN537u4/items/JEFUQ2ME"],"uri":["http://zotero.org/users/local/PlN537u4/items/JEFUQ2ME"],"itemData":{"id":681,"type":"book","abstract":"&lt;strong&gt;An intellectually adventurous account of the role of nonpersons that explores their depiction in literature and\nchallenges how they are defined in philosophy, law, and\nanthropology&lt;/strong&gt; In thirteen interlocking chapters,\n &lt;i&gt;Absentees&lt;/i&gt;  explores the role of the missing in human\ncommunities, asking an urgent question: How does a person become a nonperson, whether by disappearance, disenfranchisement, or civil, social, or biological death? Only somebody can become a \"nobody,\" but, as Daniel Heller-Roazen shows, the ways of being a nonperson are as diverse and complex as they are mysterious and\nunpredictable. Heller-Roazen treats the variously missing persons of the subtitle in three parts: Vanishings, Lessenings, and\nSurvivals. In each section and with multiple transhistorical and\ntranscultural examples, he challenges the categories that define\nnonpersons in philosophy, ethics, law, and anthropology. Exclusion, infamy, and stigma; mortuary beliefs and customs; children's games and state censuses; ghosts and \"dead souls\" illustrate the lives of those lacking or denied full personhood. In the archives of\nfiction, Heller-Roazen uncovers figurations of the missing-from\nHelen of Argos in Troy or Egypt to Hawthorne's Wakefield, Swift's Captain Gulliver, Kafka's undead hunter Gracchus, and Chamisso's\nlong-lived shadowless Peter Schlemihl. Readers of  &lt;i&gt;The Enemy of All&lt;/i&gt;  and  &lt;i&gt;No One's Ways&lt;/i&gt;  will find a continuation of\nthose books' intense intellectual adventures, with unexpected\nquestions and arguments arising every step of the way. In a unique voice, Heller-Roazen's thought and writing capture the intricacies of the all-too-human absent and absented.","ISBN":"978-1-942130-47-5","note":"DOI: 10.2307/j.ctv161f3h9","publisher":"Zone Books","source":"JSTOR","title":"Absentees: On Variously Missing Persons","title-short":"Absentees","URL":"https://www.jstor.org/stable/j.ctv161f3h9","author":[{"family":"Heller-Roazen","given":"Daniel"}],"accessed":{"date-parts":[["2021",8,24]]},"issued":{"date-parts":[["2021"]]}},"suppress-author":true}],"schema":"https://github.com/citation-style-language/schema/raw/master/csl-citation.json"} </w:instrText>
      </w:r>
      <w:r w:rsidR="00DF4A19">
        <w:rPr>
          <w:rFonts w:cstheme="minorHAnsi"/>
        </w:rPr>
        <w:fldChar w:fldCharType="separate"/>
      </w:r>
      <w:r w:rsidR="00DF4A19" w:rsidRPr="00DF4A19">
        <w:rPr>
          <w:rFonts w:ascii="Calibri" w:hAnsi="Calibri"/>
        </w:rPr>
        <w:t>(2021)</w:t>
      </w:r>
      <w:r w:rsidR="00DF4A19">
        <w:rPr>
          <w:rFonts w:cstheme="minorHAnsi"/>
        </w:rPr>
        <w:fldChar w:fldCharType="end"/>
      </w:r>
      <w:r w:rsidR="00DF4A19">
        <w:rPr>
          <w:rFonts w:cstheme="minorHAnsi"/>
        </w:rPr>
        <w:t xml:space="preserve"> challenges the categories that define a </w:t>
      </w:r>
      <w:r w:rsidR="00DF4A19">
        <w:rPr>
          <w:rFonts w:cstheme="minorHAnsi"/>
          <w:i/>
          <w:iCs/>
        </w:rPr>
        <w:t xml:space="preserve">nonperson </w:t>
      </w:r>
      <w:r w:rsidR="00DF4A19">
        <w:rPr>
          <w:rFonts w:cstheme="minorHAnsi"/>
        </w:rPr>
        <w:t xml:space="preserve">across the legal and sociological realm by drawing </w:t>
      </w:r>
      <w:r w:rsidR="00E233E6">
        <w:rPr>
          <w:rFonts w:cstheme="minorHAnsi"/>
        </w:rPr>
        <w:t xml:space="preserve">on the </w:t>
      </w:r>
      <w:r w:rsidR="00250AA3">
        <w:rPr>
          <w:rFonts w:cstheme="minorHAnsi"/>
        </w:rPr>
        <w:t xml:space="preserve">historical meanings of the word </w:t>
      </w:r>
      <w:r w:rsidR="00250AA3">
        <w:rPr>
          <w:rFonts w:cstheme="minorHAnsi"/>
          <w:i/>
          <w:iCs/>
        </w:rPr>
        <w:t>absent.</w:t>
      </w:r>
      <w:r w:rsidR="00E233E6">
        <w:rPr>
          <w:rFonts w:cstheme="minorHAnsi"/>
        </w:rPr>
        <w:t xml:space="preserve"> </w:t>
      </w:r>
      <w:r w:rsidR="00250AA3" w:rsidRPr="00250AA3">
        <w:rPr>
          <w:rFonts w:cstheme="minorHAnsi"/>
        </w:rPr>
        <w:t xml:space="preserve">Islamic scholars first defined someone as </w:t>
      </w:r>
      <w:r w:rsidR="00250AA3" w:rsidRPr="00250AA3">
        <w:rPr>
          <w:rFonts w:cstheme="minorHAnsi"/>
          <w:i/>
          <w:iCs/>
        </w:rPr>
        <w:t>absent</w:t>
      </w:r>
      <w:r w:rsidR="00250AA3" w:rsidRPr="00250AA3">
        <w:rPr>
          <w:rFonts w:cstheme="minorHAnsi"/>
        </w:rPr>
        <w:t xml:space="preserve"> when they are non-present at their residents. In Roman civil law however, being absent implied a ‘man lost from war’; the fifth century ‘</w:t>
      </w:r>
      <w:proofErr w:type="spellStart"/>
      <w:r w:rsidR="00250AA3" w:rsidRPr="00250AA3">
        <w:rPr>
          <w:rFonts w:cstheme="minorHAnsi"/>
        </w:rPr>
        <w:t>Syro</w:t>
      </w:r>
      <w:proofErr w:type="spellEnd"/>
      <w:r w:rsidR="00250AA3" w:rsidRPr="00250AA3">
        <w:rPr>
          <w:rFonts w:cstheme="minorHAnsi"/>
        </w:rPr>
        <w:t xml:space="preserve">-Roman Law-Book’ then extended this definition to </w:t>
      </w:r>
      <w:r w:rsidR="00E233E6">
        <w:rPr>
          <w:rFonts w:cstheme="minorHAnsi"/>
        </w:rPr>
        <w:t>include a man leaving a married woman similar to that of Jewish Law. Collectively, a</w:t>
      </w:r>
      <w:r w:rsidR="00250AA3" w:rsidRPr="00250AA3">
        <w:rPr>
          <w:rFonts w:cstheme="minorHAnsi"/>
        </w:rPr>
        <w:t xml:space="preserve">n absentee was seen as “alive with the respect to his own rights, yet dead with respect to those of others” </w:t>
      </w:r>
      <w:r w:rsidR="00250AA3" w:rsidRPr="00250AA3">
        <w:rPr>
          <w:rFonts w:cstheme="minorHAnsi"/>
        </w:rPr>
        <w:fldChar w:fldCharType="begin"/>
      </w:r>
      <w:r w:rsidR="00215102">
        <w:rPr>
          <w:rFonts w:cstheme="minorHAnsi"/>
        </w:rPr>
        <w:instrText xml:space="preserve"> ADDIN ZOTERO_ITEM CSL_CITATION {"citationID":"ZzEJeS30","properties":{"formattedCitation":"(2021, p. 25)","plainCitation":"(2021, p. 25)","dontUpdate":true,"noteIndex":0},"citationItems":[{"id":681,"uris":["http://zotero.org/users/local/PlN537u4/items/JEFUQ2ME"],"uri":["http://zotero.org/users/local/PlN537u4/items/JEFUQ2ME"],"itemData":{"id":681,"type":"book","abstract":"&lt;strong&gt;An intellectually adventurous account of the role of nonpersons that explores their depiction in literature and\nchallenges how they are defined in philosophy, law, and\nanthropology&lt;/strong&gt; In thirteen interlocking chapters,\n &lt;i&gt;Absentees&lt;/i&gt;  explores the role of the missing in human\ncommunities, asking an urgent question: How does a person become a nonperson, whether by disappearance, disenfranchisement, or civil, social, or biological death? Only somebody can become a \"nobody,\" but, as Daniel Heller-Roazen shows, the ways of being a nonperson are as diverse and complex as they are mysterious and\nunpredictable. Heller-Roazen treats the variously missing persons of the subtitle in three parts: Vanishings, Lessenings, and\nSurvivals. In each section and with multiple transhistorical and\ntranscultural examples, he challenges the categories that define\nnonpersons in philosophy, ethics, law, and anthropology. Exclusion, infamy, and stigma; mortuary beliefs and customs; children's games and state censuses; ghosts and \"dead souls\" illustrate the lives of those lacking or denied full personhood. In the archives of\nfiction, Heller-Roazen uncovers figurations of the missing-from\nHelen of Argos in Troy or Egypt to Hawthorne's Wakefield, Swift's Captain Gulliver, Kafka's undead hunter Gracchus, and Chamisso's\nlong-lived shadowless Peter Schlemihl. Readers of  &lt;i&gt;The Enemy of All&lt;/i&gt;  and  &lt;i&gt;No One's Ways&lt;/i&gt;  will find a continuation of\nthose books' intense intellectual adventures, with unexpected\nquestions and arguments arising every step of the way. In a unique voice, Heller-Roazen's thought and writing capture the intricacies of the all-too-human absent and absented.","ISBN":"978-1-942130-47-5","note":"DOI: 10.2307/j.ctv161f3h9","publisher":"Zone Books","source":"JSTOR","title":"Absentees: On Variously Missing Persons","title-short":"Absentees","URL":"https://www.jstor.org/stable/j.ctv161f3h9","author":[{"family":"Heller-Roazen","given":"Daniel"}],"accessed":{"date-parts":[["2021",8,24]]},"issued":{"date-parts":[["2021"]]}},"locator":"25","suppress-author":true}],"schema":"https://github.com/citation-style-language/schema/raw/master/csl-citation.json"} </w:instrText>
      </w:r>
      <w:r w:rsidR="00250AA3" w:rsidRPr="00250AA3">
        <w:rPr>
          <w:rFonts w:cstheme="minorHAnsi"/>
        </w:rPr>
        <w:fldChar w:fldCharType="separate"/>
      </w:r>
      <w:r w:rsidR="00250AA3" w:rsidRPr="00250AA3">
        <w:rPr>
          <w:rFonts w:ascii="Calibri" w:hAnsi="Calibri"/>
        </w:rPr>
        <w:t>(Ibid, 2021, p. 25)</w:t>
      </w:r>
      <w:r w:rsidR="00250AA3" w:rsidRPr="00250AA3">
        <w:rPr>
          <w:rFonts w:cstheme="minorHAnsi"/>
        </w:rPr>
        <w:fldChar w:fldCharType="end"/>
      </w:r>
      <w:r w:rsidR="00D37EAF">
        <w:rPr>
          <w:rFonts w:cstheme="minorHAnsi"/>
        </w:rPr>
        <w:t>, translating to mean</w:t>
      </w:r>
      <w:r w:rsidR="00250AA3" w:rsidRPr="00250AA3">
        <w:rPr>
          <w:rFonts w:cstheme="minorHAnsi"/>
        </w:rPr>
        <w:t xml:space="preserve"> the rights of a missing person is their own and will not be removed (unless a child or ‘insane’). Islamic law </w:t>
      </w:r>
      <w:r w:rsidR="00E233E6">
        <w:rPr>
          <w:rFonts w:cstheme="minorHAnsi"/>
        </w:rPr>
        <w:t xml:space="preserve">then </w:t>
      </w:r>
      <w:r w:rsidR="00250AA3" w:rsidRPr="00250AA3">
        <w:rPr>
          <w:rFonts w:cstheme="minorHAnsi"/>
        </w:rPr>
        <w:t>was the first to grant a presumption of death after a certain number of years, that would then allow for the rights to be passed on. Italian lawyers also soon adopted this law. However, following the Napoleonic code it was agreed that absence never</w:t>
      </w:r>
      <w:r w:rsidR="00250AA3" w:rsidRPr="00250AA3">
        <w:rPr>
          <w:rFonts w:cstheme="minorHAnsi"/>
          <w:i/>
          <w:iCs/>
        </w:rPr>
        <w:t xml:space="preserve"> grants the certainty of death. </w:t>
      </w:r>
      <w:r w:rsidR="00250AA3" w:rsidRPr="00250AA3">
        <w:rPr>
          <w:rFonts w:cstheme="minorHAnsi"/>
        </w:rPr>
        <w:t>Since then, this definition has remained similar</w:t>
      </w:r>
      <w:r w:rsidR="00250AA3">
        <w:rPr>
          <w:rFonts w:cstheme="minorHAnsi"/>
        </w:rPr>
        <w:t xml:space="preserve">. </w:t>
      </w:r>
      <w:r w:rsidR="00A306FC">
        <w:rPr>
          <w:rFonts w:cstheme="minorHAnsi"/>
        </w:rPr>
        <w:tab/>
      </w:r>
    </w:p>
    <w:p w14:paraId="48709E54" w14:textId="67312A23" w:rsidR="00B72BF5" w:rsidRPr="009B0DE1" w:rsidRDefault="00E233E6" w:rsidP="007C2560">
      <w:pPr>
        <w:rPr>
          <w:rFonts w:cstheme="minorHAnsi"/>
        </w:rPr>
      </w:pPr>
      <w:r>
        <w:rPr>
          <w:rFonts w:cstheme="minorHAnsi"/>
        </w:rPr>
        <w:t>The</w:t>
      </w:r>
      <w:r w:rsidR="00250AA3">
        <w:rPr>
          <w:rFonts w:cstheme="minorHAnsi"/>
        </w:rPr>
        <w:t xml:space="preserve"> history of the word ‘absence’ holds a powerful image in law; it is intertwined with misogynistic interpretations that fail to consider the status of contemporary society. However, the integration of absent person in the definition of a ‘missing person’ seems to draw on the complications surrounding the presumption of death</w:t>
      </w:r>
      <w:r>
        <w:rPr>
          <w:rFonts w:cstheme="minorHAnsi"/>
        </w:rPr>
        <w:t xml:space="preserve"> that reflect modern domestic law. </w:t>
      </w:r>
      <w:r w:rsidR="00AD429C" w:rsidRPr="00AD429C">
        <w:rPr>
          <w:rFonts w:cstheme="minorHAnsi"/>
        </w:rPr>
        <w:t xml:space="preserve">Therefore, for the purpose of this study, </w:t>
      </w:r>
      <w:proofErr w:type="spellStart"/>
      <w:r w:rsidR="00AD429C" w:rsidRPr="00AD429C">
        <w:rPr>
          <w:rFonts w:cstheme="minorHAnsi"/>
        </w:rPr>
        <w:t>Biehal’s</w:t>
      </w:r>
      <w:proofErr w:type="spellEnd"/>
      <w:r>
        <w:rPr>
          <w:rFonts w:cstheme="minorHAnsi"/>
        </w:rPr>
        <w:t xml:space="preserve"> et al </w:t>
      </w:r>
      <w:r>
        <w:rPr>
          <w:rFonts w:cstheme="minorHAnsi"/>
        </w:rPr>
        <w:fldChar w:fldCharType="begin"/>
      </w:r>
      <w:r w:rsidR="00794012">
        <w:rPr>
          <w:rFonts w:cstheme="minorHAnsi"/>
        </w:rPr>
        <w:instrText xml:space="preserve"> ADDIN ZOTERO_ITEM CSL_CITATION {"citationID":"Zs4fqsmL","properties":{"formattedCitation":"(2003a)","plainCitation":"(2003a)","dontUpdate":true,"noteIndex":0},"citationItems":[{"id":164,"uris":["http://zotero.org/users/local/PlN537u4/items/N84LPKUL"],"uri":["http://zotero.org/users/local/PlN537u4/items/N84LPKUL"],"itemData":{"id":164,"type":"book","call-number":"HV6762.G7 B53 2003","event-place":"Bristol, UK","ISBN":"978-1-86134-491-5","language":"en","note":"OCLC: ocm52389875","number-of-pages":"63","publisher":"The Policy Press","publisher-place":"Bristol, UK","source":"Library of Congress ISBN","title":"Lost from view: missing persons in the UK","title-short":"Lost from view","author":[{"family":"Biehal","given":"Nina"},{"family":"Mitchell","given":"Fiona"},{"family":"Wade","given":"Jim"}],"issued":{"date-parts":[["2003"]]}},"suppress-author":true}],"schema":"https://github.com/citation-style-language/schema/raw/master/csl-citation.json"} </w:instrText>
      </w:r>
      <w:r>
        <w:rPr>
          <w:rFonts w:cstheme="minorHAnsi"/>
        </w:rPr>
        <w:fldChar w:fldCharType="separate"/>
      </w:r>
      <w:r w:rsidRPr="00E233E6">
        <w:rPr>
          <w:rFonts w:ascii="Calibri" w:hAnsi="Calibri" w:cs="Calibri"/>
        </w:rPr>
        <w:t>(2003)</w:t>
      </w:r>
      <w:r>
        <w:rPr>
          <w:rFonts w:cstheme="minorHAnsi"/>
        </w:rPr>
        <w:fldChar w:fldCharType="end"/>
      </w:r>
      <w:r>
        <w:rPr>
          <w:rFonts w:cstheme="minorHAnsi"/>
        </w:rPr>
        <w:t xml:space="preserve"> </w:t>
      </w:r>
      <w:r w:rsidR="00AD429C" w:rsidRPr="00AD429C">
        <w:rPr>
          <w:rFonts w:cstheme="minorHAnsi"/>
        </w:rPr>
        <w:t xml:space="preserve">definition of </w:t>
      </w:r>
      <w:r w:rsidR="00AD429C" w:rsidRPr="00AD429C">
        <w:rPr>
          <w:rFonts w:cstheme="minorHAnsi"/>
          <w:i/>
          <w:iCs/>
        </w:rPr>
        <w:t xml:space="preserve">going missing </w:t>
      </w:r>
      <w:r w:rsidR="00AD429C" w:rsidRPr="00AD429C">
        <w:rPr>
          <w:rFonts w:cstheme="minorHAnsi"/>
        </w:rPr>
        <w:t>will conceptualise the theoretical framework</w:t>
      </w:r>
      <w:r w:rsidR="00A306FC">
        <w:rPr>
          <w:rFonts w:cstheme="minorHAnsi"/>
        </w:rPr>
        <w:t xml:space="preserve"> of this paper</w:t>
      </w:r>
      <w:r>
        <w:rPr>
          <w:rFonts w:cstheme="minorHAnsi"/>
        </w:rPr>
        <w:t xml:space="preserve">. </w:t>
      </w:r>
      <w:r w:rsidRPr="00AD429C">
        <w:rPr>
          <w:rFonts w:cstheme="minorHAnsi"/>
        </w:rPr>
        <w:t>She opposes any</w:t>
      </w:r>
      <w:r>
        <w:rPr>
          <w:rFonts w:cstheme="minorHAnsi"/>
        </w:rPr>
        <w:t xml:space="preserve"> legal</w:t>
      </w:r>
      <w:r w:rsidRPr="00AD429C">
        <w:rPr>
          <w:rFonts w:cstheme="minorHAnsi"/>
        </w:rPr>
        <w:t xml:space="preserve"> definitions and views each case as individualistic ranging from “an intentional break in contact, deliberately chosen by the missing person, to an unintentional break in contact, which is not of their choosing” </w:t>
      </w:r>
      <w:r w:rsidRPr="00AD429C">
        <w:rPr>
          <w:rFonts w:cstheme="minorHAnsi"/>
        </w:rPr>
        <w:fldChar w:fldCharType="begin"/>
      </w:r>
      <w:r w:rsidRPr="00AD429C">
        <w:rPr>
          <w:rFonts w:cstheme="minorHAnsi"/>
        </w:rPr>
        <w:instrText xml:space="preserve"> ADDIN ZOTERO_ITEM CSL_CITATION {"citationID":"FxuGC7Ye","properties":{"formattedCitation":"(2003, p. 2)","plainCitation":"(2003, p. 2)","dontUpdate":true,"noteIndex":0},"citationItems":[{"id":164,"uris":["http://zotero.org/users/local/PlN537u4/items/N84LPKUL"],"uri":["http://zotero.org/users/local/PlN537u4/items/N84LPKUL"],"itemData":{"id":164,"type":"book","call-number":"HV6762.G7 B53 2003","event-place":"Bristol, UK","ISBN":"978-1-86134-491-5","language":"en","note":"OCLC: ocm52389875","number-of-pages":"63","publisher":"The Policy Press","publisher-place":"Bristol, UK","source":"Library of Congress ISBN","title":"Lost from view: missing persons in the UK","title-short":"Lost from view","author":[{"family":"Biehal","given":"Nina"},{"family":"Mitchell","given":"Fiona"},{"family":"Wade","given":"Jim"}],"issued":{"date-parts":[["2003"]]}},"locator":"2","suppress-author":true}],"schema":"https://github.com/citation-style-language/schema/raw/master/csl-citation.json"} </w:instrText>
      </w:r>
      <w:r w:rsidRPr="00AD429C">
        <w:rPr>
          <w:rFonts w:cstheme="minorHAnsi"/>
        </w:rPr>
        <w:fldChar w:fldCharType="separate"/>
      </w:r>
      <w:r w:rsidRPr="00AD429C">
        <w:rPr>
          <w:rFonts w:cstheme="minorHAnsi"/>
        </w:rPr>
        <w:t>(ibid, 2003, p. 2)</w:t>
      </w:r>
      <w:r w:rsidRPr="00AD429C">
        <w:rPr>
          <w:rFonts w:cstheme="minorHAnsi"/>
        </w:rPr>
        <w:fldChar w:fldCharType="end"/>
      </w:r>
      <w:r w:rsidRPr="00AD429C">
        <w:rPr>
          <w:rFonts w:cstheme="minorHAnsi"/>
        </w:rPr>
        <w:t>.</w:t>
      </w:r>
    </w:p>
    <w:p w14:paraId="7CCF2E89" w14:textId="042430FD" w:rsidR="003E6BD1" w:rsidRDefault="009E6F67" w:rsidP="003E6BD1">
      <w:pPr>
        <w:pStyle w:val="Heading2"/>
      </w:pPr>
      <w:bookmarkStart w:id="12" w:name="_Toc81995908"/>
      <w:r>
        <w:t xml:space="preserve">How </w:t>
      </w:r>
      <w:r w:rsidR="00E233E6">
        <w:t xml:space="preserve">Qualitative </w:t>
      </w:r>
      <w:r>
        <w:t>Research Has Contributed to The Study of Missing Persons</w:t>
      </w:r>
      <w:bookmarkEnd w:id="12"/>
    </w:p>
    <w:p w14:paraId="114F3E65" w14:textId="77777777" w:rsidR="007C2560" w:rsidRPr="007C2560" w:rsidRDefault="007C2560" w:rsidP="007C2560"/>
    <w:p w14:paraId="38AD05A4" w14:textId="1149055B" w:rsidR="008F788D" w:rsidRDefault="008F788D" w:rsidP="00981C03">
      <w:r>
        <w:t xml:space="preserve">There </w:t>
      </w:r>
      <w:r w:rsidR="00A306FC">
        <w:t>are</w:t>
      </w:r>
      <w:r>
        <w:t xml:space="preserve"> multiple benefits </w:t>
      </w:r>
      <w:r w:rsidR="00A306FC">
        <w:t>of qualitative methods in the study of missing persons.</w:t>
      </w:r>
      <w:r>
        <w:t xml:space="preserve"> </w:t>
      </w:r>
      <w:r w:rsidR="00A306FC">
        <w:t>F</w:t>
      </w:r>
      <w:r w:rsidR="00B72BF5">
        <w:t xml:space="preserve">rom a theoretical perspective you are able to contextualise the reasons behind why people go missing </w:t>
      </w:r>
      <w:r w:rsidR="00A306FC">
        <w:t xml:space="preserve">including those </w:t>
      </w:r>
      <w:r w:rsidR="00B72BF5">
        <w:t>repeat missing incidents</w:t>
      </w:r>
      <w:r w:rsidR="00A306FC">
        <w:t xml:space="preserve"> that account for a large proportion of cases</w:t>
      </w:r>
      <w:r w:rsidR="00B72BF5">
        <w:t xml:space="preserve">. But </w:t>
      </w:r>
      <w:r w:rsidR="00F102E2">
        <w:t>also,</w:t>
      </w:r>
      <w:r w:rsidR="00A306FC">
        <w:t xml:space="preserve"> </w:t>
      </w:r>
      <w:r w:rsidR="00B72BF5">
        <w:t>from a poli</w:t>
      </w:r>
      <w:r w:rsidR="00A306FC">
        <w:t>tical</w:t>
      </w:r>
      <w:r w:rsidR="00B72BF5">
        <w:t xml:space="preserve"> perspective you are able to generate hypothesis about the contexts around these reasons, </w:t>
      </w:r>
      <w:r w:rsidR="00A306FC">
        <w:t>in order to understand the</w:t>
      </w:r>
      <w:r w:rsidR="00B72BF5">
        <w:t xml:space="preserve"> effects of police interactions.  </w:t>
      </w:r>
    </w:p>
    <w:p w14:paraId="2F8DC825" w14:textId="33C15178" w:rsidR="009E6F67" w:rsidRDefault="00B72BF5" w:rsidP="009E6F67">
      <w:r>
        <w:t xml:space="preserve">Parr and Fyfe </w:t>
      </w:r>
      <w:r>
        <w:fldChar w:fldCharType="begin"/>
      </w:r>
      <w:r>
        <w:instrText xml:space="preserve"> ADDIN ZOTERO_ITEM CSL_CITATION {"citationID":"kZaX3A89","properties":{"formattedCitation":"(2013)","plainCitation":"(2013)","noteIndex":0},"citationItems":[{"id":144,"uris":["http://zotero.org/users/local/PlN537u4/items/6UWZCDNU"],"uri":["http://zotero.org/users/local/PlN537u4/items/6UWZCDNU"],"itemData":{"id":144,"type":"article-journal","abstract":"This paper argues that human geography has neglected the issue of ?missing people?. Following an introduction, the paper uses four thematics, ?mapping, searching, feeling and moving?, in order to explore a range of responses to missing absence and missing experience. It argues that attention to the voices of returned adult missing people would help establish new emotional geographies of embodied absence which would complement, and in places challenge, ?left behind? knowledges of absence. It is also argued that ?peopling? missing research would enable sensitive reconstructions of missing mobilities which both (1) challenge operational categorizations and cartographies of missing people as disembodied units, and (2) contribute to conceptual reassessments of disruptive human mobilities.","container-title":"Progress in Human Geography","DOI":"10.1177/0309132512465919","ISSN":"0309-1325","issue":"5","journalAbbreviation":"Progress in Human Geography","note":"publisher: SAGE Publications Ltd","page":"615-638","source":"SAGE Journals","title":"Missing geographies","volume":"37","author":[{"family":"Parr","given":"Hester"},{"family":"Fyfe","given":"Nicholas"}],"issued":{"date-parts":[["2013",10,1]]}},"suppress-author":true}],"schema":"https://github.com/citation-style-language/schema/raw/master/csl-citation.json"} </w:instrText>
      </w:r>
      <w:r>
        <w:fldChar w:fldCharType="separate"/>
      </w:r>
      <w:r w:rsidRPr="00B72BF5">
        <w:rPr>
          <w:rFonts w:ascii="Calibri" w:hAnsi="Calibri" w:cs="Calibri"/>
        </w:rPr>
        <w:t>(2013)</w:t>
      </w:r>
      <w:r>
        <w:fldChar w:fldCharType="end"/>
      </w:r>
      <w:r>
        <w:t xml:space="preserve"> </w:t>
      </w:r>
      <w:r w:rsidR="00A306FC">
        <w:t xml:space="preserve">investigated </w:t>
      </w:r>
      <w:r>
        <w:t xml:space="preserve">the voices of returned adult missing people as a tool for establishing new emotional geographies. They critique the </w:t>
      </w:r>
      <w:r w:rsidR="00A306FC">
        <w:t xml:space="preserve">physical </w:t>
      </w:r>
      <w:r>
        <w:t>cartographies of missing journeys as predictive</w:t>
      </w:r>
      <w:r w:rsidR="006A7136">
        <w:t xml:space="preserve"> and</w:t>
      </w:r>
      <w:r>
        <w:t xml:space="preserve"> fail to capture the narratives of all </w:t>
      </w:r>
      <w:r w:rsidR="00F102E2">
        <w:t>interpretations</w:t>
      </w:r>
      <w:r>
        <w:t xml:space="preserve"> of going missing</w:t>
      </w:r>
      <w:r w:rsidR="009E6F67">
        <w:t>, including the missing voices, missing mobil</w:t>
      </w:r>
      <w:r w:rsidR="00A306FC">
        <w:t>i</w:t>
      </w:r>
      <w:r w:rsidR="00F102E2">
        <w:t>ties, missing experiences</w:t>
      </w:r>
      <w:r w:rsidR="009E6F67">
        <w:t xml:space="preserve"> and absentees.</w:t>
      </w:r>
      <w:r>
        <w:t xml:space="preserve"> </w:t>
      </w:r>
      <w:r w:rsidR="00F102E2">
        <w:t xml:space="preserve">The research questions </w:t>
      </w:r>
      <w:r w:rsidR="00D37EAF">
        <w:t>why</w:t>
      </w:r>
      <w:r w:rsidR="00F102E2">
        <w:t xml:space="preserve"> the </w:t>
      </w:r>
      <w:r>
        <w:t xml:space="preserve">only bit of evidence </w:t>
      </w:r>
      <w:r w:rsidR="009E6F67">
        <w:t>used in the</w:t>
      </w:r>
      <w:r w:rsidR="00F102E2">
        <w:t xml:space="preserve"> journeys of</w:t>
      </w:r>
      <w:r w:rsidR="009E6F67">
        <w:t xml:space="preserve"> </w:t>
      </w:r>
      <w:r>
        <w:t>missing people</w:t>
      </w:r>
      <w:r w:rsidR="00F102E2">
        <w:t>s</w:t>
      </w:r>
      <w:r>
        <w:t xml:space="preserve"> to the police</w:t>
      </w:r>
      <w:r w:rsidR="00F102E2">
        <w:t xml:space="preserve"> are those from quantitative studies, such as the use of spatial profiles to search and locate a missing person based </w:t>
      </w:r>
      <w:r w:rsidR="00F102E2">
        <w:fldChar w:fldCharType="begin"/>
      </w:r>
      <w:r w:rsidR="00F102E2">
        <w:instrText xml:space="preserve"> ADDIN ZOTERO_ITEM CSL_CITATION {"citationID":"xKnZLIhc","properties":{"formattedCitation":"(Shalev Greene et al., 2009)","plainCitation":"(Shalev Greene et al., 2009)","noteIndex":0},"citationItems":[{"id":782,"uris":["http://zotero.org/users/local/PlN537u4/items/38LB2HD2"],"uri":["http://zotero.org/users/local/PlN537u4/items/38LB2HD2"],"itemData":{"id":782,"type":"article-journal","abstract":"This article discusses the need to improve our understanding of where people go when they go missing and its applications for policing policy. The paper will use a pilot study of 70 solved adult missing person cases. The analysis includes frequencies and a measure of distances travelled by missing persons from the location where they went missing to where they were found. The study explores the demographic background of missing persons and examines a variety of travel patterns. The discussion focuses on explaining the spatial patterns of missing persons and the potential to improve police investigations of missing person cases by reducing search areas. Finally, recommendations are made for policy changes.","container-title":"International Journal of Police Science and Management","DOI":"10.1350/ijps.2009.11.2.116","journalAbbreviation":"International Journal of Police Science and Management","page":"123-129","source":"ResearchGate","title":"Investigating Missing Person Cases: How Can We Learn Where They Go or How Far They Travel?","title-short":"Investigating Missing Person Cases","volume":"11","author":[{"family":"Shalev Greene","given":"Karen"},{"family":"Schaefer","given":"Martin"},{"family":"Morgan","given":"Alex"}],"issued":{"date-parts":[["2009",6,1]]}}}],"schema":"https://github.com/citation-style-language/schema/raw/master/csl-citation.json"} </w:instrText>
      </w:r>
      <w:r w:rsidR="00F102E2">
        <w:fldChar w:fldCharType="separate"/>
      </w:r>
      <w:r w:rsidR="00F102E2" w:rsidRPr="00F102E2">
        <w:rPr>
          <w:rFonts w:ascii="Calibri" w:hAnsi="Calibri" w:cs="Calibri"/>
        </w:rPr>
        <w:t>(Shalev Greene et al., 2009)</w:t>
      </w:r>
      <w:r w:rsidR="00F102E2">
        <w:fldChar w:fldCharType="end"/>
      </w:r>
      <w:r w:rsidR="00D37EAF">
        <w:t xml:space="preserve">, that are however based </w:t>
      </w:r>
      <w:r w:rsidR="00F102E2">
        <w:t>on unstable data, inaccurate measured incidence and are too focused on categorising risk rather without referenc</w:t>
      </w:r>
      <w:r w:rsidR="006A7136">
        <w:t xml:space="preserve">ing </w:t>
      </w:r>
      <w:r w:rsidR="00F102E2">
        <w:t xml:space="preserve">the individual experience. </w:t>
      </w:r>
      <w:r w:rsidR="006A7136">
        <w:t>One might argue that</w:t>
      </w:r>
      <w:r>
        <w:t xml:space="preserve"> quantitative research do</w:t>
      </w:r>
      <w:r w:rsidR="006A7136">
        <w:t>es</w:t>
      </w:r>
      <w:r w:rsidR="00F102E2">
        <w:t xml:space="preserve"> indeed</w:t>
      </w:r>
      <w:r>
        <w:t xml:space="preserve"> ignore the individual voices and instead uses the advantages of large-scale analysis to produce results that are </w:t>
      </w:r>
      <w:r>
        <w:lastRenderedPageBreak/>
        <w:t>representative of a larger population</w:t>
      </w:r>
      <w:r w:rsidR="00F102E2">
        <w:t xml:space="preserve"> w</w:t>
      </w:r>
      <w:r w:rsidR="009E6F67">
        <w:t xml:space="preserve">hereas </w:t>
      </w:r>
      <w:r w:rsidR="003B3CDE">
        <w:t>qualitative</w:t>
      </w:r>
      <w:r>
        <w:t xml:space="preserve"> studies allow for the narratives of individual voices to come to light</w:t>
      </w:r>
      <w:r w:rsidR="009E6F67">
        <w:t xml:space="preserve">. If geographers do indeed ‘forget’ certain groups of missing people, then an introduction of a mixed-method approach would be beneficial in including both the individual voices and the geographical analysis to understand the ‘drivers for absence’ </w:t>
      </w:r>
      <w:r w:rsidR="00F102E2">
        <w:fldChar w:fldCharType="begin"/>
      </w:r>
      <w:r w:rsidR="00F102E2">
        <w:instrText xml:space="preserve"> ADDIN ZOTERO_ITEM CSL_CITATION {"citationID":"Of6FMPCd","properties":{"formattedCitation":"(Edkins, 2011)","plainCitation":"(Edkins, 2011)","noteIndex":0},"citationItems":[{"id":785,"uris":["http://zotero.org/users/local/PlN537u4/items/F98CM3V9"],"uri":["http://zotero.org/users/local/PlN537u4/items/F98CM3V9"],"itemData":{"id":785,"type":"book","abstract":"Stories of the missing offer profound insights into the tension between how political systems see us and how we see each other. The search for people who go missing as a result of war, political violence, genocide, or natural disaster reveals how forms of governance that objectify the person are challenged. Contemporary political systems treat persons instrumentally, as objects to be administered rather than as singular beings: the apparatus of government recognizes categories, not people. In contrast, relatives of the missing demand that authorities focus on a particular person: families and friends are looking for someone who to them is unique and irreplaceable. In Missing, Jenny Edkins highlights stories from a range of circumstances that shed light on this critical tension: the aftermath of World War II, when millions in Europe were displaced; the period following the fall of the World Trade Center towers in Manhattan in 2001 and the bombings in London in 2005; searches for military personnel missing in action; the thousands of political \"disappearances\" in Latin America; and in more quotidian circumstances where people walk out on their families and disappear of their own volition. When someone goes missing we often find that we didn’t know them as well as we thought: there is a sense in which we are \"missing\" even to our nearest and dearest and even when we are present, not absent. In this thought-provoking book, Edkins investigates what this more profound \"missingness\" might mean in political terms.","ISBN":"978-0-8014-6279-5","language":"en","note":"Google-Books-ID: TC1KDwAAQBAJ","number-of-pages":"297","publisher":"Cornell University Press","source":"Google Books","title":"Missing: Persons and Politics","title-short":"Missing","author":[{"family":"Edkins","given":"Jenny"}],"issued":{"date-parts":[["2011",9,6]]}}}],"schema":"https://github.com/citation-style-language/schema/raw/master/csl-citation.json"} </w:instrText>
      </w:r>
      <w:r w:rsidR="00F102E2">
        <w:fldChar w:fldCharType="separate"/>
      </w:r>
      <w:r w:rsidR="00F102E2" w:rsidRPr="00F102E2">
        <w:rPr>
          <w:rFonts w:ascii="Calibri" w:hAnsi="Calibri" w:cs="Calibri"/>
        </w:rPr>
        <w:t>(Edkins, 2011)</w:t>
      </w:r>
      <w:r w:rsidR="00F102E2">
        <w:fldChar w:fldCharType="end"/>
      </w:r>
      <w:r w:rsidR="009E6F67">
        <w:t>.</w:t>
      </w:r>
      <w:r w:rsidR="003B3CDE">
        <w:tab/>
      </w:r>
      <w:r w:rsidR="003B3CDE">
        <w:tab/>
      </w:r>
      <w:r w:rsidR="003B3CDE">
        <w:tab/>
      </w:r>
      <w:r w:rsidR="003B3CDE">
        <w:tab/>
      </w:r>
      <w:r w:rsidR="003B3CDE">
        <w:tab/>
      </w:r>
      <w:r w:rsidR="003B3CDE">
        <w:tab/>
      </w:r>
      <w:r w:rsidR="003B3CDE">
        <w:tab/>
      </w:r>
      <w:r w:rsidR="003B3CDE">
        <w:tab/>
      </w:r>
      <w:r w:rsidR="003B3CDE">
        <w:tab/>
      </w:r>
      <w:r w:rsidR="003B3CDE">
        <w:tab/>
      </w:r>
      <w:r w:rsidR="009E6F67">
        <w:tab/>
      </w:r>
      <w:r w:rsidR="00F102E2">
        <w:tab/>
      </w:r>
      <w:r w:rsidR="00F102E2">
        <w:tab/>
      </w:r>
      <w:r>
        <w:t xml:space="preserve">In Fyfe’s later work </w:t>
      </w:r>
      <w:r>
        <w:fldChar w:fldCharType="begin"/>
      </w:r>
      <w:r>
        <w:instrText xml:space="preserve"> ADDIN ZOTERO_ITEM CSL_CITATION {"citationID":"AKNA5hXb","properties":{"formattedCitation":"(2015)","plainCitation":"(2015)","noteIndex":0},"citationItems":[{"id":143,"uris":["http://zotero.org/users/local/PlN537u4/items/T3BTS8LD"],"uri":["http://zotero.org/users/local/PlN537u4/items/T3BTS8LD"],"itemData":{"id":143,"type":"article-journal","container-title":"Policing","DOI":"10.1093/police/pav025","ISSN":"1752-4512, 1752-4520","issue":"3","journalAbbreviation":"Policing","language":"en","page":"275-283","source":"DOI.org (Crossref)","title":"‘To the End of the World’: Space, Place, and Missing Persons Investigations","title-short":"‘To the End of the World’","volume":"9","author":[{"family":"Fyfe","given":"Nicholas"},{"family":"Parr","given":"Hester"},{"family":"Stevenson","given":"Olivia"},{"family":"Woolnough","given":"Penny"}],"issued":{"date-parts":[["2015",9]]}},"suppress-author":true}],"schema":"https://github.com/citation-style-language/schema/raw/master/csl-citation.json"} </w:instrText>
      </w:r>
      <w:r>
        <w:fldChar w:fldCharType="separate"/>
      </w:r>
      <w:r w:rsidRPr="00B72BF5">
        <w:rPr>
          <w:rFonts w:ascii="Calibri" w:hAnsi="Calibri" w:cs="Calibri"/>
        </w:rPr>
        <w:t>(2015)</w:t>
      </w:r>
      <w:r>
        <w:fldChar w:fldCharType="end"/>
      </w:r>
      <w:r>
        <w:t xml:space="preserve"> they adopted a thematic grounded approach from deconstructing </w:t>
      </w:r>
      <w:r w:rsidR="00D37EAF">
        <w:t xml:space="preserve">interviews from </w:t>
      </w:r>
      <w:r>
        <w:t>21 key officers. From the interviews they summarised the importance of police understanding</w:t>
      </w:r>
      <w:r w:rsidR="00F102E2">
        <w:t xml:space="preserve"> </w:t>
      </w:r>
      <w:r w:rsidR="00D37EAF">
        <w:t xml:space="preserve">in </w:t>
      </w:r>
      <w:r w:rsidR="00F102E2">
        <w:t>the</w:t>
      </w:r>
      <w:r>
        <w:t xml:space="preserve"> spatial parameters</w:t>
      </w:r>
      <w:r w:rsidR="00F102E2">
        <w:t xml:space="preserve"> of missing persons which can onl</w:t>
      </w:r>
      <w:r>
        <w:t xml:space="preserve">y be maintained </w:t>
      </w:r>
      <w:r w:rsidR="00F102E2">
        <w:t xml:space="preserve">through </w:t>
      </w:r>
      <w:r>
        <w:t>the interplay between policing, society and spac</w:t>
      </w:r>
      <w:r w:rsidR="009B0DE1">
        <w:t xml:space="preserve">e </w:t>
      </w:r>
      <w:r w:rsidR="009B0DE1">
        <w:fldChar w:fldCharType="begin"/>
      </w:r>
      <w:r w:rsidR="009B0DE1">
        <w:instrText xml:space="preserve"> ADDIN ZOTERO_ITEM CSL_CITATION {"citationID":"ZlEZQI2S","properties":{"formattedCitation":"(Fyfe, 1991)","plainCitation":"(Fyfe, 1991)","noteIndex":0},"citationItems":[{"id":801,"uris":["http://zotero.org/users/local/PlN537u4/items/EMXE23I2"],"uri":["http://zotero.org/users/local/PlN537u4/items/EMXE23I2"],"itemData":{"id":801,"type":"article-journal","container-title":"Progress in Human Geography","DOI":"10.1177/030913259101500301","ISSN":"0309-1325","issue":"3","journalAbbreviation":"Progress in Human Geography","language":"en","note":"publisher: SAGE Publications Ltd","page":"249-267","source":"SAGE Journals","title":"The police, space and society : the geography of policing","title-short":"The police, space and society","volume":"15","author":[{"family":"Fyfe","given":"Nicholas R."}],"issued":{"date-parts":[["1991",9,1]]}}}],"schema":"https://github.com/citation-style-language/schema/raw/master/csl-citation.json"} </w:instrText>
      </w:r>
      <w:r w:rsidR="009B0DE1">
        <w:fldChar w:fldCharType="separate"/>
      </w:r>
      <w:r w:rsidR="009B0DE1" w:rsidRPr="009B0DE1">
        <w:rPr>
          <w:rFonts w:ascii="Calibri" w:hAnsi="Calibri" w:cs="Calibri"/>
        </w:rPr>
        <w:t>(Fyfe, 1991)</w:t>
      </w:r>
      <w:r w:rsidR="009B0DE1">
        <w:fldChar w:fldCharType="end"/>
      </w:r>
      <w:r w:rsidR="009B0DE1">
        <w:t>.</w:t>
      </w:r>
      <w:r w:rsidR="009B0DE1">
        <w:rPr>
          <w:color w:val="00B050"/>
        </w:rPr>
        <w:t xml:space="preserve"> </w:t>
      </w:r>
      <w:r>
        <w:t>In summary, the ideas of space and place are necessary in understanding the methods of investigati</w:t>
      </w:r>
      <w:r w:rsidR="00F102E2">
        <w:t xml:space="preserve">ng </w:t>
      </w:r>
      <w:r>
        <w:t xml:space="preserve">missing person cases. However, these ideas surrounding space and time have been based on the experiences of only a small sample of officers resulting in interviewer bias and a lack of generalisability. The </w:t>
      </w:r>
      <w:r w:rsidRPr="00F102E2">
        <w:t>ideas</w:t>
      </w:r>
      <w:r>
        <w:t xml:space="preserve"> of space and place alone are not enough to understand missing person cases</w:t>
      </w:r>
      <w:r w:rsidR="00F102E2">
        <w:t>,</w:t>
      </w:r>
      <w:r>
        <w:t xml:space="preserve"> but the physical investigation of space and place through quantitative methods could contribute to the understanding of investigatory practise</w:t>
      </w:r>
      <w:r w:rsidR="003B3CDE">
        <w:t xml:space="preserve"> </w:t>
      </w:r>
      <w:r w:rsidR="003B3CDE">
        <w:fldChar w:fldCharType="begin"/>
      </w:r>
      <w:r w:rsidR="003B3CDE">
        <w:instrText xml:space="preserve"> ADDIN ZOTERO_ITEM CSL_CITATION {"citationID":"YB9aLpft","properties":{"formattedCitation":"(Hickman et al., 2014)","plainCitation":"(Hickman et al., 2014)","noteIndex":0},"citationItems":[{"id":797,"uris":["http://zotero.org/users/local/PlN537u4/items/B688GHQ8"],"uri":["http://zotero.org/users/local/PlN537u4/items/B688GHQ8"],"itemData":{"id":797,"type":"chapter","abstract":"This chapter describes the potential utility of geospatial analysis as applied to monitoring, understanding, and responding to police use-of-force incidents . Data are drawn from 1,240 official use-of-force reports in the City of Seattle, representing a two and a quarter year period. Each report includes officer identifier information, suspect demographic information, a categorization of the type of suspect resistance and how force was applied, as well as information about location, booking, injuries, and evidence of impairment or suspected impairment. In addition to coding these administrative data elements, the authors coded the content of the officer narratives with regard to the nature of officer-suspect interactions as well as relevant Graham factors. Force and resistance levels were classified based on complementary scales drawing from previous research. All use-of-force data was attributed to geocoded incident locations. A series of maps and basic spatial statistics demonstrate how GIS can assist in understanding the nature and scope of police use of force and potentially improve the quality of police monitoring and accountability mechanisms.","collection-title":"Geotechnologies and the Environment","container-title":"Forensic GIS: The Role of Geospatial Technologies for Investigating Crime and Providing Evidence","event-place":"Dordrecht","ISBN":"978-94-017-8757-4","language":"en","note":"DOI: 10.1007/978-94-017-8757-4_9","page":"173-199","publisher":"Springer Netherlands","publisher-place":"Dordrecht","source":"Springer Link","title":"Using GIS to Monitor and Investigate Police Use of Force: The Spatial Distribution of Force Factors","title-short":"Using GIS to Monitor and Investigate Police Use of Force","URL":"https://doi.org/10.1007/978-94-017-8757-4_9","author":[{"family":"Hickman","given":"Matthew J."},{"family":"Atherley","given":"Loren T."},{"family":"Alpert","given":"Geoffrey P."}],"editor":[{"family":"Elmes","given":"Gregory A."},{"family":"Roedl","given":"George"},{"family":"Conley","given":"Jamison"}],"accessed":{"date-parts":[["2021",9,6]]},"issued":{"date-parts":[["2014"]]}}}],"schema":"https://github.com/citation-style-language/schema/raw/master/csl-citation.json"} </w:instrText>
      </w:r>
      <w:r w:rsidR="003B3CDE">
        <w:fldChar w:fldCharType="separate"/>
      </w:r>
      <w:r w:rsidR="003B3CDE" w:rsidRPr="003B3CDE">
        <w:rPr>
          <w:rFonts w:ascii="Calibri" w:hAnsi="Calibri" w:cs="Calibri"/>
        </w:rPr>
        <w:t>(Hickman et al., 2014)</w:t>
      </w:r>
      <w:r w:rsidR="003B3CDE">
        <w:fldChar w:fldCharType="end"/>
      </w:r>
      <w:r w:rsidR="009E6F67">
        <w:t>.</w:t>
      </w:r>
      <w:r>
        <w:t xml:space="preserve"> </w:t>
      </w:r>
      <w:r w:rsidR="009E6F67">
        <w:t>Overall, Fyfe</w:t>
      </w:r>
      <w:r w:rsidR="003B3CDE">
        <w:t>’s</w:t>
      </w:r>
      <w:r w:rsidR="009E6F67">
        <w:t xml:space="preserve"> </w:t>
      </w:r>
      <w:r w:rsidR="003B3CDE">
        <w:fldChar w:fldCharType="begin"/>
      </w:r>
      <w:r w:rsidR="003B3CDE">
        <w:instrText xml:space="preserve"> ADDIN ZOTERO_ITEM CSL_CITATION {"citationID":"vuRLoXuk","properties":{"unsorted":true,"formattedCitation":"(1991; 2013; 2015)","plainCitation":"(1991; 2013; 2015)","noteIndex":0},"citationItems":[{"id":801,"uris":["http://zotero.org/users/local/PlN537u4/items/EMXE23I2"],"uri":["http://zotero.org/users/local/PlN537u4/items/EMXE23I2"],"itemData":{"id":801,"type":"article-journal","container-title":"Progress in Human Geography","DOI":"10.1177/030913259101500301","ISSN":"0309-1325","issue":"3","journalAbbreviation":"Progress in Human Geography","language":"en","note":"publisher: SAGE Publications Ltd","page":"249-267","source":"SAGE Journals","title":"The police, space and society : the geography of policing","title-short":"The police, space and society","volume":"15","author":[{"family":"Fyfe","given":"Nicholas R."}],"issued":{"date-parts":[["1991",9,1]]}},"suppress-author":true},{"id":144,"uris":["http://zotero.org/users/local/PlN537u4/items/6UWZCDNU"],"uri":["http://zotero.org/users/local/PlN537u4/items/6UWZCDNU"],"itemData":{"id":144,"type":"article-journal","abstract":"This paper argues that human geography has neglected the issue of ?missing people?. Following an introduction, the paper uses four thematics, ?mapping, searching, feeling and moving?, in order to explore a range of responses to missing absence and missing experience. It argues that attention to the voices of returned adult missing people would help establish new emotional geographies of embodied absence which would complement, and in places challenge, ?left behind? knowledges of absence. It is also argued that ?peopling? missing research would enable sensitive reconstructions of missing mobilities which both (1) challenge operational categorizations and cartographies of missing people as disembodied units, and (2) contribute to conceptual reassessments of disruptive human mobilities.","container-title":"Progress in Human Geography","DOI":"10.1177/0309132512465919","ISSN":"0309-1325","issue":"5","journalAbbreviation":"Progress in Human Geography","note":"publisher: SAGE Publications Ltd","page":"615-638","source":"SAGE Journals","title":"Missing geographies","volume":"37","author":[{"family":"Parr","given":"Hester"},{"family":"Fyfe","given":"Nicholas"}],"issued":{"date-parts":[["2013",10,1]]}},"suppress-author":true},{"id":143,"uris":["http://zotero.org/users/local/PlN537u4/items/T3BTS8LD"],"uri":["http://zotero.org/users/local/PlN537u4/items/T3BTS8LD"],"itemData":{"id":143,"type":"article-journal","container-title":"Policing","DOI":"10.1093/police/pav025","ISSN":"1752-4512, 1752-4520","issue":"3","journalAbbreviation":"Policing","language":"en","page":"275-283","source":"DOI.org (Crossref)","title":"‘To the End of the World’: Space, Place, and Missing Persons Investigations","title-short":"‘To the End of the World’","volume":"9","author":[{"family":"Fyfe","given":"Nicholas"},{"family":"Parr","given":"Hester"},{"family":"Stevenson","given":"Olivia"},{"family":"Woolnough","given":"Penny"}],"issued":{"date-parts":[["2015",9]]}},"suppress-author":true}],"schema":"https://github.com/citation-style-language/schema/raw/master/csl-citation.json"} </w:instrText>
      </w:r>
      <w:r w:rsidR="003B3CDE">
        <w:fldChar w:fldCharType="separate"/>
      </w:r>
      <w:r w:rsidR="003B3CDE" w:rsidRPr="003B3CDE">
        <w:rPr>
          <w:rFonts w:ascii="Calibri" w:hAnsi="Calibri" w:cs="Calibri"/>
        </w:rPr>
        <w:t>(1991; 2013; 2015)</w:t>
      </w:r>
      <w:r w:rsidR="003B3CDE">
        <w:fldChar w:fldCharType="end"/>
      </w:r>
      <w:r w:rsidR="003B3CDE">
        <w:t xml:space="preserve"> </w:t>
      </w:r>
      <w:r w:rsidR="009E6F67">
        <w:t>bod</w:t>
      </w:r>
      <w:r w:rsidR="00F102E2">
        <w:t>y</w:t>
      </w:r>
      <w:r w:rsidR="009E6F67">
        <w:t xml:space="preserve"> of research have drawn up a discursive platform that has helped to portray the complexities of going missing, </w:t>
      </w:r>
      <w:r w:rsidR="00F102E2">
        <w:t xml:space="preserve">but </w:t>
      </w:r>
      <w:r w:rsidR="009E6F67">
        <w:t>it can only be</w:t>
      </w:r>
      <w:r w:rsidR="00F102E2">
        <w:t xml:space="preserve"> truly</w:t>
      </w:r>
      <w:r w:rsidR="009E6F67">
        <w:t xml:space="preserve"> understood by developing a critical-social geographical research agenda.</w:t>
      </w:r>
    </w:p>
    <w:p w14:paraId="534A1DFE" w14:textId="5593A660" w:rsidR="009B0DE1" w:rsidRPr="009B0DE1" w:rsidRDefault="00F102E2" w:rsidP="00981C03">
      <w:r>
        <w:t>Quantitative studies allow for increased versatilities of research to be conducted. For example</w:t>
      </w:r>
      <w:r w:rsidR="009E6F67" w:rsidRPr="00AD429C">
        <w:t xml:space="preserve"> Sowerby et al </w:t>
      </w:r>
      <w:r w:rsidR="009E6F67" w:rsidRPr="00AD429C">
        <w:fldChar w:fldCharType="begin"/>
      </w:r>
      <w:r w:rsidR="009E6F67" w:rsidRPr="00AD429C">
        <w:instrText xml:space="preserve"> ADDIN ZOTERO_ITEM CSL_CITATION {"citationID":"q4WblB0n","properties":{"formattedCitation":"(2017)","plainCitation":"(2017)","noteIndex":0},"citationItems":[{"id":607,"uris":["http://zotero.org/users/local/PlN537u4/items/HLJS6F3L"],"uri":["http://zotero.org/users/local/PlN537u4/items/HLJS6F3L"],"itemData":{"id":607,"type":"article-journal","container-title":"Police Practice and Research","DOI":"10.1080/15614263.2016.1230062","ISSN":"1561-4263, 1477-271X","issue":"1","journalAbbreviation":"Police Practice and Research","language":"en","page":"87-98","source":"DOI.org (Crossref)","title":"A mixed methods study of the mental health and criminal justice histories of missing persons","volume":"18","author":[{"family":"Sowerby","given":"Amy"},{"family":"Thomas","given":"Stuart D. M."}],"issued":{"date-parts":[["2017",1,2]]}},"suppress-author":true}],"schema":"https://github.com/citation-style-language/schema/raw/master/csl-citation.json"} </w:instrText>
      </w:r>
      <w:r w:rsidR="009E6F67" w:rsidRPr="00AD429C">
        <w:fldChar w:fldCharType="separate"/>
      </w:r>
      <w:r w:rsidR="009E6F67" w:rsidRPr="00AD429C">
        <w:rPr>
          <w:rFonts w:ascii="Calibri" w:hAnsi="Calibri" w:cs="Calibri"/>
        </w:rPr>
        <w:t>(2017)</w:t>
      </w:r>
      <w:r w:rsidR="009E6F67" w:rsidRPr="00AD429C">
        <w:fldChar w:fldCharType="end"/>
      </w:r>
      <w:r w:rsidR="009E6F67" w:rsidRPr="00AD429C">
        <w:t xml:space="preserve"> used contact-based data to explore the prevalence of mental disorders of missing persons and to explore types of contact with police. Through linking individual level data across police reports and mental health services they were able to draw on a statistical association between 183 missing persons and mental health, comparing the rates with those in a random community sample. They concluded that both males and females were overrepresented as perpetrators and as victims of crime, while also having increased psychiatric morbidity compared to the general community. Substance abuse disorder was the most predominant mental disorder for both males and females. </w:t>
      </w:r>
      <w:r w:rsidR="003B3CDE">
        <w:rPr>
          <w:rFonts w:cstheme="minorHAnsi"/>
        </w:rPr>
        <w:t>Moreover, m</w:t>
      </w:r>
      <w:r w:rsidR="003B3CDE" w:rsidRPr="009E6F67">
        <w:rPr>
          <w:rFonts w:cstheme="minorHAnsi"/>
        </w:rPr>
        <w:t>ental health issues</w:t>
      </w:r>
      <w:r w:rsidR="003B3CDE">
        <w:rPr>
          <w:rFonts w:cstheme="minorHAnsi"/>
        </w:rPr>
        <w:t xml:space="preserve"> are</w:t>
      </w:r>
      <w:r w:rsidR="003B3CDE" w:rsidRPr="009E6F67">
        <w:rPr>
          <w:rFonts w:cstheme="minorHAnsi"/>
        </w:rPr>
        <w:t xml:space="preserve"> </w:t>
      </w:r>
      <w:r w:rsidR="003B3CDE">
        <w:rPr>
          <w:rFonts w:cstheme="minorHAnsi"/>
        </w:rPr>
        <w:t xml:space="preserve">also </w:t>
      </w:r>
      <w:r w:rsidR="003B3CDE" w:rsidRPr="009E6F67">
        <w:rPr>
          <w:rFonts w:cstheme="minorHAnsi"/>
        </w:rPr>
        <w:t xml:space="preserve">more likely </w:t>
      </w:r>
      <w:r w:rsidR="003B3CDE">
        <w:rPr>
          <w:rFonts w:cstheme="minorHAnsi"/>
        </w:rPr>
        <w:t>correlated to</w:t>
      </w:r>
      <w:r w:rsidR="003B3CDE" w:rsidRPr="009E6F67">
        <w:rPr>
          <w:rFonts w:cstheme="minorHAnsi"/>
        </w:rPr>
        <w:t xml:space="preserve"> adult missing persons, whereas children are more likely to contribute to repeat statistics</w:t>
      </w:r>
      <w:r w:rsidR="003B3CDE">
        <w:rPr>
          <w:rFonts w:cstheme="minorHAnsi"/>
        </w:rPr>
        <w:t xml:space="preserve"> </w:t>
      </w:r>
      <w:r w:rsidR="003B3CDE" w:rsidRPr="009E6F67">
        <w:rPr>
          <w:rFonts w:cstheme="minorHAnsi"/>
        </w:rPr>
        <w:fldChar w:fldCharType="begin"/>
      </w:r>
      <w:r w:rsidR="003B3CDE" w:rsidRPr="009E6F67">
        <w:rPr>
          <w:rFonts w:cstheme="minorHAnsi"/>
        </w:rPr>
        <w:instrText xml:space="preserve"> ADDIN ZOTERO_ITEM CSL_CITATION {"citationID":"Ia8mlQYl","properties":{"formattedCitation":"(Henderson et al., 2000; Hirschel and Lab, 1988)","plainCitation":"(Henderson et al., 2000; Hirschel and Lab, 1988)","noteIndex":0},"citationItems":[{"id":733,"uris":["http://zotero.org/users/local/PlN537u4/items/DGFYB3Q5"],"uri":["http://zotero.org/users/local/PlN537u4/items/DGFYB3Q5"],"itemData":{"id":733,"type":"article-journal","abstract":"ISBN 0642 24145 7 Each year, around 30,000 people are reported missing in Australia—one person every 18 minutes. The 30,000 people exceed the total number of victims, reported to police for homicide, sexual assault, and unarmed robbery combined. Nation-ally, the rate of missing people reported to the police is 1.55 per thousand, and it varies considerably around Australia with South Australia and the Australian Capital Territory have rates double the national average. Children and young people having rates three times those of adults. Fortunately, nearly all are found, and 86 per cent are located within one week. The social and economic impacts on families, friends, and the community as a whole are profound. It is estimated that each missing person costs the community about $2,360—in search costs, loss of earnings while family members look, and health and legal costs. For 30,000 people, this adds to over $70 million per year. Relatively little is known about the reasons people go missing, the character-istics of missing persons, and the impact of their disappearance on the commu-nity. In 1998, the National Missing Persons Unit (NMPU) at the Australian Bureau of Criminal Intelligence commissioned an independent study to address this information gap and to identify service delivery needs for those affected by the phenomenon of missing persons. This paper summarises that report. Adam Graycar Director T he study was based on various sources of information. These included an analysis of missing person statistics provided by Australian police and by three non-government tracing organisations—the Salvation Army, Australian Red Cross, and International Social Service (Australia) over a three-year period. A detailed analysis was carried out on 505 missing person police reports, representing all missing persons reported to Australian police during a single week at the mid-point of the three-year period. A national survey of families and friends of 270 people reported missing to police was conducted, using an in-depth structured telephone interview. Consultations were held with over 90 organisations with an interest in missing person issues. The study also included an assessment of the economic and social costs of missing people in the Australian community.","container-title":"Australian Institute of Criminology: Trends and Issues in Crime and Criminal Justice","journalAbbreviation":"Australian Institute of Criminology: Trends and Issues in Crime and Criminal Justice","source":"ResearchGate","title":"Missing Persons: Incidence, Issues and Impacts","title-short":"Missing Persons","volume":"144","author":[{"family":"Henderson","given":"Monika"},{"family":"Henderson","given":"Peter"},{"family":"Kiernan","given":"Carol"}],"issued":{"date-parts":[["2000",1,1]]}}},{"id":605,"uris":["http://zotero.org/users/local/PlN537u4/items/VV5CESQL"],"uri":["http://zotero.org/users/local/PlN537u4/items/VV5CESQL"],"itemData":{"id":605,"type":"article-journal","abstract":"Each year vast numbers of Americans are reported missing. Most return safely after a short period. Others, however, do not. Despite the extent of the problem, the topic of missing persons has been much neglected by academic researchers. This exploratory study examined the police records of a large eastern city for 1984. It provides a descriptive analysis of the background characteristics of persons reported missing and the circumstances surrounding their disappearance and their return.","container-title":"Journal of Criminal Justice","DOI":"10.1016/0047-2352(88)90034-7","ISSN":"00472352","issue":"1","journalAbbreviation":"Journal of Criminal Justice","language":"en","page":"35-45","source":"DOI.org (Crossref)","title":"Who is missing? The realities of the missing persons problem","title-short":"Who is missing?","volume":"16","author":[{"family":"Hirschel","given":"J.David"},{"family":"Lab","given":"Steven P."}],"issued":{"date-parts":[["1988",1]]}}}],"schema":"https://github.com/citation-style-language/schema/raw/master/csl-citation.json"} </w:instrText>
      </w:r>
      <w:r w:rsidR="003B3CDE" w:rsidRPr="009E6F67">
        <w:rPr>
          <w:rFonts w:cstheme="minorHAnsi"/>
        </w:rPr>
        <w:fldChar w:fldCharType="separate"/>
      </w:r>
      <w:r w:rsidR="003B3CDE" w:rsidRPr="009E6F67">
        <w:rPr>
          <w:rFonts w:cstheme="minorHAnsi"/>
        </w:rPr>
        <w:t>(Henderson et al., 2000; Hirschel and Lab, 1988)</w:t>
      </w:r>
      <w:r w:rsidR="003B3CDE" w:rsidRPr="009E6F67">
        <w:rPr>
          <w:rFonts w:cstheme="minorHAnsi"/>
        </w:rPr>
        <w:fldChar w:fldCharType="end"/>
      </w:r>
      <w:r w:rsidR="003B3CDE" w:rsidRPr="009E6F67">
        <w:rPr>
          <w:rFonts w:cstheme="minorHAnsi"/>
        </w:rPr>
        <w:t xml:space="preserve">. </w:t>
      </w:r>
      <w:r w:rsidR="003B3CDE">
        <w:rPr>
          <w:rFonts w:cstheme="minorHAnsi"/>
        </w:rPr>
        <w:t xml:space="preserve"> </w:t>
      </w:r>
      <w:r w:rsidR="009E6F67" w:rsidRPr="00AD429C">
        <w:t xml:space="preserve">Although this paper draws on difficulties surrounding the nature of missing persons its use of a small sample size </w:t>
      </w:r>
      <w:r>
        <w:t>is no bigger than what is used in some qualitative studies.</w:t>
      </w:r>
      <w:r w:rsidR="006A7136">
        <w:t xml:space="preserve"> For example,</w:t>
      </w:r>
      <w:r w:rsidR="006A7136">
        <w:rPr>
          <w:rFonts w:cstheme="minorHAnsi"/>
        </w:rPr>
        <w:t xml:space="preserve"> </w:t>
      </w:r>
      <w:proofErr w:type="spellStart"/>
      <w:r w:rsidR="006A7136" w:rsidRPr="009E6F67">
        <w:rPr>
          <w:rFonts w:cstheme="minorHAnsi"/>
        </w:rPr>
        <w:t>Biehal</w:t>
      </w:r>
      <w:r w:rsidR="006A7136">
        <w:rPr>
          <w:rFonts w:cstheme="minorHAnsi"/>
        </w:rPr>
        <w:t>’s</w:t>
      </w:r>
      <w:proofErr w:type="spellEnd"/>
      <w:r w:rsidR="006A7136">
        <w:rPr>
          <w:rFonts w:cstheme="minorHAnsi"/>
        </w:rPr>
        <w:t xml:space="preserve"> </w:t>
      </w:r>
      <w:r w:rsidR="006A7136" w:rsidRPr="009E6F67">
        <w:rPr>
          <w:rFonts w:cstheme="minorHAnsi"/>
        </w:rPr>
        <w:fldChar w:fldCharType="begin"/>
      </w:r>
      <w:r w:rsidR="006A7136">
        <w:rPr>
          <w:rFonts w:cstheme="minorHAnsi"/>
        </w:rPr>
        <w:instrText xml:space="preserve"> ADDIN ZOTERO_ITEM CSL_CITATION {"citationID":"rJyDPFlh","properties":{"formattedCitation":"(2003b)","plainCitation":"(2003b)","dontUpdate":true,"noteIndex":0},"citationItems":[{"id":165,"uris":["http://zotero.org/users/local/PlN537u4/items/JXIQY2TA"],"uri":["http://zotero.org/users/local/PlN537u4/items/JXIQY2TA"],"itemData":{"id":165,"type":"article-journal","source":"ResearchGate","title":"Lost from view Missing persons in the UK","author":[{"family":"Biehal","given":"Nina"},{"family":"Mitchell","given":"Fiona"},{"family":"Wade","given":"Jim"}],"issued":{"date-parts":[["2003",1,1]]}},"suppress-author":true}],"schema":"https://github.com/citation-style-language/schema/raw/master/csl-citation.json"} </w:instrText>
      </w:r>
      <w:r w:rsidR="006A7136" w:rsidRPr="009E6F67">
        <w:rPr>
          <w:rFonts w:cstheme="minorHAnsi"/>
        </w:rPr>
        <w:fldChar w:fldCharType="separate"/>
      </w:r>
      <w:r w:rsidR="006A7136" w:rsidRPr="009E6F67">
        <w:rPr>
          <w:rFonts w:cstheme="minorHAnsi"/>
        </w:rPr>
        <w:t>(2003)</w:t>
      </w:r>
      <w:r w:rsidR="006A7136" w:rsidRPr="009E6F67">
        <w:rPr>
          <w:rFonts w:cstheme="minorHAnsi"/>
        </w:rPr>
        <w:fldChar w:fldCharType="end"/>
      </w:r>
      <w:r w:rsidR="006A7136">
        <w:rPr>
          <w:rFonts w:cstheme="minorHAnsi"/>
          <w:color w:val="70AD47" w:themeColor="accent6"/>
        </w:rPr>
        <w:t xml:space="preserve"> </w:t>
      </w:r>
      <w:r w:rsidR="006A7136" w:rsidRPr="006A7136">
        <w:rPr>
          <w:rFonts w:cstheme="minorHAnsi"/>
        </w:rPr>
        <w:t>research</w:t>
      </w:r>
      <w:r w:rsidR="006A7136">
        <w:rPr>
          <w:rFonts w:cstheme="minorHAnsi"/>
          <w:color w:val="70AD47" w:themeColor="accent6"/>
        </w:rPr>
        <w:t xml:space="preserve"> </w:t>
      </w:r>
      <w:r w:rsidR="003B3CDE">
        <w:rPr>
          <w:rFonts w:cstheme="minorHAnsi"/>
        </w:rPr>
        <w:t>found very similar results</w:t>
      </w:r>
      <w:r w:rsidR="006A7136">
        <w:rPr>
          <w:rFonts w:cstheme="minorHAnsi"/>
        </w:rPr>
        <w:t xml:space="preserve"> </w:t>
      </w:r>
      <w:r w:rsidR="006A7136" w:rsidRPr="009E6F67">
        <w:rPr>
          <w:rFonts w:cstheme="minorHAnsi"/>
        </w:rPr>
        <w:t xml:space="preserve">with more </w:t>
      </w:r>
      <w:r w:rsidR="006A7136">
        <w:rPr>
          <w:rFonts w:cstheme="minorHAnsi"/>
        </w:rPr>
        <w:t xml:space="preserve">than </w:t>
      </w:r>
      <w:r w:rsidR="006A7136" w:rsidRPr="009E6F67">
        <w:rPr>
          <w:rFonts w:cstheme="minorHAnsi"/>
        </w:rPr>
        <w:t>39% of their sample reporting a health problem in both adults and children, many suffering from depression or suicidal thoughts. Some unintentional absences were also linked to mental health issues</w:t>
      </w:r>
      <w:r w:rsidR="006A7136">
        <w:rPr>
          <w:rFonts w:cstheme="minorHAnsi"/>
        </w:rPr>
        <w:t>.</w:t>
      </w:r>
      <w:r w:rsidR="003B3CDE">
        <w:t xml:space="preserve"> </w:t>
      </w:r>
      <w:r w:rsidR="003B3CDE">
        <w:rPr>
          <w:rFonts w:cstheme="minorHAnsi"/>
        </w:rPr>
        <w:t>Additionally,</w:t>
      </w:r>
      <w:r w:rsidR="006A7136">
        <w:rPr>
          <w:rFonts w:cstheme="minorHAnsi"/>
        </w:rPr>
        <w:t xml:space="preserve"> </w:t>
      </w:r>
      <w:r w:rsidR="003B3CDE">
        <w:rPr>
          <w:rFonts w:cstheme="minorHAnsi"/>
        </w:rPr>
        <w:t>most quantitative studies</w:t>
      </w:r>
      <w:r w:rsidR="006A7136">
        <w:rPr>
          <w:rFonts w:cstheme="minorHAnsi"/>
        </w:rPr>
        <w:t xml:space="preserve"> end up using </w:t>
      </w:r>
      <w:r w:rsidR="006A7136" w:rsidRPr="009E6F67">
        <w:rPr>
          <w:rFonts w:cstheme="minorHAnsi"/>
        </w:rPr>
        <w:t xml:space="preserve">police </w:t>
      </w:r>
      <w:r w:rsidR="006A7136">
        <w:rPr>
          <w:rFonts w:cstheme="minorHAnsi"/>
        </w:rPr>
        <w:t xml:space="preserve">recorded </w:t>
      </w:r>
      <w:r w:rsidR="006A7136" w:rsidRPr="009E6F67">
        <w:rPr>
          <w:rFonts w:cstheme="minorHAnsi"/>
        </w:rPr>
        <w:t xml:space="preserve">statistics to analyse adult missing person </w:t>
      </w:r>
      <w:r w:rsidR="003B3CDE">
        <w:rPr>
          <w:rFonts w:cstheme="minorHAnsi"/>
        </w:rPr>
        <w:t xml:space="preserve">among which are heavily critiqued for lacking inter-rater reliability. </w:t>
      </w:r>
      <w:r w:rsidR="009B0DE1">
        <w:tab/>
      </w:r>
      <w:r w:rsidR="009B0DE1">
        <w:tab/>
      </w:r>
      <w:r>
        <w:t>Qualitative research has however allowed to study the effects of police interaction at the first stages of police reporting where specific subgroups can become isolated. Research found that</w:t>
      </w:r>
      <w:r w:rsidR="00AD429C" w:rsidRPr="00AD429C">
        <w:t xml:space="preserve"> women reported missing tend to be re-categorised into being ‘absent’ rather than ‘missing’ as a result of a male dominated police force that participate in a form of quiet activism</w:t>
      </w:r>
      <w:r>
        <w:t xml:space="preserve"> </w:t>
      </w:r>
      <w:r>
        <w:fldChar w:fldCharType="begin"/>
      </w:r>
      <w:r>
        <w:instrText xml:space="preserve"> ADDIN ZOTERO_ITEM CSL_CITATION {"citationID":"3WA8ZSD1","properties":{"formattedCitation":"(Stevenson et al., 2017)","plainCitation":"(Stevenson et al., 2017)","noteIndex":0},"citationItems":[{"id":23,"uris":["http://zotero.org/users/local/PlN537u4/items/7HW6B7XV"],"uri":["http://zotero.org/users/local/PlN537u4/items/7HW6B7XV"],"itemData":{"id":23,"type":"article-journal","abstract":"This paper considers the neglected mobilities associated with a sample of UK women reported as missing. Refracted through literatures on gendered mobility and abandonment, the paper argues that the journeys of these women in crisis are not well understood by police services, and that normative gender relations may infuse their management. By selectively exploring one illustrative police case file on Kim, we highlight how reported and observed socio-spatial relationships within private and public spaces relate to search actions. We argue that Kim's mobility and spatial experiences are barely understood, except for when they appear to symbolise disorder and danger. We address the silences in this singular case by using the voices of other women reported as missing, as collected in a research project to explore the agency, experience and meaning of female mobility during absence. We argue that women reported as missing are not abandoned by UK policing services, but that a policy of continued search for them may be at risk if they repeatedly contravene normative socio-spatial relationships through regular absence mobilities. By way of conclusion, we address recent calls for research that explores the relationships between gender and mobility.","container-title":"Transactions of the Institute of British Geographers","DOI":"https://doi.org/10.1111/tran.12160","ISSN":"1475-5661","issue":"2","language":"en","note":"_eprint: https://rgs-ibg.onlinelibrary.wiley.com/doi/pdf/10.1111/tran.12160","page":"220-232","source":"Wiley Online Library","title":"Missing women: policing absence","title-short":"Missing women","volume":"42","author":[{"family":"Stevenson","given":"Olivia"},{"family":"Parr","given":"Hester"},{"family":"Woolnough","given":"Penny"}],"issued":{"date-parts":[["2017"]]}}}],"schema":"https://github.com/citation-style-language/schema/raw/master/csl-citation.json"} </w:instrText>
      </w:r>
      <w:r>
        <w:fldChar w:fldCharType="separate"/>
      </w:r>
      <w:r w:rsidRPr="00F102E2">
        <w:rPr>
          <w:rFonts w:ascii="Calibri" w:hAnsi="Calibri" w:cs="Calibri"/>
        </w:rPr>
        <w:t>(Stevenson et al., 2017)</w:t>
      </w:r>
      <w:r>
        <w:fldChar w:fldCharType="end"/>
      </w:r>
      <w:r w:rsidR="00AD429C" w:rsidRPr="00AD429C">
        <w:t xml:space="preserve">. We can therefore use this understanding of a female narrative as an instrument </w:t>
      </w:r>
      <w:r w:rsidR="00AD429C" w:rsidRPr="00AD429C">
        <w:rPr>
          <w:rFonts w:cstheme="minorHAnsi"/>
        </w:rPr>
        <w:t xml:space="preserve">that aims to grasp the importance of gendered frames that dominate the power dynamic and underlie general mobility patterns. Although this study is beneficial as it offers a nuanced learning platform about practised reality in the police force, </w:t>
      </w:r>
      <w:r w:rsidR="003E6BD1" w:rsidRPr="00AD429C">
        <w:rPr>
          <w:rFonts w:cstheme="minorHAnsi"/>
        </w:rPr>
        <w:t>it’s</w:t>
      </w:r>
      <w:r w:rsidR="00AD429C" w:rsidRPr="00AD429C">
        <w:rPr>
          <w:rFonts w:cstheme="minorHAnsi"/>
        </w:rPr>
        <w:t xml:space="preserve"> based </w:t>
      </w:r>
      <w:r w:rsidR="009E6F67" w:rsidRPr="00AD429C">
        <w:rPr>
          <w:rFonts w:cstheme="minorHAnsi"/>
        </w:rPr>
        <w:t>on</w:t>
      </w:r>
      <w:r w:rsidR="00AD429C" w:rsidRPr="00AD429C">
        <w:rPr>
          <w:rFonts w:cstheme="minorHAnsi"/>
        </w:rPr>
        <w:t xml:space="preserve"> a single case study that cannot generalise these results to all missing women. One might argue that there are too many complications in the study of missing persons that do not allow for generalisability to be effectively managed in both qualitive and quantitative studies </w:t>
      </w:r>
      <w:r w:rsidR="00AD429C" w:rsidRPr="00AD429C">
        <w:rPr>
          <w:rFonts w:cstheme="minorHAnsi"/>
        </w:rPr>
        <w:fldChar w:fldCharType="begin"/>
      </w:r>
      <w:r w:rsidR="00AD429C" w:rsidRPr="00AD429C">
        <w:rPr>
          <w:rFonts w:cstheme="minorHAnsi"/>
        </w:rPr>
        <w:instrText xml:space="preserve"> ADDIN ZOTERO_ITEM CSL_CITATION {"citationID":"0il8TCU9","properties":{"formattedCitation":"(Flyvbjerg, 2006)","plainCitation":"(Flyvbjerg, 2006)","noteIndex":0},"citationItems":[{"id":625,"uris":["http://zotero.org/users/local/PlN537u4/items/ZPMD2CXY"],"uri":["http://zotero.org/users/local/PlN537u4/items/ZPMD2CXY"],"itemData":{"id":625,"type":"article-journal","abstract":"This article examines five common misunderstandings about case-study research: (a) theoretical knowledge is more valuable than practical knowledge; (b) one cannot generalize from a single case, therefore, the single-case study cannot contribute to scientific development; (c) the case study is most useful for generating hypotheses, whereas other methods are more suitable for hypotheses testing and theory building; (d) the case study contains a bias toward verification; and (e) it is often difficult to summarize specific case studies. This article explains and corrects these misunderstandings one by one and concludes with the Kuhnian insight that a scientific discipline without a large number of thoroughly executed case studies is a discipline without systematic production of exemplars, and a discipline without exemplars is an ineffective one. Social science may be strengthened by the execution of a greater number of good case studies.","container-title":"Qualitative Inquiry","DOI":"10.1177/1077800405284363","ISSN":"1077-8004","issue":"2","journalAbbreviation":"Qualitative Inquiry","language":"en","note":"publisher: SAGE Publications Inc","page":"219-245","source":"SAGE Journals","title":"Five Misunderstandings About Case-Study Research","volume":"12","author":[{"family":"Flyvbjerg","given":"Bent"}],"issued":{"date-parts":[["2006",4,1]]}}}],"schema":"https://github.com/citation-style-language/schema/raw/master/csl-citation.json"} </w:instrText>
      </w:r>
      <w:r w:rsidR="00AD429C" w:rsidRPr="00AD429C">
        <w:rPr>
          <w:rFonts w:cstheme="minorHAnsi"/>
        </w:rPr>
        <w:fldChar w:fldCharType="separate"/>
      </w:r>
      <w:r w:rsidR="00AD429C" w:rsidRPr="00AD429C">
        <w:rPr>
          <w:rFonts w:ascii="Calibri" w:hAnsi="Calibri" w:cs="Calibri"/>
        </w:rPr>
        <w:t>(Flyvbjerg, 2006)</w:t>
      </w:r>
      <w:r w:rsidR="00AD429C" w:rsidRPr="00AD429C">
        <w:rPr>
          <w:rFonts w:cstheme="minorHAnsi"/>
        </w:rPr>
        <w:fldChar w:fldCharType="end"/>
      </w:r>
      <w:r w:rsidR="00AD429C" w:rsidRPr="00AD429C">
        <w:rPr>
          <w:rFonts w:cstheme="minorHAnsi"/>
        </w:rPr>
        <w:t xml:space="preserve">, however the study of missing persons could benefit from expanding to data rich methods </w:t>
      </w:r>
      <w:r w:rsidR="003B3CDE">
        <w:rPr>
          <w:rFonts w:cstheme="minorHAnsi"/>
        </w:rPr>
        <w:t xml:space="preserve">which </w:t>
      </w:r>
      <w:r w:rsidR="009B0DE1">
        <w:rPr>
          <w:rFonts w:cstheme="minorHAnsi"/>
        </w:rPr>
        <w:t xml:space="preserve">are </w:t>
      </w:r>
      <w:r w:rsidR="003B3CDE">
        <w:rPr>
          <w:rFonts w:cstheme="minorHAnsi"/>
        </w:rPr>
        <w:t xml:space="preserve">fundamental in the understanding </w:t>
      </w:r>
      <w:r w:rsidR="009B0DE1">
        <w:rPr>
          <w:rFonts w:cstheme="minorHAnsi"/>
        </w:rPr>
        <w:t xml:space="preserve">of </w:t>
      </w:r>
      <w:r w:rsidR="003B3CDE">
        <w:rPr>
          <w:rFonts w:cstheme="minorHAnsi"/>
        </w:rPr>
        <w:t>trends among time and space</w:t>
      </w:r>
      <w:r w:rsidR="009B0DE1">
        <w:rPr>
          <w:rFonts w:cstheme="minorHAnsi"/>
        </w:rPr>
        <w:t xml:space="preserve">. </w:t>
      </w:r>
    </w:p>
    <w:p w14:paraId="7C1F535A" w14:textId="77777777" w:rsidR="00F102E2" w:rsidRPr="002D6E59" w:rsidRDefault="00F102E2" w:rsidP="00981C03">
      <w:pPr>
        <w:rPr>
          <w:rFonts w:cstheme="minorHAnsi"/>
        </w:rPr>
      </w:pPr>
    </w:p>
    <w:p w14:paraId="564043E0" w14:textId="11A5AAD5" w:rsidR="00AD429C" w:rsidRDefault="002D6E59" w:rsidP="00AD429C">
      <w:pPr>
        <w:pStyle w:val="Heading2"/>
      </w:pPr>
      <w:bookmarkStart w:id="13" w:name="_Toc81995909"/>
      <w:r>
        <w:t xml:space="preserve">The </w:t>
      </w:r>
      <w:r w:rsidR="00AD429C" w:rsidRPr="00AD429C">
        <w:t xml:space="preserve">Importance </w:t>
      </w:r>
      <w:r>
        <w:t>o</w:t>
      </w:r>
      <w:r w:rsidR="009E6F67" w:rsidRPr="00AD429C">
        <w:t>f Spatial</w:t>
      </w:r>
      <w:r w:rsidR="009E6F67">
        <w:t xml:space="preserve"> </w:t>
      </w:r>
      <w:r>
        <w:t xml:space="preserve">Analysis </w:t>
      </w:r>
      <w:r w:rsidR="009E6F67">
        <w:t>and Environmental Criminology</w:t>
      </w:r>
      <w:bookmarkEnd w:id="13"/>
      <w:r w:rsidR="009E6F67">
        <w:t xml:space="preserve"> </w:t>
      </w:r>
    </w:p>
    <w:p w14:paraId="125E9280" w14:textId="77777777" w:rsidR="006929B6" w:rsidRPr="006929B6" w:rsidRDefault="006929B6" w:rsidP="006929B6"/>
    <w:p w14:paraId="30602A65" w14:textId="0AF639BC" w:rsidR="006929B6" w:rsidRPr="00AD429C" w:rsidRDefault="007C2560" w:rsidP="006929B6">
      <w:r>
        <w:t xml:space="preserve">Kawachi </w:t>
      </w:r>
      <w:r>
        <w:fldChar w:fldCharType="begin"/>
      </w:r>
      <w:r>
        <w:instrText xml:space="preserve"> ADDIN ZOTERO_ITEM CSL_CITATION {"citationID":"og4adCB8","properties":{"formattedCitation":"(1999)","plainCitation":"(1999)","noteIndex":0},"citationItems":[{"id":665,"uris":["http://zotero.org/users/local/PlN537u4/items/87PEAG5U"],"uri":["http://zotero.org/users/local/PlN537u4/items/87PEAG5U"],"itemData":{"id":665,"type":"article-journal","abstract":"Crime is seldom considered as an outcome in public health research. Yet major theoretical and empirical developments in the field of criminology during the past 50 years suggest that the same social environmental factors which predict geographic variation in crime rates may also be relevant for explaining community variations in health and wellbeing. Understanding the causes of variability in crime across countries and across regions within a country will help us to solve one of the enduring puzzles in public health, viz. why some communities are healthier than others. The purpose of this paper is to present a conceptual framework for investigating the influence of the social context on community health, using crime as the indicator of collective wellbeing. We argue that two sets of societal characteristics influence the level of crime: the degree of relative deprivation in society (for instance, measured by the extent of income inequality), and the degree of cohesiveness in social relations among citizens (measured, for instance, by indicators of `social capital' and `collective efficacy'). We provided a test of our conceptual framework using state-level ecologic data on violent crimes and property crimes within the USA. Violent crimes (homicide, assault, robbery) were consistently associated with relative deprivation (income inequality) and indicators of low social capital. Among property crimes, burglary was also associated with deprivation and low social capital. Areas with high crime rates tend also to exhibit higher mortality rates from all causes, suggesting that crime and population health share the same social origins. Crime is thus a mirror of the quality of the social environment.","container-title":"Social Science &amp; Medicine","DOI":"10.1016/S0277-9536(98)00400-6","ISSN":"0277-9536","issue":"6","journalAbbreviation":"Social Science &amp; Medicine","language":"en","page":"719-731","source":"ScienceDirect","title":"Crime: social disorganization and relative deprivation","title-short":"Crime","volume":"48","author":[{"family":"Kawachi","given":"Ichiro"},{"family":"Kennedy","given":"Bruce P"},{"family":"Wilkinson","given":"Richard G"}],"issued":{"date-parts":[["1999",3,1]]}},"suppress-author":true}],"schema":"https://github.com/citation-style-language/schema/raw/master/csl-citation.json"} </w:instrText>
      </w:r>
      <w:r>
        <w:fldChar w:fldCharType="separate"/>
      </w:r>
      <w:r w:rsidRPr="007C2560">
        <w:rPr>
          <w:rFonts w:ascii="Calibri" w:hAnsi="Calibri"/>
        </w:rPr>
        <w:t>(1999)</w:t>
      </w:r>
      <w:r>
        <w:fldChar w:fldCharType="end"/>
      </w:r>
      <w:r>
        <w:t xml:space="preserve"> argued that relative deprivation and collective efficacy of the societal environment influence the level of crime. The root of criminology stem from the viewpoint that crime is most noticeable in those societies with large material disparities and decreased ‘quality of life’. There are multiple theoretical </w:t>
      </w:r>
      <w:r w:rsidR="00F102E2">
        <w:t>disciplines</w:t>
      </w:r>
      <w:r>
        <w:t xml:space="preserve"> of criminology that highlight the link between inequality and crime. For example, Merton’s </w:t>
      </w:r>
      <w:r w:rsidR="00937A75">
        <w:fldChar w:fldCharType="begin"/>
      </w:r>
      <w:r w:rsidR="00937A75">
        <w:instrText xml:space="preserve"> ADDIN ZOTERO_ITEM CSL_CITATION {"citationID":"Zmpzpk3b","properties":{"formattedCitation":"(1968)","plainCitation":"(1968)","noteIndex":0},"citationItems":[{"id":671,"uris":["http://zotero.org/users/local/PlN537u4/items/8EBP9EPS"],"uri":["http://zotero.org/users/local/PlN537u4/items/8EBP9EPS"],"itemData":{"id":671,"type":"book","abstract":"This new printing is not a newly revised edition, only an enlarged one. The revised edition of 1957 remains intact except that its short introduction has been greatly expanded to appear here as Chapters I and II. The only other changes are technical and minor ones: the correction of typographical errors and amended indexes of subjects and names.","ISBN":"978-0-02-921130-4","language":"en","note":"Google-Books-ID: dyqZOcux9o0C","number-of-pages":"744","publisher":"Simon and Schuster","source":"Google Books","title":"Social Theory and Social Structure","author":[{"family":"Merton","given":"Robert King"},{"family":"Merton","given":"Robert C."}],"issued":{"date-parts":[["1968"]]}},"suppress-author":true}],"schema":"https://github.com/citation-style-language/schema/raw/master/csl-citation.json"} </w:instrText>
      </w:r>
      <w:r w:rsidR="00937A75">
        <w:fldChar w:fldCharType="separate"/>
      </w:r>
      <w:r w:rsidR="00937A75" w:rsidRPr="00937A75">
        <w:rPr>
          <w:rFonts w:ascii="Calibri" w:hAnsi="Calibri"/>
        </w:rPr>
        <w:t>(1968)</w:t>
      </w:r>
      <w:r w:rsidR="00937A75">
        <w:fldChar w:fldCharType="end"/>
      </w:r>
      <w:r w:rsidR="00937A75">
        <w:t xml:space="preserve"> </w:t>
      </w:r>
      <w:r>
        <w:t xml:space="preserve">theory of anomie posits that increased status inconsistency among the social condition will influence the likelihood of deviant behaviour. Kennedy </w:t>
      </w:r>
      <w:r w:rsidR="00937A75">
        <w:fldChar w:fldCharType="begin"/>
      </w:r>
      <w:r w:rsidR="00937A75">
        <w:instrText xml:space="preserve"> ADDIN ZOTERO_ITEM CSL_CITATION {"citationID":"ZCjqHpcZ","properties":{"formattedCitation":"(1998)","plainCitation":"(1998)","noteIndex":0},"citationItems":[{"id":669,"uris":["http://zotero.org/users/local/PlN537u4/items/3PJ47HNE"],"uri":["http://zotero.org/users/local/PlN537u4/items/3PJ47HNE"],"itemData":{"id":669,"type":"article-journal","abstract":"Studies have shown that poverty and income are powerful predictors of homicide and violent crime. We hypothesized that the effect of the growing gap between the rich and poor is mediated through an undermining of social cohesion, or social capital, and that decreased social capital is in turn associated with increased firearm homicide and violent crime. Social capital was measured by the weighted responses to two items from the U.S. General Social Survey: the per capita density of membership in voluntary groups in each state; and the level of social trust, as gauged by the proportion of residents in each state who believed that \"most people would take advantage of you if they got the chance\". Age-standardized firearm homicide rates for the years 1987-1991 and firearm robbery and assault incidence rates for years 1991-1994 were obtained for each of the 50 U.S. states. Income inequality was strongly correlated with firearm violent crime (firearm homicide, r = 0.76) as well as the measures of social capital: per capita group membership (r = -0.40) and lack of social trust (r = 0.73). In turn, both social trust (firearm homicide, r = 0.83) and group membership (firearm homicide, r = -0.49) were associated with firearm violent crime. These relationships held when controlling for poverty and a proxy variable for access to firearms. The profound effects of income inequality and social capital, when controlling for other factors such as poverty and firearm availability, on firearm violent crime indicate that policies that address these broader, macro-social forces warrant serious consideration.","container-title":"Social Science &amp; Medicine (1982)","DOI":"10.1016/s0277-9536(98)00097-5","ISSN":"0277-9536","issue":"1","journalAbbreviation":"Soc Sci Med","language":"eng","note":"PMID: 9683374","page":"7-17","source":"PubMed","title":"Social capital, income inequality, and firearm violent crime","volume":"47","author":[{"family":"Kennedy","given":"B. P."},{"family":"Kawachi","given":"I."},{"family":"Prothrow-Stith","given":"D."},{"family":"Lochner","given":"K."},{"family":"Gupta","given":"V."}],"issued":{"date-parts":[["1998",7]]}},"suppress-author":true}],"schema":"https://github.com/citation-style-language/schema/raw/master/csl-citation.json"} </w:instrText>
      </w:r>
      <w:r w:rsidR="00937A75">
        <w:fldChar w:fldCharType="separate"/>
      </w:r>
      <w:r w:rsidR="00937A75" w:rsidRPr="00937A75">
        <w:rPr>
          <w:rFonts w:ascii="Calibri" w:hAnsi="Calibri"/>
        </w:rPr>
        <w:t>(1998)</w:t>
      </w:r>
      <w:r w:rsidR="00937A75">
        <w:fldChar w:fldCharType="end"/>
      </w:r>
      <w:r w:rsidR="00937A75">
        <w:t xml:space="preserve"> </w:t>
      </w:r>
      <w:r>
        <w:t>tested this theory and found relative deprivation was a strong predictor for state-level homicide rate</w:t>
      </w:r>
      <w:r w:rsidR="00937A75">
        <w:t>. Chicago School researcher</w:t>
      </w:r>
      <w:r w:rsidR="002D6E59">
        <w:t>s</w:t>
      </w:r>
      <w:r w:rsidR="00937A75">
        <w:t xml:space="preserve"> </w:t>
      </w:r>
      <w:r w:rsidR="006A7136">
        <w:t>developing</w:t>
      </w:r>
      <w:r w:rsidR="00937A75">
        <w:t xml:space="preserve"> social disorganisation </w:t>
      </w:r>
      <w:r w:rsidR="006A7136">
        <w:t xml:space="preserve">theory </w:t>
      </w:r>
      <w:r w:rsidR="00937A75">
        <w:t xml:space="preserve">have also addressed the association between social cohesion and high crime rates. Shaw and </w:t>
      </w:r>
      <w:proofErr w:type="spellStart"/>
      <w:r w:rsidR="00937A75">
        <w:t>Mckay</w:t>
      </w:r>
      <w:proofErr w:type="spellEnd"/>
      <w:r w:rsidR="00937A75">
        <w:t xml:space="preserve"> </w:t>
      </w:r>
      <w:r w:rsidR="00937A75">
        <w:fldChar w:fldCharType="begin"/>
      </w:r>
      <w:r w:rsidR="00937A75">
        <w:instrText xml:space="preserve"> ADDIN ZOTERO_ITEM CSL_CITATION {"citationID":"yVprSaru","properties":{"formattedCitation":"(1942)","plainCitation":"(1942)","noteIndex":0},"citationItems":[{"id":673,"uris":["http://zotero.org/users/local/PlN537u4/items/4UW8DRH5"],"uri":["http://zotero.org/users/local/PlN537u4/items/4UW8DRH5"],"itemData":{"id":673,"type":"book","abstract":"This book presents the results of 20 years of ecological research into the nature of the relationship between the distribution of delinquency and the pattern of physical structure and social organization of 21 American cities. Uniform findings in every city confirm the hypothesis that the physical deterioration of residential areas accompanied by social disorganization is greatest in a central zone in the business district, intermediate in a middle zone, and lowest in the other zones, and that there is a progressive decline in the incidence of delinquency from the innermost zone where it is most concentrated to the peripheral areas. Delinquency is found to be highly correlated with changes in population, inadequate housing, poverty, presence of Negroes and foreign-born, tuberculosis, mental disorders, and adult criminality. The common basic factor is social disorganization or the absence of community effort to cope with these conditions. Causation of juvenile delinquency is to be sought more in terms of the community than of the individual. 107 maps pertaining to the cities studied and 118 tables relating to population and delinquency rates are included as well as a chapter describing the Chicago Area Project as a demonstration of the effective mobilization of community forces to combat delinquency and crime. (PsycINFO Database Record (c) 2016 APA, all rights reserved)","collection-title":"Juvenile delinquency and urban areas","event-place":"Chicago, IL, US","note":"page: xxxii, 451","number-of-pages":"xxxii, 451","publisher":"University of Chicago Press","publisher-place":"Chicago, IL, US","source":"APA PsycNET","title":"Juvenile delinquency and urban areas","author":[{"family":"Shaw","given":"C. R."},{"family":"McKay","given":"H. D."}],"issued":{"date-parts":[["1942"]]}},"suppress-author":true}],"schema":"https://github.com/citation-style-language/schema/raw/master/csl-citation.json"} </w:instrText>
      </w:r>
      <w:r w:rsidR="00937A75">
        <w:fldChar w:fldCharType="separate"/>
      </w:r>
      <w:r w:rsidR="00937A75" w:rsidRPr="00937A75">
        <w:rPr>
          <w:rFonts w:ascii="Calibri" w:hAnsi="Calibri"/>
        </w:rPr>
        <w:t>(1942)</w:t>
      </w:r>
      <w:r w:rsidR="00937A75">
        <w:fldChar w:fldCharType="end"/>
      </w:r>
      <w:r w:rsidR="00937A75">
        <w:t xml:space="preserve"> for example, demonstrated how consistent contextual factors such as the urban landscape and population compositions of disadvantaged communities</w:t>
      </w:r>
      <w:r w:rsidR="002D6E59">
        <w:t xml:space="preserve"> have</w:t>
      </w:r>
      <w:r w:rsidR="00937A75">
        <w:t xml:space="preserve"> on the high crime rate. Social capital then emerged from this field indicating that individuals can yield reproductive benefits from any feature of a social relationship </w:t>
      </w:r>
      <w:r w:rsidR="00937A75">
        <w:fldChar w:fldCharType="begin"/>
      </w:r>
      <w:r w:rsidR="00CC0FCF">
        <w:instrText xml:space="preserve"> ADDIN ZOTERO_ITEM CSL_CITATION {"citationID":"qKrrOTNh","properties":{"formattedCitation":"(Coleman, 1990; Sampson, 1995)","plainCitation":"(Coleman, 1990; Sampson, 1995)","noteIndex":0},"citationItems":[{"id":675,"uris":["http://zotero.org/users/local/PlN537u4/items/H9NCQYRQ"],"uri":["http://zotero.org/users/local/PlN537u4/items/H9NCQYRQ"],"itemData":{"id":675,"type":"webpage","abstract":"Arguably the most important contribution to social theory in fifty years, James Coleman's Foundations of Social Theory erects a unified conceptual structure, capable of describing and quantifying both stability and change in social systems. Elegantly reasoned, this rich theory also provides a foundation for linking individual, organizational, and societal behavior.","language":"en","title":"Foundations of Social Theory — James Coleman","URL":"https://www.hup.harvard.edu/catalog.php?isbn=9780674312265","author":[{"family":"Coleman","given":"James"}],"accessed":{"date-parts":[["2021",8,24]]},"issued":{"date-parts":[["1990"]]}}},{"id":815,"uris":["http://zotero.org/users/local/PlN537u4/items/YY9UAEZ9"],"uri":["http://zotero.org/users/local/PlN537u4/items/YY9UAEZ9"],"itemData":{"id":815,"type":"article-journal","title":"Sampson, R.J. (1995) The Community, 193-216. In: Wilson, J.Q. and Petersilia, J., Eds., Crime, ICS Press, San Francisco.","author":[{"family":"Sampson","given":"R.J"}],"issued":{"date-parts":[["1995"]]}}}],"schema":"https://github.com/citation-style-language/schema/raw/master/csl-citation.json"} </w:instrText>
      </w:r>
      <w:r w:rsidR="00937A75">
        <w:fldChar w:fldCharType="separate"/>
      </w:r>
      <w:r w:rsidR="00CC0FCF" w:rsidRPr="00CC0FCF">
        <w:rPr>
          <w:rFonts w:ascii="Calibri" w:hAnsi="Calibri" w:cs="Calibri"/>
        </w:rPr>
        <w:t>(Coleman, 1990; Sampson, 1995)</w:t>
      </w:r>
      <w:r w:rsidR="00937A75">
        <w:fldChar w:fldCharType="end"/>
      </w:r>
      <w:r w:rsidR="00937A75">
        <w:t>. These studies are</w:t>
      </w:r>
      <w:r>
        <w:t xml:space="preserve"> consistent in highlighting the association between inequality and violent crime in criminological literature (Messner, 1989).</w:t>
      </w:r>
      <w:r w:rsidR="00937A75">
        <w:t xml:space="preserve"> </w:t>
      </w:r>
      <w:r>
        <w:t xml:space="preserve">However, the </w:t>
      </w:r>
      <w:r w:rsidR="00937A75">
        <w:t xml:space="preserve">fundamental </w:t>
      </w:r>
      <w:r>
        <w:t xml:space="preserve">issue </w:t>
      </w:r>
      <w:r w:rsidR="00937A75">
        <w:t xml:space="preserve">within these </w:t>
      </w:r>
      <w:r>
        <w:t xml:space="preserve">theories </w:t>
      </w:r>
      <w:r w:rsidR="00937A75">
        <w:t xml:space="preserve">is the narrowed focusses </w:t>
      </w:r>
      <w:r>
        <w:t xml:space="preserve">on </w:t>
      </w:r>
      <w:r w:rsidR="00937A75">
        <w:t>just</w:t>
      </w:r>
      <w:r>
        <w:t xml:space="preserve"> </w:t>
      </w:r>
      <w:r>
        <w:rPr>
          <w:i/>
          <w:iCs/>
        </w:rPr>
        <w:t>violent</w:t>
      </w:r>
      <w:r>
        <w:t xml:space="preserve"> crime</w:t>
      </w:r>
      <w:r w:rsidR="00937A75">
        <w:t xml:space="preserve"> as</w:t>
      </w:r>
      <w:r>
        <w:t xml:space="preserve"> they fail to consider non-crime trends, </w:t>
      </w:r>
      <w:r w:rsidR="00937A75">
        <w:t>including hate crime, traffic violation, domestic abuse and missing persons</w:t>
      </w:r>
      <w:r>
        <w:t xml:space="preserve">. </w:t>
      </w:r>
      <w:r w:rsidR="00937A75">
        <w:t xml:space="preserve">Non-crimes take up a considerable amount of money and time in police responses, yet they </w:t>
      </w:r>
      <w:r w:rsidR="002D6E59">
        <w:t xml:space="preserve">receive </w:t>
      </w:r>
      <w:r w:rsidR="00937A75">
        <w:t xml:space="preserve">the least attention in literature. </w:t>
      </w:r>
      <w:r w:rsidR="002D6E59">
        <w:t xml:space="preserve">Missing person investigations have been estimated at £2000 for just </w:t>
      </w:r>
      <w:r w:rsidR="006A7136">
        <w:t xml:space="preserve">those </w:t>
      </w:r>
      <w:r w:rsidR="002D6E59">
        <w:t xml:space="preserve">median-risk cases or £700 million each year in the U.K </w:t>
      </w:r>
      <w:r w:rsidR="002D6E59">
        <w:fldChar w:fldCharType="begin"/>
      </w:r>
      <w:r w:rsidR="002D6E59">
        <w:instrText xml:space="preserve"> ADDIN ZOTERO_ITEM CSL_CITATION {"citationID":"hygovbgb","properties":{"formattedCitation":"(Shalev Greene and Pakes, 2013)","plainCitation":"(Shalev Greene and Pakes, 2013)","noteIndex":0},"citationItems":[{"id":631,"uris":["http://zotero.org/users/local/PlN537u4/items/YFBTBUVH"],"uri":["http://zotero.org/users/local/PlN537u4/items/YFBTBUVH"],"itemData":{"id":631,"type":"article-journal","abstract":"The cost of missing person investigations has been the subject of debate. This article reports a study that sought to establish\nthis cost through a survey of 407 officers and staff in two UK forces and a realistic case assessment undertaken by 33 officers\nin two UK forces. Both produce cost estimates (£1,325.44 as a realistic minimum and £2,415.80 as a realistic estimate of cost\nof medium-risk medium-term cases) that are higher than often assumed or previously reported. It demonstrates that missing\nperson investigations are a bigger drain on police resources then either theft or assault. This result is placed into context\nof current developments such as the commodification and the outsourcing of policing tasks and recent changes in policy involving\nmissing person investigations.","container-title":"Policing","DOI":"10.1093/police/pat036","journalAbbreviation":"Policing","page":"27-34","source":"ResearchGate","title":"The Cost of Missing Person Investigations: Implications for Current Debates","title-short":"The Cost of Missing Person Investigations","volume":"8","author":[{"family":"Shalev Greene","given":"Karen"},{"family":"Pakes","given":"Francis"}],"issued":{"date-parts":[["2013",3,13]]}}}],"schema":"https://github.com/citation-style-language/schema/raw/master/csl-citation.json"} </w:instrText>
      </w:r>
      <w:r w:rsidR="002D6E59">
        <w:fldChar w:fldCharType="separate"/>
      </w:r>
      <w:r w:rsidR="002D6E59" w:rsidRPr="002D6E59">
        <w:rPr>
          <w:rFonts w:ascii="Calibri" w:hAnsi="Calibri" w:cs="Calibri"/>
        </w:rPr>
        <w:t>(Shalev Greene and Pakes, 2013)</w:t>
      </w:r>
      <w:r w:rsidR="002D6E59">
        <w:fldChar w:fldCharType="end"/>
      </w:r>
      <w:r w:rsidR="002D6E59">
        <w:t xml:space="preserve">. </w:t>
      </w:r>
      <w:r w:rsidR="00937A75">
        <w:t>What’s even worrying is that non-crime trends make up a large proportion of the vulnerable population, and it is therefore important to question how deprivation and inequality statistics are understood in the physical environment</w:t>
      </w:r>
      <w:r w:rsidR="006A7136">
        <w:t xml:space="preserve"> of non-crime trends of missing incidents. </w:t>
      </w:r>
      <w:r w:rsidR="00937A75">
        <w:t xml:space="preserve"> </w:t>
      </w:r>
      <w:r>
        <w:t xml:space="preserve"> </w:t>
      </w:r>
    </w:p>
    <w:p w14:paraId="1C53E0D3" w14:textId="2F16D85A" w:rsidR="00534DCE" w:rsidRDefault="006929B6" w:rsidP="007C2560">
      <w:r w:rsidRPr="00AD429C">
        <w:t xml:space="preserve">One area of criminology and social science that lacks its place in the study of missing persons is that of spatial analysis and environmental criminology. These theories state that the occurrence of criminal events can only be understood as the intersection of offenders, victims and criminal targets that occur at specific times and places. </w:t>
      </w:r>
      <w:r w:rsidRPr="00981C03">
        <w:rPr>
          <w:color w:val="00B050"/>
        </w:rPr>
        <w:t xml:space="preserve"> </w:t>
      </w:r>
      <w:r w:rsidRPr="002D6E59">
        <w:t xml:space="preserve">Criminality is typically an innate phenomenon that occurs as a result of biology or developmental experiences and where the prevention of crime is viewed in terms of adapting the offenders fundamental criminality through adapting behavioural changes </w:t>
      </w:r>
      <w:r w:rsidRPr="00AD429C">
        <w:fldChar w:fldCharType="begin"/>
      </w:r>
      <w:r w:rsidRPr="00AD429C">
        <w:instrText xml:space="preserve"> ADDIN ZOTERO_ITEM CSL_CITATION {"citationID":"SxjhGgTu","properties":{"formattedCitation":"(Wortley and Townsley, 2016)","plainCitation":"(Wortley and Townsley, 2016)","noteIndex":0},"citationItems":[{"id":602,"uris":["http://zotero.org/users/local/PlN537u4/items/97N74ENW"],"uri":["http://zotero.org/users/local/PlN537u4/items/97N74ENW"],"itemData":{"id":602,"type":"book","abstract":"Environmental criminology is a term that encompasses a range of overlapping perspectives. At its core, the many strands of environmental criminology are bound by a common focus on the role that the immediate environment plays in the performance of crime, and a conviction that careful analyses of these environmental influences are the key to the effective investigation, control, and prevention of crime.  This new edition brings together leading theorists and practitioners in the field to provide a comprehensive, integrative coverage of the field of environmental criminology and crime analysis. This book is divided into three sequential parts: • Understanding the crime event explores routine activity approach, crime pattern theory, the rational choice perspective, and situational precipitators of crime. • Analysing crime patterns discusses crime mapping, offender mobility, repeat victimisation, geographic profiling, and crime scripts. • Preventing and controlling crime covers topics including problem oriented policing, situational crime prevention, and environmental design.  Fully updated and including new chapters on crime scripts and offender mobility, a scene-setting introductory overview, and critical thinking questions at the end of each chapter, this text is an essential and comprehensive resource for practitioners and students taking courses on environmental criminology, crime analysis, and crime prevention.","ISBN":"978-1-317-48709-8","language":"en","note":"Google-Books-ID: U89CDQAAQBAJ","number-of-pages":"506","publisher":"Routledge","source":"Google Books","title":"Environmental Criminology and Crime Analysis","author":[{"family":"Wortley","given":"Richard"},{"family":"Townsley","given":"Michael"}],"issued":{"date-parts":[["2016",11,1]]}}}],"schema":"https://github.com/citation-style-language/schema/raw/master/csl-citation.json"} </w:instrText>
      </w:r>
      <w:r w:rsidRPr="00AD429C">
        <w:fldChar w:fldCharType="separate"/>
      </w:r>
      <w:r w:rsidRPr="00AD429C">
        <w:rPr>
          <w:rFonts w:ascii="Calibri" w:hAnsi="Calibri" w:cs="Calibri"/>
        </w:rPr>
        <w:t>(Wortley and Townsley, 2016)</w:t>
      </w:r>
      <w:r w:rsidRPr="00AD429C">
        <w:fldChar w:fldCharType="end"/>
      </w:r>
      <w:r w:rsidRPr="00AD429C">
        <w:t>. However, environmental criminology views the offender as just one part of the equation of a criminal event where the focus is on the current dynamics of crimes. The theoretical background of environmental criminology is based on three premises. Firstly, environments are criminogenic in nature, secondly the distribution of crime in space and time is non-random and lastly true crime prevention can only happen from understanding the role of these criminogenic environments</w:t>
      </w:r>
      <w:r w:rsidR="006A7136">
        <w:t xml:space="preserve"> </w:t>
      </w:r>
      <w:r w:rsidR="006A7136">
        <w:fldChar w:fldCharType="begin"/>
      </w:r>
      <w:r w:rsidR="009D23EF">
        <w:instrText xml:space="preserve"> ADDIN ZOTERO_ITEM CSL_CITATION {"citationID":"uDAEAl6g","properties":{"formattedCitation":"(van Sleeuwen et al., 2021)","plainCitation":"(van Sleeuwen et al., 2021)","dontUpdate":true,"noteIndex":0},"citationItems":[{"id":789,"uris":["http://zotero.org/users/local/PlN537u4/items/5D6W2AG3"],"uri":["http://zotero.org/users/local/PlN537u4/items/5D6W2AG3"],"itemData":{"id":789,"type":"article-journal","abstract":"Crime pattern theory and the related empirical research have remained rather a-temporal, as if the timing of routine activities and crime plays no role. Building on previous geography of crime research, we extend crime pattern theory and propose that an offender’s spatial knowledge acquired during daily routine activities is not equally applicable to all times of day.","container-title":"Crime Science","DOI":"10.1186/s40163-021-00139-8","ISSN":"2193-7680","issue":"1","journalAbbreviation":"Crime Science","page":"2","source":"BioMed Central","title":"Right place, right time? Making crime pattern theory time-specific","title-short":"Right place, right time?","volume":"10","author":[{"family":"Sleeuwen","given":"Sabine E. M.","non-dropping-particle":"van"},{"family":"Ruiter","given":"Stijn"},{"family":"Steenbeek","given":"Wouter"}],"issued":{"date-parts":[["2021",1,29]]}}}],"schema":"https://github.com/citation-style-language/schema/raw/master/csl-citation.json"} </w:instrText>
      </w:r>
      <w:r w:rsidR="006A7136">
        <w:fldChar w:fldCharType="separate"/>
      </w:r>
      <w:r w:rsidR="006A7136" w:rsidRPr="006A7136">
        <w:rPr>
          <w:rFonts w:ascii="Calibri" w:hAnsi="Calibri" w:cs="Calibri"/>
        </w:rPr>
        <w:t>(Sleeuwen et al., 2021)</w:t>
      </w:r>
      <w:r w:rsidR="006A7136">
        <w:fldChar w:fldCharType="end"/>
      </w:r>
      <w:r w:rsidR="009B0DE1">
        <w:t xml:space="preserve">. By understand how the socio-cultural environments moves in parallel with missing incident trends we can start to question how trends are influenced by a person’s spatial environment. </w:t>
      </w:r>
      <w:r w:rsidRPr="00AD429C">
        <w:tab/>
      </w:r>
      <w:r w:rsidR="009B0DE1">
        <w:tab/>
      </w:r>
      <w:r w:rsidR="009B0DE1">
        <w:tab/>
      </w:r>
      <w:r w:rsidR="009B0DE1">
        <w:tab/>
      </w:r>
      <w:r w:rsidR="009B0DE1">
        <w:tab/>
      </w:r>
      <w:r w:rsidR="009B0DE1">
        <w:tab/>
      </w:r>
      <w:r w:rsidR="009B0DE1">
        <w:tab/>
      </w:r>
      <w:r w:rsidR="009B0DE1">
        <w:tab/>
      </w:r>
      <w:r w:rsidRPr="00AD429C">
        <w:t xml:space="preserve">An extension of this approach is the spatial-temporal context, or crime pattern theory, which helps explain crime templates that reflect target/victim assessment and explain the activity of spaces based on routine daily activities. </w:t>
      </w:r>
      <w:r w:rsidR="00534DCE">
        <w:t xml:space="preserve">Criminal activity has been embedded in routine activity theory where changes in people’s normal activities have longstanding changes in society, but more specifically changes to crime rate (Cohen and Felsen, 1979). Changes to routine activities can affect both temporal and spatial patterns. If a population experiences changes in routine activities at different time periods, then there will be changes to target suitability and guardianship </w:t>
      </w:r>
      <w:r w:rsidR="00534DCE">
        <w:fldChar w:fldCharType="begin"/>
      </w:r>
      <w:r w:rsidR="00534DCE">
        <w:instrText xml:space="preserve"> ADDIN ZOTERO_ITEM CSL_CITATION {"citationID":"jKZmbZqc","properties":{"formattedCitation":"(de Melo et al., 2018)","plainCitation":"(de Melo et al., 2018)","noteIndex":0},"citationItems":[{"id":677,"uris":["http://zotero.org/users/local/PlN537u4/items/GJ644NGA"],"uri":["http://zotero.org/users/local/PlN537u4/items/GJ644NGA"],"itemData":{"id":677,"type":"article-journal","abstract":"Temporal and spatial patterns of crime in Campinas, Brazil, are analyzed considering the relevance of routine activity theory in a Latin American context. We use geo-referenced criminal event data, 2010-2013, analyzing spatial patterns using census tracts and temporal patterns considering seasons, months, days, and hours. Our analyses include difference in means tests, count-based regression models, and Kulldorff’s scan test. We find that crime in Campinas, Brazil, exhibits both temporal and spatial-temporal patterns. However, the presence of these patterns at the different temporal scales varies by crime type. Specifically, not all crime types have statistically significant temporal patterns at all scales of analysis. As such, routine activity theory works well to explain temporal and spatial-temporal patterns of crime in Campinas, Brazil. However, local knowledge of Brazilian culture is necessary for understanding a portion of these crime patterns.","container-title":"International Journal of Offender Therapy and Comparative Criminology","DOI":"10.1177/0306624X17703654","ISSN":"0306-624X","issue":"7","journalAbbreviation":"Int J Offender Ther Comp Criminol","language":"en","note":"publisher: SAGE Publications Inc","page":"1967-1991","source":"SAGE Journals","title":"Spatial/Temporal Variations of Crime: A Routine Activity Theory Perspective","title-short":"Spatial/Temporal Variations of Crime","volume":"62","author":[{"family":"Melo","given":"Silas Nogueira","non-dropping-particle":"de"},{"family":"Pereira","given":"Débora V. S."},{"family":"Andresen","given":"Martin A."},{"family":"Matias","given":"Lindon Fonseca"}],"issued":{"date-parts":[["2018",5,1]]}}}],"schema":"https://github.com/citation-style-language/schema/raw/master/csl-citation.json"} </w:instrText>
      </w:r>
      <w:r w:rsidR="00534DCE">
        <w:fldChar w:fldCharType="separate"/>
      </w:r>
      <w:r w:rsidR="00534DCE" w:rsidRPr="00534DCE">
        <w:rPr>
          <w:rFonts w:ascii="Calibri" w:hAnsi="Calibri"/>
        </w:rPr>
        <w:t xml:space="preserve">(de Melo et </w:t>
      </w:r>
      <w:r w:rsidR="00534DCE" w:rsidRPr="00534DCE">
        <w:rPr>
          <w:rFonts w:ascii="Calibri" w:hAnsi="Calibri"/>
        </w:rPr>
        <w:lastRenderedPageBreak/>
        <w:t>al., 2018)</w:t>
      </w:r>
      <w:r w:rsidR="00534DCE">
        <w:fldChar w:fldCharType="end"/>
      </w:r>
      <w:r w:rsidR="00534DCE">
        <w:t xml:space="preserve"> for example in the winter months we expect to see reduced residential burglary as more people are at home </w:t>
      </w:r>
      <w:r w:rsidR="00534DCE">
        <w:fldChar w:fldCharType="begin"/>
      </w:r>
      <w:r w:rsidR="00534DCE">
        <w:instrText xml:space="preserve"> ADDIN ZOTERO_ITEM CSL_CITATION {"citationID":"DpOyHtnQ","properties":{"formattedCitation":"(Vilalta and Fondevila, 2021)","plainCitation":"(Vilalta and Fondevila, 2021)","noteIndex":0},"citationItems":[{"id":679,"uris":["http://zotero.org/users/local/PlN537u4/items/QWA3JAFP"],"uri":["http://zotero.org/users/local/PlN537u4/items/QWA3JAFP"],"itemData":{"id":679,"type":"article-journal","abstract":"Using a comprehensive victimization survey data set, we develop the first test of routine activity (RA) theory in a Latin American country. Estimating a complementary log–log multilevel model of the theory in several stages, we investigate what factors in the theory predict residential burglary risk. We find that measures associated with the exposure to potential offenders, target attractiveness, target accessibility, personal guardianship, social guardianship, and natural guardianship predict residential burglary in our sample of Mexican cities. As such, residential burglary is a complex crime with multiple factors at play, for which RA theory is a suitable theory given the conciseness of its propositions and operational definitions. We foresee RA theory successfully influencing future studies of crime in the Latin American region.","container-title":"The British Journal of Criminology","DOI":"10.1093/bjc/azaa089","ISSN":"0007-0955","issue":"3","journalAbbreviation":"The British Journal of Criminology","page":"754-772","source":"Silverchair","title":"Testing Routine Activity Theory in Mexico","volume":"61","author":[{"family":"Vilalta","given":"Carlos"},{"family":"Fondevila","given":"Gustavo"}],"issued":{"date-parts":[["2021",5,1]]}}}],"schema":"https://github.com/citation-style-language/schema/raw/master/csl-citation.json"} </w:instrText>
      </w:r>
      <w:r w:rsidR="00534DCE">
        <w:fldChar w:fldCharType="separate"/>
      </w:r>
      <w:r w:rsidR="00534DCE" w:rsidRPr="00534DCE">
        <w:rPr>
          <w:rFonts w:ascii="Calibri" w:hAnsi="Calibri"/>
        </w:rPr>
        <w:t>(Vilalta and Fondevila, 2021)</w:t>
      </w:r>
      <w:r w:rsidR="00534DCE">
        <w:fldChar w:fldCharType="end"/>
      </w:r>
      <w:r w:rsidR="00534DCE">
        <w:t>.</w:t>
      </w:r>
      <w:r w:rsidR="00254CC5">
        <w:t xml:space="preserve"> </w:t>
      </w:r>
      <w:r w:rsidR="00534DCE">
        <w:t>The spatial crime patterns are also affected differently due to changes in routine activities because regular changes in activities leads to regular changes in the time spent at places.</w:t>
      </w:r>
      <w:r w:rsidR="009B0DE1">
        <w:t xml:space="preserve"> </w:t>
      </w:r>
      <w:r w:rsidR="00534DCE" w:rsidRPr="00254CC5">
        <w:t>Covid-19 provides an example of how temporal and spatial patterns have change</w:t>
      </w:r>
      <w:r w:rsidR="006A7136">
        <w:t>d</w:t>
      </w:r>
      <w:r w:rsidR="00534DCE" w:rsidRPr="00254CC5">
        <w:t xml:space="preserve"> as a result of changes to </w:t>
      </w:r>
      <w:r w:rsidR="009B0DE1">
        <w:t xml:space="preserve">normal </w:t>
      </w:r>
      <w:r w:rsidR="00534DCE" w:rsidRPr="00254CC5">
        <w:t>routine</w:t>
      </w:r>
      <w:r w:rsidR="00254CC5">
        <w:t xml:space="preserve"> </w:t>
      </w:r>
      <w:r w:rsidR="00254CC5">
        <w:fldChar w:fldCharType="begin"/>
      </w:r>
      <w:r w:rsidR="00254CC5">
        <w:instrText xml:space="preserve"> ADDIN ZOTERO_ITEM CSL_CITATION {"citationID":"k60Abgf2","properties":{"formattedCitation":"(Felson et al., 2020; Langton et al., 2020)","plainCitation":"(Felson et al., 2020; Langton et al., 2020)","noteIndex":0},"citationItems":[{"id":742,"uris":["http://zotero.org/users/local/PlN537u4/items/BZDRBWQ7"],"uri":["http://zotero.org/users/local/PlN537u4/items/BZDRBWQ7"],"itemData":{"id":742,"type":"article-journal","abstract":"The spread of the coronavirus has led to containment policies in many places, with concomitant shifts in routine activities. Major declines in crime have been reported as a result. However, those declines depend on crime type and may differ by parts of a city and land uses. This paper examines burglary in Detroit, Michigan during the month of March, 2020, a period of considerable change in routine activities. We examine 879 block groups, separating those dominated by residential land use from those with more mixed land use. We divide the month into three periods: pre-containment, transition period, and post-containment. Burglaries increase in block groups with mixed land use, but not blocks dominated by residential land use. The impact of containment policies on burglary clarifies after taking land use into account.","container-title":"Crime Science","DOI":"10.1186/s40163-020-00120-x","ISSN":"2193-7680","issue":"1","journalAbbreviation":"Crime Science","page":"10","source":"BioMed Central","title":"Routine activity effects of the Covid-19 pandemic on burglary in Detroit, March, 2020","volume":"9","author":[{"family":"Felson","given":"Marcus"},{"family":"Jiang","given":"Shanhe"},{"family":"Xu","given":"Yanqing"}],"issued":{"date-parts":[["2020",6,23]]}}},{"id":34,"uris":["http://zotero.org/users/local/PlN537u4/items/3RNRCZM6"],"uri":["http://zotero.org/users/local/PlN537u4/items/3RNRCZM6"],"itemData":{"id":34,"type":"report","abstract":"Governments around the world have enforced strict guidelines on social interaction and mobility in an effort to control the spread of the COVID-19 virus. Evidence has begun to emerge which suggests that such dramatic changes in people’s routine activities have yielded similarly dramatic changes in criminal behavior. This study represents the first ‘look back’ on six months of the nationwide lockdown in England and Wales. Using open police-recorded crime trends, we provide a comparison between expected and observed crime rates for fourteen different offence categories between March and August, 2020. We find that most crime types experienced sharp, short-term declines during the first full month of lockdown. This was followed by a gradual resurgence as restrictions were relaxed. Major exceptions include antisocial behavior and drug crimes. Findings shed light on the opportunity structures for crime and the nuances of using police records to study crime during the pandemic.","note":"DOI: 10.31235/osf.io/t7ne8","publisher":"SocArXiv","source":"OSF Preprints","title":"Six Months In: Pandemic Crime Trends in England and Wales.","title-short":"Six Months In","URL":"https://osf.io/preprints/socarxiv/t7ne8/","author":[{"family":"Langton","given":"Samuel"},{"family":"Farrell","given":"Graham"},{"family":"Dixon","given":"Anthony"}],"accessed":{"date-parts":[["2020",12,18]]},"issued":{"date-parts":[["2020",12,17]]}}}],"schema":"https://github.com/citation-style-language/schema/raw/master/csl-citation.json"} </w:instrText>
      </w:r>
      <w:r w:rsidR="00254CC5">
        <w:fldChar w:fldCharType="separate"/>
      </w:r>
      <w:r w:rsidR="00254CC5" w:rsidRPr="00254CC5">
        <w:rPr>
          <w:rFonts w:ascii="Calibri" w:hAnsi="Calibri" w:cs="Calibri"/>
        </w:rPr>
        <w:t>(Felson et al., 2020; Langton et al., 2020)</w:t>
      </w:r>
      <w:r w:rsidR="00254CC5">
        <w:fldChar w:fldCharType="end"/>
      </w:r>
      <w:r w:rsidR="00254CC5">
        <w:t>. T</w:t>
      </w:r>
      <w:r w:rsidR="00534DCE">
        <w:t xml:space="preserve">hrough restricted mobility patterns and strict rules </w:t>
      </w:r>
      <w:r w:rsidR="003B3CDE">
        <w:t>more people were required to work and educate from home</w:t>
      </w:r>
      <w:r w:rsidR="00534DCE">
        <w:t>. Although not a main focus of this essay, it is important to note what effect the pandemic has had on the rate of missing incidents. Additionally, the pandemic has created unique challenges for policing in the UK with new tasks including the protection of vulnerable citizens and the correct enforcement of government restrictions</w:t>
      </w:r>
      <w:r w:rsidR="009B0DE1">
        <w:t xml:space="preserve">. </w:t>
      </w:r>
    </w:p>
    <w:p w14:paraId="1A76B057" w14:textId="77777777" w:rsidR="009B0DE1" w:rsidRPr="00AD429C" w:rsidRDefault="009B0DE1" w:rsidP="007C2560"/>
    <w:p w14:paraId="07467811" w14:textId="5A6F4F9A" w:rsidR="00AD429C" w:rsidRDefault="00AD429C" w:rsidP="00AD429C">
      <w:pPr>
        <w:pStyle w:val="Heading2"/>
      </w:pPr>
      <w:bookmarkStart w:id="14" w:name="_Toc81995910"/>
      <w:r w:rsidRPr="00AD429C">
        <w:t xml:space="preserve">Police </w:t>
      </w:r>
      <w:r w:rsidR="00254CC5" w:rsidRPr="00AD429C">
        <w:t xml:space="preserve">Responses </w:t>
      </w:r>
      <w:r w:rsidR="00254CC5">
        <w:t>t</w:t>
      </w:r>
      <w:r w:rsidR="00254CC5" w:rsidRPr="00AD429C">
        <w:t>o Missing Persons</w:t>
      </w:r>
      <w:bookmarkEnd w:id="14"/>
      <w:r w:rsidR="00254CC5" w:rsidRPr="00AD429C">
        <w:t xml:space="preserve"> </w:t>
      </w:r>
    </w:p>
    <w:p w14:paraId="37D8A7D0" w14:textId="77777777" w:rsidR="00AD429C" w:rsidRPr="00AD429C" w:rsidRDefault="00AD429C" w:rsidP="00AD429C"/>
    <w:p w14:paraId="0EFA3C99" w14:textId="0D14501E" w:rsidR="00254CC5" w:rsidRPr="00AD429C" w:rsidRDefault="00AD429C" w:rsidP="00AD429C">
      <w:r w:rsidRPr="00AD429C">
        <w:t xml:space="preserve">Newis </w:t>
      </w:r>
      <w:r w:rsidRPr="00AD429C">
        <w:fldChar w:fldCharType="begin"/>
      </w:r>
      <w:r w:rsidRPr="00AD429C">
        <w:instrText xml:space="preserve"> ADDIN ZOTERO_ITEM CSL_CITATION {"citationID":"TUimIFvn","properties":{"formattedCitation":"(1999)","plainCitation":"(1999)","noteIndex":0},"citationItems":[{"id":6,"uris":["http://zotero.org/users/local/PlN537u4/items/W429IBID"],"uri":["http://zotero.org/users/local/PlN537u4/items/W429IBID"],"itemData":{"id":6,"type":"book","ISBN":"978-1-84082-306-6","language":"en","note":"Google-Books-ID: HVkEAQAAIAAJ","number-of-pages":"54","publisher":"Home Office, Policing and Reducing Crime Unit, Research, Development and Statistics Directorate","source":"Google Books","title":"Missing Presumed ...?: The Police Response to Missing Persons","title-short":"Missing Presumed ...?","author":[{"family":"Newiss","given":"Geoff"}],"issued":{"date-parts":[["1999"]]}},"suppress-author":true}],"schema":"https://github.com/citation-style-language/schema/raw/master/csl-citation.json"} </w:instrText>
      </w:r>
      <w:r w:rsidRPr="00AD429C">
        <w:fldChar w:fldCharType="separate"/>
      </w:r>
      <w:r w:rsidRPr="00AD429C">
        <w:t>(1999)</w:t>
      </w:r>
      <w:r w:rsidRPr="00AD429C">
        <w:fldChar w:fldCharType="end"/>
      </w:r>
      <w:r w:rsidRPr="00AD429C">
        <w:t xml:space="preserve"> </w:t>
      </w:r>
      <w:r w:rsidR="00C72F1B" w:rsidRPr="00AD429C">
        <w:t>offers</w:t>
      </w:r>
      <w:r w:rsidRPr="00AD429C">
        <w:t xml:space="preserve"> an extensive summary </w:t>
      </w:r>
      <w:r w:rsidR="00254CC5">
        <w:t xml:space="preserve">regarding the </w:t>
      </w:r>
      <w:r w:rsidRPr="00AD429C">
        <w:t>police response to missing persons</w:t>
      </w:r>
      <w:r w:rsidR="00254CC5">
        <w:t xml:space="preserve">. The </w:t>
      </w:r>
      <w:r w:rsidRPr="00AD429C">
        <w:t xml:space="preserve">biggest </w:t>
      </w:r>
      <w:r w:rsidR="00254CC5">
        <w:t>challenge</w:t>
      </w:r>
      <w:r w:rsidR="00C72F1B">
        <w:t xml:space="preserve"> being that</w:t>
      </w:r>
      <w:r w:rsidRPr="00AD429C">
        <w:t xml:space="preserve"> control room staff </w:t>
      </w:r>
      <w:r w:rsidR="00C72F1B">
        <w:t>are</w:t>
      </w:r>
      <w:r w:rsidR="009B0DE1">
        <w:t xml:space="preserve"> pressured to collect relevant information under a given time frame</w:t>
      </w:r>
      <w:r w:rsidRPr="00AD429C">
        <w:t xml:space="preserve">. Although this review lacks temporal validity, </w:t>
      </w:r>
      <w:r w:rsidR="00254CC5">
        <w:t xml:space="preserve">there are parallels to </w:t>
      </w:r>
      <w:r w:rsidRPr="00AD429C">
        <w:t xml:space="preserve">contemporary policing </w:t>
      </w:r>
      <w:r w:rsidR="00254CC5">
        <w:t>within the</w:t>
      </w:r>
      <w:r w:rsidRPr="00AD429C">
        <w:t xml:space="preserve"> methods of risk management</w:t>
      </w:r>
      <w:r w:rsidR="00254CC5">
        <w:t xml:space="preserve"> despite </w:t>
      </w:r>
      <w:r w:rsidRPr="00AD429C">
        <w:t xml:space="preserve">that 38.5% of missing persons reported in 1997-1998 had been cancelled with ‘non-reason’ or ‘non-statement’, whereas only 17% of calls were returned by police </w:t>
      </w:r>
      <w:r w:rsidRPr="00AD429C">
        <w:fldChar w:fldCharType="begin"/>
      </w:r>
      <w:r w:rsidRPr="00AD429C">
        <w:instrText xml:space="preserve"> ADDIN ZOTERO_ITEM CSL_CITATION {"citationID":"Fijp708a","properties":{"formattedCitation":"(Morewitz, 2016)","plainCitation":"(Morewitz, 2016)","noteIndex":0},"citationItems":[{"id":200,"uris":["http://zotero.org/users/local/PlN537u4/items/AAVAYR2H"],"uri":["http://zotero.org/users/local/PlN537u4/items/AAVAYR2H"],"itemData":{"id":200,"type":"book","abstract":"This ambitious multidisciplinary volume surveys the science, forensics, politics, and ethics involved in responding to missing persons cases. International experts across the physical and social sciences offer data, case examples, and insights on best practices, new methods, and emerging specialties that may be employed in investigations. Topics such as secondary victimization, privacy issues, DNA identification, and the challenges of finding victims of war and genocide highlight the uncertainties and complexities surrounding these cases as well as possibilities for location and recovery. This diverse presentation will assist professionals in accessing new ideas, collaborating with colleagues, and handling missing persons cases with greater efficiency-and potentially greater certainty.Among the Handbook's topics:·A profile of missing persons: some key findings for police officers.·Missing persons investigations and identification: issues of scale, infrastructure, and political will.\n·Pregnancy and parenting among runaway and homeless young women.\n·Estimating the appearance of the missing: forensic age progression in the search for missing persons.·The use of trace evidence in missing persons investigations.·The Investigation of historic missing persons cases: genocide and \"conflict time\" human rights abuses.The depth and scope of its expertise make the Handbook of Missing Persons useful for criminal justice and forensic professionals, health care and mental health professionals, social scientists, legal professionals, policy leaders, community leaders, and military personnel, as well as for the general public.","event-place":"Cham","ISBN":"978-3-319-40197-3","language":"eng","note":"DOI: 10.1007/978-3-319-40199-7","publisher":"Springer International Publishing AG, Springer International Publishing, Springer","publisher-place":"Cham","source":"www.librarysearch.manchester.ac.uk","title":"Handbook of Missing Persons","author":[{"family":"Morewitz","given":"Stephen J."}],"issued":{"date-parts":[["2016"]]}}}],"schema":"https://github.com/citation-style-language/schema/raw/master/csl-citation.json"} </w:instrText>
      </w:r>
      <w:r w:rsidRPr="00AD429C">
        <w:fldChar w:fldCharType="separate"/>
      </w:r>
      <w:r w:rsidRPr="00AD429C">
        <w:t>(Morewitz, 2016)</w:t>
      </w:r>
      <w:r w:rsidRPr="00AD429C">
        <w:fldChar w:fldCharType="end"/>
      </w:r>
      <w:r w:rsidRPr="00AD429C">
        <w:t xml:space="preserve">. </w:t>
      </w:r>
      <w:r w:rsidR="00254CC5">
        <w:t>One might question w</w:t>
      </w:r>
      <w:r w:rsidRPr="00AD429C">
        <w:t xml:space="preserve">hy is this figure so low? </w:t>
      </w:r>
      <w:r w:rsidR="00254CC5" w:rsidRPr="00254CC5">
        <w:t>Research in the</w:t>
      </w:r>
      <w:r w:rsidRPr="00254CC5">
        <w:t xml:space="preserve"> sociological, psychological and economical</w:t>
      </w:r>
      <w:r w:rsidR="00254CC5" w:rsidRPr="00254CC5">
        <w:t xml:space="preserve"> fields have provided some possible</w:t>
      </w:r>
      <w:r w:rsidRPr="00254CC5">
        <w:t xml:space="preserve"> explanations including the breakdown of family relationships, a lack of personal motivations, poor mental health and institutional short comings </w:t>
      </w:r>
      <w:r w:rsidRPr="00254CC5">
        <w:fldChar w:fldCharType="begin"/>
      </w:r>
      <w:r w:rsidRPr="00254CC5">
        <w:instrText xml:space="preserve"> ADDIN ZOTERO_ITEM CSL_CITATION {"citationID":"McJzbwvr","properties":{"formattedCitation":"(Douglas and Ney, 1998; Stevenson and Thomas, 2018; Thorsen et al., 2020)","plainCitation":"(Douglas and Ney, 1998; Stevenson and Thomas, 2018; Thorsen et al., 2020)","noteIndex":0},"citationItems":[{"id":176,"uris":["http://zotero.org/users/local/PlN537u4/items/QV5BLAL7"],"uri":["http://zotero.org/users/local/PlN537u4/items/QV5BLAL7"],"itemData":{"id":176,"type":"book","abstract":"The Western cultural consensus based on the ideas of free markets and individualism has led many social scientists to consider poverty as a personal experience, a deprivation of material things, and a failure of just distribution. Mary Douglas and Steven Ney find this dominant tradition of social thought about poverty and well-being to be full of contradictions. They argue that the root cause is the impoverished idea of the human person inherited through two centuries of intellectual history, and that two principles, the idea of the solipsist self and the idea of objectivity, cause most of the contradictions.Douglas and Ney state that Economic Man, from its semitechnical niche in eighteenth-century economic theory, has taken over the realms of psychology, consumption, public assistance, political science, and philosophy. They say that by distorting the statistical data presented for policy analysis, the ideas of the solipsist self and objectivity indeed often protect a political bias. The authors propose to correct this by revising the current model of the person. Taking cultural bias into account and giving full play to political dissent, they restore the \"persons\" who have been missing from the social science debates.Drawing from anthropology, economics, political science, and sociology, the authors set forth a fundamental critique of the social sciences. Their book will find a wide audience among social scientists and will also interest anyone engaged in current discussions of poverty.This book is a copublication with the Russell Sage Foundation.","ISBN":"978-0-520-91862-7","language":"en","note":"Google-Books-ID: YyMepED7cS0C","number-of-pages":"248","publisher":"University of California Press","source":"Google Books","title":"Missing Persons: A Critique of the Personhood in the Social Sciences","title-short":"Missing Persons","author":[{"family":"Douglas","given":"Mary"},{"family":"Ney","given":"Steven"}],"issued":{"date-parts":[["1998",11,4]]}}},{"id":205,"uris":["http://zotero.org/users/local/PlN537u4/items/WWGATBHS"],"uri":["http://zotero.org/users/local/PlN537u4/items/WWGATBHS"],"itemData":{"id":205,"type":"article-journal","abstract":"Young people who go missing face significant risks and vulnerabilities, yet there has been limited research looking their longer-term criminal justice-related outcomes. The aim of this study was to explore the criminal justice and mental health-related trajectories of a random sample of 215 young people reported missing for the first time in 2005, followed up for a decade. Two thirds (64.7%) of the sample had accumulated an offence history and 68.4% a victimisation history. More than a third were reported missing multiple times; these youth were characteristically different to single episode missing persons with respect to police contacts and mental health-related vulnerability. Results highlight a significant level of mental health concern among a population that police are not adequately equipped to respond to. Further research is needed to better understand motivations for going missing and the extent of risks and vulnerabilities they face while missing and upon return.","container-title":"Journal of Youth Studies","DOI":"10.1080/13676261.2018.1468874","ISSN":"1367-6261","issue":"10","note":"publisher: Routledge\n_eprint: https://doi.org/10.1080/13676261.2018.1468874","page":"1361-1375","source":"Taylor and Francis+NEJM","title":"A 10 year follow-up study of young people reported missing to the police for the first time in 2005","volume":"21","author":[{"family":"Stevenson","given":"Emily"},{"family":"Thomas","given":"Stuart D. M."}],"issued":{"date-parts":[["2018",11,26]]}}},{"id":203,"uris":["http://zotero.org/users/local/PlN537u4/items/FD2XBBBR"],"uri":["http://zotero.org/users/local/PlN537u4/items/FD2XBBBR"],"itemData":{"id":203,"type":"article-journal","abstract":"In the L2 Motivational Self System (L2MSS) motivation is conceptualized to be generated by discomfort associated with the learner's experience of a discrepancy between their current L2 self, and their ideal L2 self. However, in the L2MSS model, this discrepancy is not operationalized. A questionnaire containing measures of current L2 selves was administered to two cohorts of students learning English in Sweden, one in grade 7, and one in grade 9. Using structural equation modeling, results revealed that the discrepancy between the ideal L2 self and the current L2 self was greater for the grade 7 cohort. So too was the impact on a criterion variable measuring intended effort. Arguments for the operationalization of the self-discrepancy process in research designs are put forward. In studies tracking changes over time, it is suggested that the inclusion of a variable measuring the current L2 self could provide important insights into self-discrepancy trajectories, facilitate the investigation of motivational dynamics, and bring greater sensitivity to intervention-design.","container-title":"International journal of bilingual education and bilingualism","DOI":"10.1080/13670050.2017.1388356","ISSN":"1367-0050","issue":"5","language":"eng","note":"publisher: Routledge","page":"584–600","source":"www.librarysearch.manchester.ac.uk","title":"The case of a missing person? The current L2 self and the L2 Motivational Self System","title-short":"The case of a missing person?","volume":"23","author":[{"family":"Thorsen","given":"Cecilia"},{"family":"Henry","given":"Alastair"},{"family":"Cliffordson","given":"Christina"}],"issued":{"date-parts":[["2020"]]}}}],"schema":"https://github.com/citation-style-language/schema/raw/master/csl-citation.json"} </w:instrText>
      </w:r>
      <w:r w:rsidRPr="00254CC5">
        <w:fldChar w:fldCharType="separate"/>
      </w:r>
      <w:r w:rsidRPr="00254CC5">
        <w:t>(Douglas and Ney, 1998; Stevenson and Thomas, 2018; Thorsen et al., 2020)</w:t>
      </w:r>
      <w:r w:rsidRPr="00254CC5">
        <w:fldChar w:fldCharType="end"/>
      </w:r>
      <w:r w:rsidRPr="00254CC5">
        <w:t xml:space="preserve">. </w:t>
      </w:r>
      <w:r w:rsidR="00254CC5" w:rsidRPr="00254CC5">
        <w:t xml:space="preserve">However, all studies concluded that the reasons for </w:t>
      </w:r>
      <w:r w:rsidR="00254CC5" w:rsidRPr="00254CC5">
        <w:rPr>
          <w:i/>
          <w:iCs/>
        </w:rPr>
        <w:t xml:space="preserve">why </w:t>
      </w:r>
      <w:r w:rsidR="00254CC5" w:rsidRPr="00254CC5">
        <w:t xml:space="preserve">people go missing, extend beyond the </w:t>
      </w:r>
      <w:r w:rsidR="00C72F1B" w:rsidRPr="00254CC5">
        <w:t>knowledge</w:t>
      </w:r>
      <w:r w:rsidR="00254CC5" w:rsidRPr="00254CC5">
        <w:t xml:space="preserve"> of call handlers and police officers</w:t>
      </w:r>
      <w:r w:rsidR="00254CC5">
        <w:t xml:space="preserve">. </w:t>
      </w:r>
      <w:r w:rsidRPr="00AD429C">
        <w:t>However, if control room staff face the biggest pressure in dealing with reports</w:t>
      </w:r>
      <w:r w:rsidR="00254CC5">
        <w:t xml:space="preserve"> as stated by Newis (ibid, 1999)</w:t>
      </w:r>
      <w:r w:rsidRPr="00AD429C">
        <w:t xml:space="preserve">, </w:t>
      </w:r>
      <w:r w:rsidR="00254CC5">
        <w:t>then there is significant</w:t>
      </w:r>
      <w:r w:rsidRPr="00AD429C">
        <w:t xml:space="preserve"> misunderstanding</w:t>
      </w:r>
      <w:r w:rsidR="00254CC5">
        <w:t xml:space="preserve"> towards the e</w:t>
      </w:r>
      <w:r w:rsidRPr="00AD429C">
        <w:t xml:space="preserve">ffect that calls handlers might have on </w:t>
      </w:r>
      <w:r w:rsidR="00254CC5">
        <w:t xml:space="preserve">the outcome of </w:t>
      </w:r>
      <w:r w:rsidRPr="00AD429C">
        <w:t>missing person cases.</w:t>
      </w:r>
      <w:r w:rsidRPr="00AD429C">
        <w:rPr>
          <w:color w:val="FF0000"/>
        </w:rPr>
        <w:t xml:space="preserve"> </w:t>
      </w:r>
      <w:r w:rsidR="00254CC5">
        <w:rPr>
          <w:color w:val="FF0000"/>
        </w:rPr>
        <w:tab/>
      </w:r>
      <w:r w:rsidR="00254CC5">
        <w:rPr>
          <w:color w:val="FF0000"/>
        </w:rPr>
        <w:tab/>
      </w:r>
      <w:r w:rsidR="00254CC5">
        <w:rPr>
          <w:color w:val="FF0000"/>
        </w:rPr>
        <w:tab/>
      </w:r>
      <w:r w:rsidR="00254CC5">
        <w:rPr>
          <w:color w:val="FF0000"/>
        </w:rPr>
        <w:tab/>
      </w:r>
      <w:r w:rsidR="00254CC5">
        <w:rPr>
          <w:color w:val="FF0000"/>
        </w:rPr>
        <w:tab/>
      </w:r>
      <w:r w:rsidR="00254CC5">
        <w:rPr>
          <w:color w:val="FF0000"/>
        </w:rPr>
        <w:tab/>
      </w:r>
      <w:r w:rsidR="00254CC5">
        <w:rPr>
          <w:color w:val="FF0000"/>
        </w:rPr>
        <w:tab/>
      </w:r>
      <w:r w:rsidR="00254CC5">
        <w:rPr>
          <w:color w:val="FF0000"/>
        </w:rPr>
        <w:tab/>
      </w:r>
      <w:r w:rsidR="009B0DE1">
        <w:rPr>
          <w:color w:val="FF0000"/>
        </w:rPr>
        <w:tab/>
      </w:r>
      <w:r w:rsidR="009B0DE1">
        <w:rPr>
          <w:color w:val="FF0000"/>
        </w:rPr>
        <w:tab/>
      </w:r>
      <w:r w:rsidR="009B0DE1">
        <w:rPr>
          <w:color w:val="FF0000"/>
        </w:rPr>
        <w:tab/>
      </w:r>
      <w:r w:rsidRPr="00AD429C">
        <w:t>Heap</w:t>
      </w:r>
      <w:r w:rsidR="00254CC5">
        <w:t>’s</w:t>
      </w:r>
      <w:r w:rsidRPr="00AD429C">
        <w:t xml:space="preserve"> </w:t>
      </w:r>
      <w:r w:rsidRPr="00AD429C">
        <w:fldChar w:fldCharType="begin"/>
      </w:r>
      <w:r w:rsidRPr="00AD429C">
        <w:instrText xml:space="preserve"> ADDIN ZOTERO_ITEM CSL_CITATION {"citationID":"nu3D1HGo","properties":{"formattedCitation":"(2016)","plainCitation":"(2016)","noteIndex":0},"citationItems":[{"id":230,"uris":["http://zotero.org/users/local/PlN537u4/items/EY2KJR4T"],"uri":["http://zotero.org/users/local/PlN537u4/items/EY2KJR4T"],"itemData":{"id":230,"type":"article-journal","abstract":"Anti-social behaviour (ASB) policy was not pursued by the Conservative-Liberal Democrat Coalition Government with the same vigour as their New Labour predecessors. Where developments did take place a clear shift in emphasis was apparent, with the needs of ASB victims elevated to the forefront of policy. This paper critically appraises two major developments that showcase the Coalition Government’s attempts to overhaul ASB policy to 'put victims first', namely: the changes to call handling and case management processes, and the Community Trigger, which forces the authorities to review their responses to complaints of ASB in circumstances where victims feel they have been ignored. These particular policies aim to prioritise victims’ needs, however it is argued the new victim-focus is: diluted by competing Coalition ASB agendas, demonstrates little connection between rhetoric and reality, provides limited redress for all victims and fails to coalesce with established attempts to tackle perpetrators of ASB.","container-title":"Critical Social Policy","DOI":"10.1177/0261018315624173","ISSN":"0261-0183, 1461-703X","issue":"2","journalAbbreviation":"Critical Social Policy","language":"en","page":"246-264","source":"DOI.org (Crossref)","title":"Putting victims first? A critique of Coalition anti-social behaviour policy","title-short":"Putting victims first?","volume":"36","author":[{"family":"Heap","given":"Vicky"}],"issued":{"date-parts":[["2016",5]]}},"suppress-author":true}],"schema":"https://github.com/citation-style-language/schema/raw/master/csl-citation.json"} </w:instrText>
      </w:r>
      <w:r w:rsidRPr="00AD429C">
        <w:fldChar w:fldCharType="separate"/>
      </w:r>
      <w:r w:rsidRPr="00AD429C">
        <w:t>(2016)</w:t>
      </w:r>
      <w:r w:rsidRPr="00AD429C">
        <w:fldChar w:fldCharType="end"/>
      </w:r>
      <w:r w:rsidR="00254CC5">
        <w:t xml:space="preserve"> research extends this discussion by examining the </w:t>
      </w:r>
      <w:r w:rsidRPr="00AD429C">
        <w:t xml:space="preserve">call handling and management of vulnerable and repeat Anti-Social Behaviour (ASB) victims. </w:t>
      </w:r>
      <w:r w:rsidR="00C72F1B">
        <w:t xml:space="preserve">The paper involved accessing the management of repeat calls across 8 police forces, </w:t>
      </w:r>
      <w:r w:rsidR="003B3CDE">
        <w:t>which exposed</w:t>
      </w:r>
      <w:r w:rsidR="00C72F1B">
        <w:t xml:space="preserve"> the inconsistency of call management across not just the U.K </w:t>
      </w:r>
      <w:r w:rsidR="006A7136">
        <w:t xml:space="preserve">but </w:t>
      </w:r>
      <w:r w:rsidR="003B3CDE">
        <w:t>also among smaller</w:t>
      </w:r>
      <w:r w:rsidR="00C72F1B">
        <w:t xml:space="preserve"> areas </w:t>
      </w:r>
      <w:r w:rsidR="003B3CDE">
        <w:t xml:space="preserve">that </w:t>
      </w:r>
      <w:r w:rsidR="00C72F1B">
        <w:t>receiv</w:t>
      </w:r>
      <w:r w:rsidR="003B3CDE">
        <w:t>e</w:t>
      </w:r>
      <w:r w:rsidR="00C72F1B">
        <w:t xml:space="preserve"> different responses due to how complaints were man</w:t>
      </w:r>
      <w:r w:rsidR="009B0DE1">
        <w:t>a</w:t>
      </w:r>
      <w:r w:rsidR="00C72F1B">
        <w:t xml:space="preserve">ged. Arguably, this could be a resource allocation issue dependent on the rural and urban geography of the police forces, it is </w:t>
      </w:r>
      <w:r w:rsidR="006A7136">
        <w:t xml:space="preserve">thus </w:t>
      </w:r>
      <w:r w:rsidR="00C72F1B">
        <w:t xml:space="preserve">wise to consider how ASB victims are being diminished by their geographical locations. This same concept can be applied to the wide variation of call management that is reflected in the differences in functionality  </w:t>
      </w:r>
      <w:r w:rsidRPr="00AD429C">
        <w:t>The gap between enforcement priorities</w:t>
      </w:r>
      <w:r w:rsidR="00C72F1B">
        <w:t xml:space="preserve"> and public perceptions</w:t>
      </w:r>
      <w:r w:rsidRPr="00AD429C">
        <w:t xml:space="preserve"> is sparse </w:t>
      </w:r>
      <w:r w:rsidR="00C72F1B">
        <w:t>where</w:t>
      </w:r>
      <w:r w:rsidRPr="00AD429C">
        <w:t xml:space="preserve"> the levels of police effectiveness taken at the preliminary stage of reporting is misunderstood </w:t>
      </w:r>
      <w:r w:rsidRPr="00AD429C">
        <w:rPr>
          <w:color w:val="FF0000"/>
        </w:rPr>
        <w:fldChar w:fldCharType="begin"/>
      </w:r>
      <w:r w:rsidRPr="00AD429C">
        <w:rPr>
          <w:color w:val="FF0000"/>
        </w:rPr>
        <w:instrText xml:space="preserve"> ADDIN ZOTERO_ITEM CSL_CITATION {"citationID":"sII0pXmA","properties":{"formattedCitation":"(Squires, 2006)","plainCitation":"(Squires, 2006)","noteIndex":0},"citationItems":[{"id":233,"uris":["http://zotero.org/users/local/PlN537u4/items/XQM52WAH"],"uri":["http://zotero.org/users/local/PlN537u4/items/XQM52WAH"],"itemData":{"id":233,"type":"article-journal","abstract":"Tackling Anti-Social Behaviour (ASB) has rapidly become a key issue for the government. It was recently given central place in the 2004–2008 Home Office Strategic Plan, the Prime Minister being prompted to describe, in broad ideological terms, his government's ‘crusade’ against the anti-social within a ‘new consensus’ on criminal justice. Yet ‘ antisocial behaviour’ is often treated as if it were something new; a unique aspect of late modernity. Typically neglected are both the history of the concept itself and alternative understandings of the young, often disadvantaged, people who are the most frequent recipients of the ‘anti-social’ label. The article develops a critical analysis of the political and ideological significance of the problematization of ASB and the criminalization of social policy associated with enforcement driven ASB strategies.","container-title":"Critical Social Policy","DOI":"10.1177/0261018306059769","ISSN":"0261-0183","issue":"1","journalAbbreviation":"Critical Social Policy","language":"en","note":"publisher: SAGE Publications Ltd","page":"144-168","source":"SAGE Journals","title":"New Labour and the politics of antisocial behaviour","volume":"26","author":[{"family":"Squires","given":"Peter"}],"issued":{"date-parts":[["2006",2,1]]}}}],"schema":"https://github.com/citation-style-language/schema/raw/master/csl-citation.json"} </w:instrText>
      </w:r>
      <w:r w:rsidRPr="00AD429C">
        <w:rPr>
          <w:color w:val="FF0000"/>
        </w:rPr>
        <w:fldChar w:fldCharType="separate"/>
      </w:r>
      <w:r w:rsidRPr="00AD429C">
        <w:t>(Squires, 2006)</w:t>
      </w:r>
      <w:r w:rsidRPr="00AD429C">
        <w:rPr>
          <w:color w:val="FF0000"/>
        </w:rPr>
        <w:fldChar w:fldCharType="end"/>
      </w:r>
      <w:r w:rsidRPr="00AD429C">
        <w:t>.</w:t>
      </w:r>
    </w:p>
    <w:p w14:paraId="47359D78" w14:textId="299BD8B2" w:rsidR="00B0763A" w:rsidRPr="007615FB" w:rsidRDefault="00AD429C" w:rsidP="007615FB">
      <w:pPr>
        <w:rPr>
          <w:rFonts w:cstheme="minorHAnsi"/>
        </w:rPr>
      </w:pPr>
      <w:r w:rsidRPr="00AD429C">
        <w:t xml:space="preserve">In Newis’s </w:t>
      </w:r>
      <w:r w:rsidRPr="00AD429C">
        <w:fldChar w:fldCharType="begin"/>
      </w:r>
      <w:r w:rsidRPr="00AD429C">
        <w:instrText xml:space="preserve"> ADDIN ZOTERO_ITEM CSL_CITATION {"citationID":"17tZTauA","properties":{"formattedCitation":"(2005)","plainCitation":"(2005)","noteIndex":0},"citationItems":[{"id":10,"uris":["http://zotero.org/users/local/PlN537u4/items/GXCEXGQM"],"uri":["http://zotero.org/users/local/PlN537u4/items/GXCEXGQM"],"itemData":{"id":10,"type":"article-journal","abstract":"The police response to missing persons has attracted growing levels of scrutiny, resulting in an increasing demand to ensure police decisions taken about the likely “outcome” of a disappearance are based on empirical evidence as well as clinical expertise. While most missing persons return soon after their disappearance, a small proportion will remain missing for prolonged periods of time and require ongoing police review and risk assessment. This article presents the findings from an analysis of over 1,000 people reported missing to the police who, at the time of data collection, had remained missing for more than one year. The findings illustrate that long-term outstanding missing persons are more likely to be male, adults and over-represented by people from minority ethnic backgrounds. While it is not possible to know what has actually happened to the individuals concerned, the study indicates that the overall sample is likely to comprise a number of discrete subgroups of individuals experiencing different outcomes (e.g., suicide, homicide, assuming a new identity).","container-title":"Policing and Society","DOI":"10.1080/10439460500071655","ISSN":"1043-9463","issue":"2","note":"publisher: Routledge\n_eprint: https://doi.org/10.1080/10439460500071655","page":"212-225","source":"Taylor and Francis+NEJM","title":"A Study of the Characteristics of Outstanding Missing Persons: Implications for the Development of Police Risk Assessment","title-short":"A Study of the Characteristics of Outstanding Missing Persons","volume":"15","author":[{"family":"Newiss","given":"Geoff"}],"issued":{"date-parts":[["2005",6,1]]}},"suppress-author":true}],"schema":"https://github.com/citation-style-language/schema/raw/master/csl-citation.json"} </w:instrText>
      </w:r>
      <w:r w:rsidRPr="00AD429C">
        <w:fldChar w:fldCharType="separate"/>
      </w:r>
      <w:r w:rsidRPr="00AD429C">
        <w:rPr>
          <w:rFonts w:ascii="Calibri" w:hAnsi="Calibri" w:cs="Calibri"/>
        </w:rPr>
        <w:t>(2005)</w:t>
      </w:r>
      <w:r w:rsidRPr="00AD429C">
        <w:fldChar w:fldCharType="end"/>
      </w:r>
      <w:r w:rsidRPr="00AD429C">
        <w:t xml:space="preserve"> later works, focussed turned to the importance and position of police risk assessments in the prioritising of those missing persons most at risk; generally, this is defined by grading each call from </w:t>
      </w:r>
      <w:r w:rsidR="00C72F1B">
        <w:t>least to most at risk</w:t>
      </w:r>
      <w:r w:rsidRPr="00AD429C">
        <w:t>. Contemporary criminology has long noted the importance of risk- based prevention</w:t>
      </w:r>
      <w:r w:rsidR="00C72F1B">
        <w:t xml:space="preserve"> </w:t>
      </w:r>
      <w:r w:rsidRPr="00AD429C">
        <w:fldChar w:fldCharType="begin"/>
      </w:r>
      <w:r w:rsidRPr="00AD429C">
        <w:instrText xml:space="preserve"> ADDIN ZOTERO_ITEM CSL_CITATION {"citationID":"tsmbKlI7","properties":{"formattedCitation":"(Farrington et al., 2012)","plainCitation":"(Farrington et al., 2012)","noteIndex":0},"citationItems":[{"id":160,"uris":["http://zotero.org/users/local/PlN537u4/items/MEPVF5QZ"],"uri":["http://zotero.org/users/local/PlN537u4/items/MEPVF5QZ"],"itemData":{"id":160,"type":"webpage","abstract":"\"Risk and Protective Factors for Offending\" published on  by Oxford University Press.","container-title":"The Oxford Handbook of Crime Prevention","language":"en","note":"ISBN: 9780195398823\nDOI: 10.1093/oxfordhb/9780195398823.013.0003","title":"Risk and Protective Factors for Offending","URL":"https://www.oxfordhandbooks.com/view/10.1093/oxfordhb/9780195398823.001.0001/oxfordhb-9780195398823-e-3","author":[{"family":"Farrington","given":"David P."},{"family":"Loeber","given":"Rolf"},{"family":"Ttofi","given":"Maria M."}],"accessed":{"date-parts":[["2021",1,12]]},"issued":{"date-parts":[["2012",3,12]]}}}],"schema":"https://github.com/citation-style-language/schema/raw/master/csl-citation.json"} </w:instrText>
      </w:r>
      <w:r w:rsidRPr="00AD429C">
        <w:fldChar w:fldCharType="separate"/>
      </w:r>
      <w:r w:rsidRPr="00AD429C">
        <w:rPr>
          <w:rFonts w:ascii="Calibri" w:hAnsi="Calibri" w:cs="Calibri"/>
        </w:rPr>
        <w:t>(Farrington et al., 2012)</w:t>
      </w:r>
      <w:r w:rsidRPr="00AD429C">
        <w:fldChar w:fldCharType="end"/>
      </w:r>
      <w:r w:rsidR="00C72F1B">
        <w:t xml:space="preserve"> h</w:t>
      </w:r>
      <w:r w:rsidRPr="00AD429C">
        <w:t xml:space="preserve">owever, this method becomes difficult in the conceptualisation of victims, one might argue that a risk based approach to missing persons excludes there position within restorative justice by diminishing their identity to a </w:t>
      </w:r>
      <w:r w:rsidR="003B3CDE">
        <w:t xml:space="preserve">statistic </w:t>
      </w:r>
      <w:r w:rsidRPr="00AD429C">
        <w:fldChar w:fldCharType="begin"/>
      </w:r>
      <w:r w:rsidRPr="00AD429C">
        <w:instrText xml:space="preserve"> ADDIN ZOTERO_ITEM CSL_CITATION {"citationID":"oDBZFdTh","properties":{"formattedCitation":"(Maglione, 2017)","plainCitation":"(Maglione, 2017)","noteIndex":0},"citationItems":[{"id":155,"uris":["http://zotero.org/users/local/PlN537u4/items/5CH5Q3ML"],"uri":["http://zotero.org/users/local/PlN537u4/items/5CH5Q3ML"],"itemData":{"id":155,"type":"article-journal","abstract":"This article seeks to provide a historical-critical framework to reconstruct and discuss how the crime victim is portrayed within theoretical literature, policy and legal documents on restorative justice, with an emphasis on England and Wales. It first centres on a description of the most deep-rooted and wide-ranging discourses on the victim?s characteristics within restorative justice. Once these features have been organized into an ?ideal? model, the article traces the conditions which fed into its development, that is, the cultural context within which this model has emerged. The overall goal is not to test the ?ideal victim? within restorative justice, but rather to explore how this methodological tool, within a historical and critical approach, might help to shed light on some taken-for-granted assumptions of restorative justice and their legal, policy and practical implications, thus contributing to the critical assessment of this acclaimed ?new frontier? of contemporary penality.","container-title":"Criminology &amp; Criminal Justice","DOI":"10.1177/1748895816677172","ISSN":"1748-8958","issue":"4","journalAbbreviation":"Criminology &amp; Criminal Justice","note":"publisher: SAGE Publications","page":"401-417","source":"SAGE Journals","title":"Embodied victims: An archaeology of the ‘ideal victim’ of restorative justice","title-short":"Embodied victims","volume":"17","author":[{"family":"Maglione","given":"Giuseppe"}],"issued":{"date-parts":[["2017",9,1]]}}}],"schema":"https://github.com/citation-style-language/schema/raw/master/csl-citation.json"} </w:instrText>
      </w:r>
      <w:r w:rsidRPr="00AD429C">
        <w:fldChar w:fldCharType="separate"/>
      </w:r>
      <w:r w:rsidRPr="00AD429C">
        <w:rPr>
          <w:rFonts w:ascii="Calibri" w:hAnsi="Calibri" w:cs="Calibri"/>
        </w:rPr>
        <w:t>(Maglione, 2017)</w:t>
      </w:r>
      <w:r w:rsidRPr="00AD429C">
        <w:fldChar w:fldCharType="end"/>
      </w:r>
      <w:r w:rsidRPr="00AD429C">
        <w:t xml:space="preserve">. </w:t>
      </w:r>
      <w:r w:rsidRPr="00AD429C">
        <w:rPr>
          <w:rFonts w:cstheme="minorHAnsi"/>
        </w:rPr>
        <w:t xml:space="preserve">Donoghue </w:t>
      </w:r>
      <w:r w:rsidRPr="00AD429C">
        <w:rPr>
          <w:rFonts w:cstheme="minorHAnsi"/>
        </w:rPr>
        <w:fldChar w:fldCharType="begin"/>
      </w:r>
      <w:r w:rsidRPr="00AD429C">
        <w:rPr>
          <w:rFonts w:cstheme="minorHAnsi"/>
        </w:rPr>
        <w:instrText xml:space="preserve"> ADDIN ZOTERO_ITEM CSL_CITATION {"citationID":"40rqpaeo","properties":{"formattedCitation":"(2013)","plainCitation":"(2013)","noteIndex":0},"citationItems":[{"id":235,"uris":["http://zotero.org/users/local/PlN537u4/items/9FEPP6XB"],"uri":["http://zotero.org/users/local/PlN537u4/items/9FEPP6XB"],"itemData":{"id":235,"type":"article-journal","abstract":"This article theorizes the adoption of risk assessment practices to inform criminal justice responses to ‘vulnerable’ and\nrepeat victims of anti-social behaviour. Evidence suggests that some police forces have become highly risk-averse which has\nhad consequences for the way in which minor incivilities have come to be viewed as perpetually requiring a formal police response.\nHowever, the development of victim risk assessment has also been very effective in enabling agencies to determine ‘high-risk’\nvictims with clarity and speed. It is argued that, rather than viewing risk in hegemonic terms, more attention ought to be\ngiven to conceptualizing risk in terms of the new opportunities it presents not simply for refining and improving the delivery\nof services, but also for the ways in which risk enables victims to develop new parameters of victimhood, and to subvert the\ntraditional dominance of politics/policy in acting as primary definers on understanding(s) and accepted knowledge(s) of victimization\nand vulnerability.","container-title":"British Journal of Criminology","DOI":"10.1093/bjc/azt023","journalAbbreviation":"British Journal of Criminology","page":"805-823","source":"ResearchGate","title":"Reflections on Risk, Anti-Social Behaviour and Vulnerable/Repeat Victims","volume":"53","author":[{"family":"Donoghue","given":"Jane"}],"issued":{"date-parts":[["2013",8,7]]}},"suppress-author":true}],"schema":"https://github.com/citation-style-language/schema/raw/master/csl-citation.json"} </w:instrText>
      </w:r>
      <w:r w:rsidRPr="00AD429C">
        <w:rPr>
          <w:rFonts w:cstheme="minorHAnsi"/>
        </w:rPr>
        <w:fldChar w:fldCharType="separate"/>
      </w:r>
      <w:r w:rsidRPr="00AD429C">
        <w:rPr>
          <w:rFonts w:cstheme="minorHAnsi"/>
        </w:rPr>
        <w:t>(2013)</w:t>
      </w:r>
      <w:r w:rsidRPr="00AD429C">
        <w:rPr>
          <w:rFonts w:cstheme="minorHAnsi"/>
        </w:rPr>
        <w:fldChar w:fldCharType="end"/>
      </w:r>
      <w:r w:rsidRPr="00AD429C">
        <w:rPr>
          <w:rFonts w:cstheme="minorHAnsi"/>
        </w:rPr>
        <w:t xml:space="preserve"> suggests that victim engagement is necessary</w:t>
      </w:r>
      <w:r w:rsidR="00C72F1B">
        <w:rPr>
          <w:rFonts w:cstheme="minorHAnsi"/>
        </w:rPr>
        <w:t xml:space="preserve"> toward the </w:t>
      </w:r>
      <w:r w:rsidRPr="00AD429C">
        <w:rPr>
          <w:rFonts w:cstheme="minorHAnsi"/>
        </w:rPr>
        <w:t>develop</w:t>
      </w:r>
      <w:r w:rsidR="00C72F1B">
        <w:rPr>
          <w:rFonts w:cstheme="minorHAnsi"/>
        </w:rPr>
        <w:t xml:space="preserve">ment of </w:t>
      </w:r>
      <w:r w:rsidRPr="00AD429C">
        <w:rPr>
          <w:rFonts w:cstheme="minorHAnsi"/>
        </w:rPr>
        <w:t xml:space="preserve">risk assessment practises and in </w:t>
      </w:r>
      <w:r w:rsidR="00C72F1B">
        <w:rPr>
          <w:rFonts w:cstheme="minorHAnsi"/>
        </w:rPr>
        <w:t>re</w:t>
      </w:r>
      <w:r w:rsidRPr="00AD429C">
        <w:rPr>
          <w:rFonts w:cstheme="minorHAnsi"/>
        </w:rPr>
        <w:t xml:space="preserve">defining professionals understanding of </w:t>
      </w:r>
      <w:r w:rsidRPr="00AD429C">
        <w:rPr>
          <w:rFonts w:cstheme="minorHAnsi"/>
        </w:rPr>
        <w:lastRenderedPageBreak/>
        <w:t xml:space="preserve">vulnerability. Future policy needs to </w:t>
      </w:r>
      <w:r w:rsidR="00C72F1B">
        <w:rPr>
          <w:rFonts w:cstheme="minorHAnsi"/>
        </w:rPr>
        <w:t>shift</w:t>
      </w:r>
      <w:r w:rsidRPr="00AD429C">
        <w:rPr>
          <w:rFonts w:cstheme="minorHAnsi"/>
        </w:rPr>
        <w:t xml:space="preserve"> towards understanding the processes of risk management in order to understand its effect on the status of missing person reports.</w:t>
      </w:r>
      <w:r w:rsidR="007615FB">
        <w:rPr>
          <w:rFonts w:cstheme="minorHAnsi"/>
        </w:rPr>
        <w:t xml:space="preserve"> This is seen in Greater Manchester’s Polices’ </w:t>
      </w:r>
      <w:r w:rsidR="007615FB">
        <w:rPr>
          <w:rFonts w:cstheme="minorHAnsi"/>
          <w:i/>
          <w:iCs/>
        </w:rPr>
        <w:t>incident response policy</w:t>
      </w:r>
      <w:r w:rsidR="00C72F1B">
        <w:rPr>
          <w:rFonts w:cstheme="minorHAnsi"/>
          <w:i/>
          <w:iCs/>
        </w:rPr>
        <w:t xml:space="preserve"> </w:t>
      </w:r>
      <w:r w:rsidR="00C72F1B">
        <w:rPr>
          <w:rFonts w:cstheme="minorHAnsi"/>
          <w:i/>
          <w:iCs/>
        </w:rPr>
        <w:fldChar w:fldCharType="begin"/>
      </w:r>
      <w:r w:rsidR="009D23EF">
        <w:rPr>
          <w:rFonts w:cstheme="minorHAnsi"/>
          <w:i/>
          <w:iCs/>
        </w:rPr>
        <w:instrText xml:space="preserve"> ADDIN ZOTERO_ITEM CSL_CITATION {"citationID":"OW1ZMP2W","properties":{"formattedCitation":"(2017)","plainCitation":"(2017)","noteIndex":0},"citationItems":[{"id":745,"uris":["http://zotero.org/users/local/PlN537u4/items/7SACRWS5"],"uri":["http://zotero.org/users/local/PlN537u4/items/7SACRWS5"],"itemData":{"id":745,"type":"report","title":"Incident Response Policy, Greater Manchester Police","URL":"https://www.gmp.police.uk/SysSiteAssets/foi-media/greater-manchester/policies/incident-response-policy-v1.3-july-2017-redacted.pdf","author":[{"family":"Greater Manchester Police","given":""}],"issued":{"date-parts":[["2017"]]}},"suppress-author":true}],"schema":"https://github.com/citation-style-language/schema/raw/master/csl-citation.json"} </w:instrText>
      </w:r>
      <w:r w:rsidR="00C72F1B">
        <w:rPr>
          <w:rFonts w:cstheme="minorHAnsi"/>
          <w:i/>
          <w:iCs/>
        </w:rPr>
        <w:fldChar w:fldCharType="separate"/>
      </w:r>
      <w:r w:rsidR="00C72F1B" w:rsidRPr="00C72F1B">
        <w:rPr>
          <w:rFonts w:ascii="Calibri" w:hAnsi="Calibri" w:cs="Calibri"/>
        </w:rPr>
        <w:t>(2017)</w:t>
      </w:r>
      <w:r w:rsidR="00C72F1B">
        <w:rPr>
          <w:rFonts w:cstheme="minorHAnsi"/>
          <w:i/>
          <w:iCs/>
        </w:rPr>
        <w:fldChar w:fldCharType="end"/>
      </w:r>
      <w:r w:rsidR="007615FB">
        <w:rPr>
          <w:rFonts w:cstheme="minorHAnsi"/>
          <w:i/>
          <w:iCs/>
        </w:rPr>
        <w:t xml:space="preserve"> </w:t>
      </w:r>
      <w:r w:rsidR="007615FB">
        <w:rPr>
          <w:rFonts w:cstheme="minorHAnsi"/>
        </w:rPr>
        <w:t xml:space="preserve">that uses a graded system based on the urgency of response time; this </w:t>
      </w:r>
      <w:r w:rsidR="00B0763A" w:rsidRPr="007615FB">
        <w:rPr>
          <w:rFonts w:cstheme="minorHAnsi"/>
        </w:rPr>
        <w:t>could be seen as successful in the reintegration of missing persons definition</w:t>
      </w:r>
      <w:r w:rsidR="00C72F1B">
        <w:rPr>
          <w:rFonts w:cstheme="minorHAnsi"/>
        </w:rPr>
        <w:t xml:space="preserve">. Calls handler typically decided the grading decision, where each decision is based off the available information from the call. </w:t>
      </w:r>
    </w:p>
    <w:p w14:paraId="631651AD" w14:textId="77777777" w:rsidR="00AD429C" w:rsidRPr="00AD429C" w:rsidRDefault="00AD429C" w:rsidP="00AD429C"/>
    <w:p w14:paraId="6A48533B" w14:textId="5F6C7270" w:rsidR="00AD429C" w:rsidRDefault="00C5323B" w:rsidP="00AD429C">
      <w:pPr>
        <w:pStyle w:val="Heading2"/>
      </w:pPr>
      <w:bookmarkStart w:id="15" w:name="_Toc81995911"/>
      <w:r>
        <w:t>The Direction of Future Research</w:t>
      </w:r>
      <w:bookmarkEnd w:id="15"/>
      <w:r>
        <w:t xml:space="preserve"> </w:t>
      </w:r>
    </w:p>
    <w:p w14:paraId="7D98039F" w14:textId="77777777" w:rsidR="00AD429C" w:rsidRPr="00AD429C" w:rsidRDefault="00AD429C" w:rsidP="00AD429C"/>
    <w:p w14:paraId="6C8B53D4" w14:textId="1B7D131A" w:rsidR="00C72F1B" w:rsidRDefault="00C72F1B" w:rsidP="00AD429C">
      <w:r>
        <w:t xml:space="preserve">Research </w:t>
      </w:r>
      <w:r w:rsidR="006A7136">
        <w:t>on police r</w:t>
      </w:r>
      <w:r w:rsidR="00AD429C" w:rsidRPr="00AD429C">
        <w:t xml:space="preserve">esource management </w:t>
      </w:r>
      <w:r>
        <w:t>has predominately only used</w:t>
      </w:r>
      <w:r w:rsidR="00AD429C" w:rsidRPr="00AD429C">
        <w:t xml:space="preserve"> reported crime statistics, however </w:t>
      </w:r>
      <w:r>
        <w:t xml:space="preserve">governmental </w:t>
      </w:r>
      <w:r w:rsidR="00AD429C" w:rsidRPr="00AD429C">
        <w:t xml:space="preserve">policy and </w:t>
      </w:r>
      <w:r>
        <w:t xml:space="preserve">academic </w:t>
      </w:r>
      <w:r w:rsidR="00AD429C" w:rsidRPr="00AD429C">
        <w:t xml:space="preserve">literature </w:t>
      </w:r>
      <w:r>
        <w:t>describe the use of statistics as</w:t>
      </w:r>
      <w:r w:rsidR="00AD429C" w:rsidRPr="00AD429C">
        <w:t xml:space="preserve"> inadequate and fails to consider the collective nature of non-</w:t>
      </w:r>
      <w:r>
        <w:t>crime trends</w:t>
      </w:r>
      <w:r w:rsidR="00AD429C" w:rsidRPr="00AD429C">
        <w:t xml:space="preserve"> </w:t>
      </w:r>
      <w:r w:rsidR="00AD429C" w:rsidRPr="00AD429C">
        <w:fldChar w:fldCharType="begin"/>
      </w:r>
      <w:r w:rsidR="00AD429C" w:rsidRPr="00AD429C">
        <w:instrText xml:space="preserve"> ADDIN ZOTERO_ITEM CSL_CITATION {"citationID":"T1esXm3L","properties":{"formattedCitation":"(College of Policing, 2015; Wilson, 2012)","plainCitation":"(College of Policing, 2015; Wilson, 2012)","noteIndex":0},"citationItems":[{"id":182,"uris":["http://zotero.org/users/local/PlN537u4/items/UCMGL9FB"],"uri":["http://zotero.org/users/local/PlN537u4/items/UCMGL9FB"],"itemData":{"id":182,"type":"webpage","title":"Demand Analysis Report | College of Policing","URL":"https://www.college.police.uk/About/Pages/Demand-Analysis-Report.aspx","author":[{"family":"College of Policing","given":""}],"accessed":{"date-parts":[["2021",1,12]]},"issued":{"date-parts":[["2015"]]}}},{"id":184,"uris":["http://zotero.org/users/local/PlN537u4/items/8NH8YICB"],"uri":["http://zotero.org/users/local/PlN537u4/items/8NH8YICB"],"itemData":{"id":184,"type":"article-journal","abstract":"Purpose – This work aims to summarize literature on police recruitment and retention and how changing conditions may affect these. It uses a bucket metaphor to conceptualize and present visually how these can interact with each other and create a dynamic police staffing challenge. Design/methodology/approach – The literature review includes more than 150 works on police recruitment and retention, organized into discussions on the demand for police, the supply of police, and how systemic and episodic changes affect each. Findings – Existing research suggests police agencies face a threefold challenge in meeting the demand for officers: attrition is likely to increase, sources of new recruits might be decreasing, and police responsibilities are expanding. Attrition might increase because of baby</w:instrText>
      </w:r>
      <w:r w:rsidR="00AD429C" w:rsidRPr="00AD429C">
        <w:rPr>
          <w:rFonts w:cs="Cambria Math"/>
        </w:rPr>
        <w:instrText>‐</w:instrText>
      </w:r>
      <w:r w:rsidR="00AD429C" w:rsidRPr="00AD429C">
        <w:instrText>boom generation retirements, military call</w:instrText>
      </w:r>
      <w:r w:rsidR="00AD429C" w:rsidRPr="00AD429C">
        <w:rPr>
          <w:rFonts w:cs="Cambria Math"/>
        </w:rPr>
        <w:instrText>‐</w:instrText>
      </w:r>
      <w:r w:rsidR="00AD429C" w:rsidRPr="00AD429C">
        <w:instrText xml:space="preserve">ups, changing generational expectations of careers, budget crises, and organizational characteristics. Sources of new recruits might be decreasing because of a decrease in the qualified applicant pool, changing generational preferences in selecting careers, increased competition for persons who might qualify as police officers, expanded skill requirements for police officers, uncompetitive benefits, and many of the organizational characteristics causing attrition. Policing responsibilities are expanding because of new roles in community policing, homeland security, and emerging crimes. Originality/value – This work summarizes, as no other has previously, the extant research on police recruitment and retention. Many holes remain in the literature, but identifying the extant literature can help identify these and possible means to fill them. Reviewing the extant literature can also help agencies identify the proper lessons to face their own recruitment and retention challenges.","container-title":"Policing: An International Journal of Police Strategies &amp; Management","DOI":"10.1108/13639511211230084","ISSN":"1363-951X","issue":"2","note":"publisher: Emerald Group Publishing Limited","page":"327-355","source":"Emerald Insight","title":"Articulating the dynamic police staffing challenge: An examination of supply and demand","title-short":"Articulating the dynamic police staffing challenge","volume":"35","author":[{"family":"Wilson","given":"Jeremy M."}],"issued":{"date-parts":[["2012",1,1]]}}}],"schema":"https://github.com/citation-style-language/schema/raw/master/csl-citation.json"} </w:instrText>
      </w:r>
      <w:r w:rsidR="00AD429C" w:rsidRPr="00AD429C">
        <w:fldChar w:fldCharType="separate"/>
      </w:r>
      <w:r w:rsidR="00AD429C" w:rsidRPr="00AD429C">
        <w:t>(College of Policing, 2015; Wilson, 2012)</w:t>
      </w:r>
      <w:r w:rsidR="00AD429C" w:rsidRPr="00AD429C">
        <w:fldChar w:fldCharType="end"/>
      </w:r>
      <w:r w:rsidR="00AD429C" w:rsidRPr="00AD429C">
        <w:t xml:space="preserve">. Additionally, </w:t>
      </w:r>
      <w:r>
        <w:t>recent</w:t>
      </w:r>
      <w:r w:rsidR="00AD429C" w:rsidRPr="00AD429C">
        <w:t xml:space="preserve"> austerity cuts to the police force</w:t>
      </w:r>
      <w:r>
        <w:t>s across the U.K</w:t>
      </w:r>
      <w:r w:rsidR="00AD429C" w:rsidRPr="00AD429C">
        <w:t xml:space="preserve"> </w:t>
      </w:r>
      <w:r>
        <w:t>has led to an</w:t>
      </w:r>
      <w:r w:rsidR="00AD429C" w:rsidRPr="00AD429C">
        <w:t xml:space="preserve"> increased public demand on </w:t>
      </w:r>
      <w:r>
        <w:t>policing departments</w:t>
      </w:r>
      <w:r w:rsidR="00AD429C" w:rsidRPr="00AD429C">
        <w:t>, especially for non</w:t>
      </w:r>
      <w:r>
        <w:t>-</w:t>
      </w:r>
      <w:r w:rsidR="00AD429C" w:rsidRPr="00AD429C">
        <w:t xml:space="preserve">criminal behaviour </w:t>
      </w:r>
      <w:r>
        <w:t xml:space="preserve">that represent a large proportion of the vulnerable population and </w:t>
      </w:r>
      <w:r w:rsidR="00AD429C" w:rsidRPr="00AD429C">
        <w:t xml:space="preserve">account for 80-90% of calls </w:t>
      </w:r>
      <w:r w:rsidR="00AD429C" w:rsidRPr="00AD429C">
        <w:fldChar w:fldCharType="begin"/>
      </w:r>
      <w:r w:rsidR="00AD429C" w:rsidRPr="00AD429C">
        <w:instrText xml:space="preserve"> ADDIN ZOTERO_ITEM CSL_CITATION {"citationID":"VTIyQBmA","properties":{"formattedCitation":"(Boulton et al., 2017)","plainCitation":"(Boulton et al., 2017)","noteIndex":0},"citationItems":[{"id":178,"uris":["http://zotero.org/users/local/PlN537u4/items/8HNHIFS8"],"uri":["http://zotero.org/users/local/PlN537u4/items/8HNHIFS8"],"itemData":{"id":178,"type":"article-journal","abstract":"In times of austerity and police budget cuts, it is important to understand the demand on the UK police service in order to reduce it effectively. This paper reviews the demand on a division within a police service in England over the period of a year. Utilising police data records, it combined descriptive statistics with content analysis to identify areas of demand. Findings revealed that the majority of the Constabulary’s resources were spent addressing non-traditional police demand. Results indicate that the police could potentially reduce demand for service by enhancing work within two key areas: partnership working and early intervention.","container-title":"The Police Journal","DOI":"10.1177/0032258X16671032","ISSN":"0032-258X","issue":"1","journalAbbreviation":"The Police Journal","language":"en","note":"publisher: SAGE Publications Ltd","page":"70-85","source":"SAGE Journals","title":"Calls for police service: Understanding the demand profile and the UK police response","title-short":"Calls for police service","volume":"90","author":[{"family":"Boulton","given":"Laura"},{"family":"McManus","given":"Michelle"},{"family":"Metcalfe","given":"Lauren"},{"family":"Brian","given":"David"},{"family":"Dawson","given":"Ian"}],"issued":{"date-parts":[["2017",3,1]]}}}],"schema":"https://github.com/citation-style-language/schema/raw/master/csl-citation.json"} </w:instrText>
      </w:r>
      <w:r w:rsidR="00AD429C" w:rsidRPr="00AD429C">
        <w:fldChar w:fldCharType="separate"/>
      </w:r>
      <w:r w:rsidR="00AD429C" w:rsidRPr="00AD429C">
        <w:t>(Boulton et al., 2017)</w:t>
      </w:r>
      <w:r w:rsidR="00AD429C" w:rsidRPr="00AD429C">
        <w:fldChar w:fldCharType="end"/>
      </w:r>
      <w:r w:rsidR="00AD429C" w:rsidRPr="00AD429C">
        <w:t>.</w:t>
      </w:r>
      <w:r>
        <w:t xml:space="preserve"> </w:t>
      </w:r>
      <w:r w:rsidR="00AD429C" w:rsidRPr="00C72F1B">
        <w:t xml:space="preserve">It is thus </w:t>
      </w:r>
      <w:r w:rsidRPr="00C72F1B">
        <w:t>necessary</w:t>
      </w:r>
      <w:r w:rsidR="00AD429C" w:rsidRPr="00C72F1B">
        <w:t xml:space="preserve"> to </w:t>
      </w:r>
      <w:r w:rsidRPr="00C72F1B">
        <w:t>understand the implications and patterns in</w:t>
      </w:r>
      <w:r w:rsidR="00AD429C" w:rsidRPr="00C72F1B">
        <w:t xml:space="preserve"> </w:t>
      </w:r>
      <w:r w:rsidRPr="00C72F1B">
        <w:t>call handling techniques</w:t>
      </w:r>
      <w:r w:rsidR="00AD429C" w:rsidRPr="00C72F1B">
        <w:t xml:space="preserve"> to </w:t>
      </w:r>
      <w:r w:rsidRPr="00C72F1B">
        <w:t>recognise</w:t>
      </w:r>
      <w:r w:rsidR="00AD429C" w:rsidRPr="00C72F1B">
        <w:t xml:space="preserve"> its effects on community engagement and policy. </w:t>
      </w:r>
      <w:r w:rsidR="00AD429C" w:rsidRPr="00AD429C">
        <w:t>The variance in report</w:t>
      </w:r>
      <w:r>
        <w:t>s of</w:t>
      </w:r>
      <w:r w:rsidR="00AD429C" w:rsidRPr="00AD429C">
        <w:t xml:space="preserve"> missing </w:t>
      </w:r>
      <w:r>
        <w:t>incidents</w:t>
      </w:r>
      <w:r w:rsidR="00AD429C" w:rsidRPr="00AD429C">
        <w:t xml:space="preserve"> feeds into the disparity of ineffective training within call handling. </w:t>
      </w:r>
    </w:p>
    <w:p w14:paraId="14506D92" w14:textId="2D8EE770" w:rsidR="00C5323B" w:rsidRDefault="00C72F1B" w:rsidP="00AD429C">
      <w:r>
        <w:t xml:space="preserve">One way to understand the inconsistencies within missing incidents is to further develop the </w:t>
      </w:r>
      <w:r w:rsidR="00AD429C" w:rsidRPr="00AD429C">
        <w:t>geographies of missing persons</w:t>
      </w:r>
      <w:r>
        <w:t xml:space="preserve">. </w:t>
      </w:r>
      <w:r w:rsidR="00AD429C" w:rsidRPr="00AD429C">
        <w:t>Spatial behaviour profiling has helped to improve the understanding of missing person incidents. However, these type of evidence-based policing remains new in the knowledge of ‘what works’ policing. Stevenson (</w:t>
      </w:r>
      <w:r w:rsidR="00AD429C" w:rsidRPr="00AD429C">
        <w:rPr>
          <w:i/>
          <w:iCs/>
        </w:rPr>
        <w:fldChar w:fldCharType="begin"/>
      </w:r>
      <w:r w:rsidR="00F814D9">
        <w:rPr>
          <w:i/>
          <w:iCs/>
        </w:rPr>
        <w:instrText xml:space="preserve"> ADDIN ZOTERO_ITEM CSL_CITATION {"citationID":"qeDH8NfV","properties":{"formattedCitation":"(2013)","plainCitation":"(2013)","dontUpdate":true,"noteIndex":0},"citationItems":[{"id":616,"uris":["http://zotero.org/users/local/PlN537u4/items/JMUSIYQ3"],"uri":["http://zotero.org/users/local/PlN537u4/items/JMUSIYQ3"],"itemData":{"id":616,"type":"article-journal","abstract":"This data collection represents the empirical materials collected from the ESRC project 'Geographies of Missing People'. It comprises 45 interviews with people previously reported as missing, 9 charity workers, 23 police officers of various ranks and 25 families of missing people.\n\nWe request that other researchers who wish to reuse our data get in touch to dialogue with the research team about how and why they want to reuse this data. The data is accessible with direct permission from the PI of the original ESRC award: Hester.parr@glasgow.ac.uk","language":"en","note":"publisher: UK Data Archive\nDOI: 10.5255/UKDA-SN-851480","title":"Geographies of missing people: processes, experiences and responses","title-short":"Geographies of missing people","URL":"https://reshare.ukdataservice.ac.uk/851480/","author":[{"family":"Stevenson","given":"Olivia"},{"family":"Woolnough","given":"Penny"}],"accessed":{"date-parts":[["2021",7,21]]},"issued":{"date-parts":[["2013"]]}},"suppress-author":true}],"schema":"https://github.com/citation-style-language/schema/raw/master/csl-citation.json"} </w:instrText>
      </w:r>
      <w:r w:rsidR="00AD429C" w:rsidRPr="00AD429C">
        <w:rPr>
          <w:i/>
          <w:iCs/>
        </w:rPr>
        <w:fldChar w:fldCharType="separate"/>
      </w:r>
      <w:r w:rsidR="00AD429C" w:rsidRPr="00AD429C">
        <w:rPr>
          <w:rFonts w:ascii="Calibri" w:hAnsi="Calibri"/>
        </w:rPr>
        <w:t>2013)</w:t>
      </w:r>
      <w:r w:rsidR="00AD429C" w:rsidRPr="00AD429C">
        <w:rPr>
          <w:i/>
          <w:iCs/>
        </w:rPr>
        <w:fldChar w:fldCharType="end"/>
      </w:r>
      <w:r w:rsidR="00AD429C" w:rsidRPr="00AD429C">
        <w:rPr>
          <w:i/>
          <w:iCs/>
        </w:rPr>
        <w:t xml:space="preserve"> </w:t>
      </w:r>
      <w:r w:rsidR="00AD429C" w:rsidRPr="00AD429C">
        <w:t xml:space="preserve">drew on this limitation, focussing specifically on the missing experiences that are bounded by family-police interaction. They believed that for police to respond with respect to missing situations, knowledge needs to be situated within embodied evidence. For this study they adopted a case study approach interviewing 104 persons </w:t>
      </w:r>
      <w:r w:rsidR="009B0DE1">
        <w:t>including</w:t>
      </w:r>
      <w:r w:rsidR="00AD429C" w:rsidRPr="00AD429C">
        <w:t xml:space="preserve"> returned missing people, family member</w:t>
      </w:r>
      <w:r w:rsidR="009B0DE1">
        <w:t>s</w:t>
      </w:r>
      <w:r w:rsidR="00AD429C" w:rsidRPr="00AD429C">
        <w:t xml:space="preserve"> of </w:t>
      </w:r>
      <w:r w:rsidR="009B0DE1">
        <w:t xml:space="preserve">the </w:t>
      </w:r>
      <w:r w:rsidR="00AD429C" w:rsidRPr="00AD429C">
        <w:t xml:space="preserve">returned missing people and local police officers in order to </w:t>
      </w:r>
      <w:r w:rsidR="003B3CDE">
        <w:t>expand search strategies for</w:t>
      </w:r>
      <w:r w:rsidR="00AD429C" w:rsidRPr="00AD429C">
        <w:t xml:space="preserve"> missing adults. The key finding being that both search and rescue teams, and police focus too heavily on the linear relationship of “police search being focussed on departure and destination locations, rather than journey experience, mobility and encounters” </w:t>
      </w:r>
      <w:r w:rsidR="003B3CDE">
        <w:fldChar w:fldCharType="begin"/>
      </w:r>
      <w:r w:rsidR="009D23EF">
        <w:instrText xml:space="preserve"> ADDIN ZOTERO_ITEM CSL_CITATION {"citationID":"vCut1TeP","properties":{"formattedCitation":"(2013, p. 132)","plainCitation":"(2013, p. 132)","dontUpdate":true,"noteIndex":0},"citationItems":[{"id":616,"uris":["http://zotero.org/users/local/PlN537u4/items/JMUSIYQ3"],"uri":["http://zotero.org/users/local/PlN537u4/items/JMUSIYQ3"],"itemData":{"id":616,"type":"article-journal","abstract":"This data collection represents the empirical materials collected from the ESRC project 'Geographies of Missing People'. It comprises 45 interviews with people previously reported as missing, 9 charity workers, 23 police officers of various ranks and 25 families of missing people.\n\nWe request that other researchers who wish to reuse our data get in touch to dialogue with the research team about how and why they want to reuse this data. The data is accessible with direct permission from the PI of the original ESRC award: Hester.parr@glasgow.ac.uk","language":"en","note":"publisher: UK Data Archive\nDOI: 10.5255/UKDA-SN-851480","title":"Geographies of missing people: processes, experiences and responses","title-short":"Geographies of missing people","URL":"https://reshare.ukdataservice.ac.uk/851480/","author":[{"family":"Stevenson","given":"Olivia"},{"family":"Woolnough","given":"Penny"}],"accessed":{"date-parts":[["2021",7,21]]},"issued":{"date-parts":[["2013"]]}},"locator":"132","suppress-author":true}],"schema":"https://github.com/citation-style-language/schema/raw/master/csl-citation.json"} </w:instrText>
      </w:r>
      <w:r w:rsidR="003B3CDE">
        <w:fldChar w:fldCharType="separate"/>
      </w:r>
      <w:r w:rsidR="003B3CDE" w:rsidRPr="003B3CDE">
        <w:rPr>
          <w:rFonts w:ascii="Calibri" w:hAnsi="Calibri" w:cs="Calibri"/>
        </w:rPr>
        <w:t>(</w:t>
      </w:r>
      <w:r w:rsidR="003B3CDE">
        <w:rPr>
          <w:rFonts w:ascii="Calibri" w:hAnsi="Calibri" w:cs="Calibri"/>
          <w:i/>
          <w:iCs/>
        </w:rPr>
        <w:t xml:space="preserve">ibid, </w:t>
      </w:r>
      <w:r w:rsidR="003B3CDE" w:rsidRPr="003B3CDE">
        <w:rPr>
          <w:rFonts w:ascii="Calibri" w:hAnsi="Calibri" w:cs="Calibri"/>
        </w:rPr>
        <w:t>2013, p. 132)</w:t>
      </w:r>
      <w:r w:rsidR="003B3CDE">
        <w:fldChar w:fldCharType="end"/>
      </w:r>
      <w:r w:rsidR="003B3CDE">
        <w:t xml:space="preserve">.  </w:t>
      </w:r>
      <w:r w:rsidR="00AD429C" w:rsidRPr="00AD429C">
        <w:t>The</w:t>
      </w:r>
      <w:r w:rsidR="003B3CDE">
        <w:t xml:space="preserve"> study also </w:t>
      </w:r>
      <w:r w:rsidR="00AD429C" w:rsidRPr="00AD429C">
        <w:t>found that 46% of individuals stayed local, additionally men and women both used the natural and built environment to hide</w:t>
      </w:r>
      <w:r>
        <w:t xml:space="preserve">. </w:t>
      </w:r>
      <w:r w:rsidR="00AD429C" w:rsidRPr="00AD429C">
        <w:t xml:space="preserve">This research has helped recognise the geographical journeys of missing persons through the involvement of effective police-family interaction. </w:t>
      </w:r>
      <w:r w:rsidR="00C5323B">
        <w:t>The use of secondary data is now commonly available to replicate studies as above</w:t>
      </w:r>
      <w:r w:rsidR="003B3CDE">
        <w:t xml:space="preserve"> where </w:t>
      </w:r>
      <w:r w:rsidR="00C5323B">
        <w:t xml:space="preserve">GIS and spatial analysis research can now adopt a more nuanced perspectives of missing incidents that incorporates the benefits of evidenced-based policing. </w:t>
      </w:r>
      <w:r w:rsidR="00AD429C" w:rsidRPr="00AD429C">
        <w:t xml:space="preserve"> It is therefore important to combined research with training, considering the transition to an evidenced-based agenda for policing in the last decade, </w:t>
      </w:r>
      <w:r w:rsidR="003B3CDE">
        <w:t>as</w:t>
      </w:r>
      <w:r w:rsidR="00AD429C" w:rsidRPr="00AD429C">
        <w:t xml:space="preserve"> necessary in order to bridge the gap between research and action</w:t>
      </w:r>
      <w:r w:rsidR="003B3CDE">
        <w:t>.</w:t>
      </w:r>
      <w:r w:rsidR="00AD429C" w:rsidRPr="00AD429C">
        <w:t xml:space="preserve"> </w:t>
      </w:r>
    </w:p>
    <w:p w14:paraId="43F08653" w14:textId="5E518762" w:rsidR="003B3CDE" w:rsidRDefault="003B3CDE" w:rsidP="00AD429C">
      <w:pPr>
        <w:pStyle w:val="Heading1"/>
      </w:pPr>
      <w:bookmarkStart w:id="16" w:name="_Hlk81317249"/>
    </w:p>
    <w:p w14:paraId="78C39051" w14:textId="77777777" w:rsidR="009B0DE1" w:rsidRPr="009B0DE1" w:rsidRDefault="009B0DE1" w:rsidP="009B0DE1"/>
    <w:p w14:paraId="56698975" w14:textId="29CB3BBA" w:rsidR="003B3CDE" w:rsidRDefault="003B3CDE" w:rsidP="003B3CDE"/>
    <w:p w14:paraId="74BF0976" w14:textId="77777777" w:rsidR="003B3CDE" w:rsidRPr="003B3CDE" w:rsidRDefault="003B3CDE" w:rsidP="003B3CDE"/>
    <w:p w14:paraId="5ED9EAD5" w14:textId="04B8E331" w:rsidR="00AD429C" w:rsidRPr="003B3CDE" w:rsidRDefault="00AD429C" w:rsidP="003B3CDE">
      <w:pPr>
        <w:pStyle w:val="Heading1"/>
        <w:rPr>
          <w:color w:val="auto"/>
        </w:rPr>
      </w:pPr>
      <w:bookmarkStart w:id="17" w:name="_Toc81995912"/>
      <w:r w:rsidRPr="003B3CDE">
        <w:rPr>
          <w:color w:val="auto"/>
        </w:rPr>
        <w:lastRenderedPageBreak/>
        <w:t>Research Questions:</w:t>
      </w:r>
      <w:bookmarkEnd w:id="17"/>
    </w:p>
    <w:p w14:paraId="3D0F490A" w14:textId="286D7228" w:rsidR="00B61B19" w:rsidRDefault="00B61B19" w:rsidP="00B61B19"/>
    <w:p w14:paraId="2045E20B" w14:textId="2AC271F8" w:rsidR="00584E90" w:rsidRDefault="00584E90" w:rsidP="00B61B19">
      <w:r>
        <w:t>This paper provides a detailed exploratory analysis of missing incident trends across time and space, as well as addressing how police responses have varied over the last five years. The questions analysed in order to understand these trends are split into three main themes;</w:t>
      </w:r>
    </w:p>
    <w:p w14:paraId="009AF5E3" w14:textId="53D7C12F" w:rsidR="006C1BA7" w:rsidRDefault="006C1BA7" w:rsidP="00B61B19"/>
    <w:p w14:paraId="5E64D355" w14:textId="42FFA091" w:rsidR="006C1BA7" w:rsidRDefault="006C1BA7" w:rsidP="00A7079B">
      <w:pPr>
        <w:pStyle w:val="ListParagraph"/>
        <w:numPr>
          <w:ilvl w:val="0"/>
          <w:numId w:val="3"/>
        </w:numPr>
      </w:pPr>
      <w:r>
        <w:t xml:space="preserve">Spatial and Temporal Patterns </w:t>
      </w:r>
    </w:p>
    <w:p w14:paraId="63BFBD34" w14:textId="77777777" w:rsidR="006C1BA7" w:rsidRDefault="006C1BA7" w:rsidP="006C1BA7">
      <w:pPr>
        <w:pStyle w:val="ListParagraph"/>
      </w:pPr>
    </w:p>
    <w:p w14:paraId="5F691413" w14:textId="77777777" w:rsidR="006C1BA7" w:rsidRDefault="006C1BA7" w:rsidP="00A7079B">
      <w:pPr>
        <w:pStyle w:val="ListParagraph"/>
        <w:numPr>
          <w:ilvl w:val="1"/>
          <w:numId w:val="3"/>
        </w:numPr>
      </w:pPr>
      <w:r>
        <w:t>Are there spatial patterns in missing incidents?</w:t>
      </w:r>
    </w:p>
    <w:p w14:paraId="5D3400C8" w14:textId="77777777" w:rsidR="006C1BA7" w:rsidRDefault="006C1BA7" w:rsidP="00A7079B">
      <w:pPr>
        <w:pStyle w:val="ListParagraph"/>
        <w:numPr>
          <w:ilvl w:val="1"/>
          <w:numId w:val="3"/>
        </w:numPr>
      </w:pPr>
      <w:r>
        <w:t xml:space="preserve">Are there temporal patterns in missing incidents? </w:t>
      </w:r>
    </w:p>
    <w:p w14:paraId="6BBD68BA" w14:textId="3E645CB9" w:rsidR="006C1BA7" w:rsidRDefault="006C1BA7" w:rsidP="00A7079B">
      <w:pPr>
        <w:pStyle w:val="ListParagraph"/>
        <w:numPr>
          <w:ilvl w:val="1"/>
          <w:numId w:val="3"/>
        </w:numPr>
      </w:pPr>
      <w:r>
        <w:t>What did Covid-19 mean for missing incidents?</w:t>
      </w:r>
    </w:p>
    <w:p w14:paraId="2B4602A5" w14:textId="77777777" w:rsidR="006C1BA7" w:rsidRDefault="006C1BA7" w:rsidP="006C1BA7">
      <w:pPr>
        <w:pStyle w:val="ListParagraph"/>
        <w:ind w:left="1440"/>
      </w:pPr>
    </w:p>
    <w:p w14:paraId="78A87F5C" w14:textId="4DCA6E9F" w:rsidR="006C1BA7" w:rsidRDefault="006C1BA7" w:rsidP="00A7079B">
      <w:pPr>
        <w:pStyle w:val="ListParagraph"/>
        <w:numPr>
          <w:ilvl w:val="0"/>
          <w:numId w:val="3"/>
        </w:numPr>
      </w:pPr>
      <w:r>
        <w:t xml:space="preserve">Police responses </w:t>
      </w:r>
    </w:p>
    <w:p w14:paraId="6A02B7D4" w14:textId="77777777" w:rsidR="006C1BA7" w:rsidRDefault="006C1BA7" w:rsidP="006C1BA7">
      <w:pPr>
        <w:pStyle w:val="ListParagraph"/>
      </w:pPr>
    </w:p>
    <w:p w14:paraId="1F1F9B8E" w14:textId="2A134BE2" w:rsidR="006C1BA7" w:rsidRDefault="006C1BA7" w:rsidP="00A7079B">
      <w:pPr>
        <w:pStyle w:val="ListParagraph"/>
        <w:numPr>
          <w:ilvl w:val="0"/>
          <w:numId w:val="4"/>
        </w:numPr>
      </w:pPr>
      <w:r>
        <w:t>What emergency services handle the most urgent calls?</w:t>
      </w:r>
    </w:p>
    <w:p w14:paraId="03DA505A" w14:textId="3102DD54" w:rsidR="006C1BA7" w:rsidRDefault="006C1BA7" w:rsidP="00A7079B">
      <w:pPr>
        <w:pStyle w:val="ListParagraph"/>
        <w:numPr>
          <w:ilvl w:val="0"/>
          <w:numId w:val="4"/>
        </w:numPr>
      </w:pPr>
      <w:r>
        <w:t xml:space="preserve">What percentage of calls are recorded as ‘absent, missing or other’ across </w:t>
      </w:r>
      <w:proofErr w:type="spellStart"/>
      <w:r>
        <w:t>i</w:t>
      </w:r>
      <w:proofErr w:type="spellEnd"/>
      <w:r>
        <w:t>) Call Origin</w:t>
      </w:r>
      <w:r w:rsidR="00E35A6C">
        <w:t xml:space="preserve"> and</w:t>
      </w:r>
      <w:r>
        <w:t xml:space="preserve"> ii) Grade?</w:t>
      </w:r>
    </w:p>
    <w:p w14:paraId="7C3D36ED" w14:textId="77777777" w:rsidR="006C1BA7" w:rsidRDefault="006C1BA7" w:rsidP="00A7079B">
      <w:pPr>
        <w:pStyle w:val="ListParagraph"/>
        <w:numPr>
          <w:ilvl w:val="0"/>
          <w:numId w:val="4"/>
        </w:numPr>
      </w:pPr>
      <w:r>
        <w:t xml:space="preserve">How has the handling of missing person changed from 2015-2020 among </w:t>
      </w:r>
      <w:proofErr w:type="spellStart"/>
      <w:r>
        <w:t>i</w:t>
      </w:r>
      <w:proofErr w:type="spellEnd"/>
      <w:r>
        <w:t>) Call Origin ii) Grade, iii) Final Classification and iv) Attendance Rates</w:t>
      </w:r>
    </w:p>
    <w:p w14:paraId="48371802" w14:textId="38DFDEA5" w:rsidR="006C1BA7" w:rsidRDefault="006C1BA7" w:rsidP="00A7079B">
      <w:pPr>
        <w:pStyle w:val="ListParagraph"/>
        <w:numPr>
          <w:ilvl w:val="0"/>
          <w:numId w:val="4"/>
        </w:numPr>
      </w:pPr>
      <w:r>
        <w:t xml:space="preserve">What percentage of calls are responded to and how do they dependent on </w:t>
      </w:r>
      <w:proofErr w:type="spellStart"/>
      <w:r>
        <w:t>i</w:t>
      </w:r>
      <w:proofErr w:type="spellEnd"/>
      <w:r>
        <w:t>) Call Origin, ii) Grade</w:t>
      </w:r>
      <w:r w:rsidR="00E35A6C">
        <w:t xml:space="preserve"> and </w:t>
      </w:r>
      <w:r>
        <w:t>iii) Final Classification?</w:t>
      </w:r>
    </w:p>
    <w:p w14:paraId="14115680" w14:textId="6B7B189D" w:rsidR="006C1BA7" w:rsidRDefault="006C1BA7" w:rsidP="00A7079B">
      <w:pPr>
        <w:pStyle w:val="ListParagraph"/>
        <w:numPr>
          <w:ilvl w:val="0"/>
          <w:numId w:val="4"/>
        </w:numPr>
      </w:pPr>
      <w:r>
        <w:t xml:space="preserve">How does median response time vary across </w:t>
      </w:r>
      <w:r w:rsidR="009B0DE1">
        <w:t>G</w:t>
      </w:r>
      <w:r>
        <w:t>rade?</w:t>
      </w:r>
    </w:p>
    <w:p w14:paraId="303D840C" w14:textId="77777777" w:rsidR="006C1BA7" w:rsidRDefault="006C1BA7" w:rsidP="006C1BA7">
      <w:pPr>
        <w:pStyle w:val="ListParagraph"/>
        <w:ind w:left="1440"/>
      </w:pPr>
    </w:p>
    <w:p w14:paraId="1C5C909F" w14:textId="055339B4" w:rsidR="006C1BA7" w:rsidRDefault="006C1BA7" w:rsidP="00A7079B">
      <w:pPr>
        <w:pStyle w:val="ListParagraph"/>
        <w:numPr>
          <w:ilvl w:val="0"/>
          <w:numId w:val="3"/>
        </w:numPr>
      </w:pPr>
      <w:r>
        <w:t>Environmental and Neighbourhood Covariate</w:t>
      </w:r>
    </w:p>
    <w:p w14:paraId="64D96144" w14:textId="77777777" w:rsidR="006C1BA7" w:rsidRDefault="006C1BA7" w:rsidP="006C1BA7">
      <w:pPr>
        <w:pStyle w:val="ListParagraph"/>
      </w:pPr>
    </w:p>
    <w:p w14:paraId="3E181EDA" w14:textId="04600F43" w:rsidR="006C1BA7" w:rsidRDefault="00AD429C" w:rsidP="00A7079B">
      <w:pPr>
        <w:pStyle w:val="ListParagraph"/>
        <w:numPr>
          <w:ilvl w:val="0"/>
          <w:numId w:val="5"/>
        </w:numPr>
      </w:pPr>
      <w:r>
        <w:t>Is there an association between</w:t>
      </w:r>
      <w:r w:rsidR="00610391">
        <w:t xml:space="preserve"> rate</w:t>
      </w:r>
      <w:r>
        <w:t xml:space="preserve"> of </w:t>
      </w:r>
      <w:r w:rsidR="00E35A6C">
        <w:t xml:space="preserve">missing </w:t>
      </w:r>
      <w:r>
        <w:t>incidents and are</w:t>
      </w:r>
      <w:r w:rsidR="00FA0AB3">
        <w:t>a</w:t>
      </w:r>
      <w:r>
        <w:t>-level deprivation</w:t>
      </w:r>
      <w:r w:rsidR="009B0DE1">
        <w:t>, and how do these vary across rural/urban LSOAs</w:t>
      </w:r>
      <w:r>
        <w:t xml:space="preserve">? </w:t>
      </w:r>
    </w:p>
    <w:p w14:paraId="19E7FBEC" w14:textId="6B5D613C" w:rsidR="00AD429C" w:rsidRDefault="00AD429C" w:rsidP="00A7079B">
      <w:pPr>
        <w:pStyle w:val="ListParagraph"/>
        <w:numPr>
          <w:ilvl w:val="0"/>
          <w:numId w:val="5"/>
        </w:numPr>
      </w:pPr>
      <w:r>
        <w:t>Is there an association between</w:t>
      </w:r>
      <w:r w:rsidR="00610391">
        <w:t xml:space="preserve"> rate</w:t>
      </w:r>
      <w:r>
        <w:t xml:space="preserve"> of </w:t>
      </w:r>
      <w:r w:rsidR="00E35A6C">
        <w:t xml:space="preserve">missing </w:t>
      </w:r>
      <w:r>
        <w:t xml:space="preserve">incidents and mental health at </w:t>
      </w:r>
      <w:r w:rsidR="000F47B1">
        <w:t xml:space="preserve">the </w:t>
      </w:r>
      <w:r>
        <w:t>neighbourhood level</w:t>
      </w:r>
      <w:r w:rsidR="009B0DE1">
        <w:t>, and how do these vary across rural/urban LSOAs?</w:t>
      </w:r>
    </w:p>
    <w:p w14:paraId="5E926872" w14:textId="6B70A9B0" w:rsidR="00AD429C" w:rsidRDefault="00AD429C" w:rsidP="00AD429C">
      <w:pPr>
        <w:ind w:firstLine="720"/>
      </w:pPr>
    </w:p>
    <w:p w14:paraId="5C2AC5D0" w14:textId="6FF3A695" w:rsidR="00AD429C" w:rsidRDefault="00AD429C" w:rsidP="00AD429C">
      <w:pPr>
        <w:ind w:firstLine="720"/>
      </w:pPr>
    </w:p>
    <w:p w14:paraId="714AA327" w14:textId="57620747" w:rsidR="00AD429C" w:rsidRDefault="00AD429C" w:rsidP="00AD429C">
      <w:pPr>
        <w:ind w:firstLine="720"/>
      </w:pPr>
    </w:p>
    <w:p w14:paraId="66BE0F39" w14:textId="245AF525" w:rsidR="00AD429C" w:rsidRDefault="00AD429C" w:rsidP="00AD429C">
      <w:pPr>
        <w:ind w:firstLine="720"/>
      </w:pPr>
    </w:p>
    <w:p w14:paraId="507B5472" w14:textId="2663889C" w:rsidR="00AD429C" w:rsidRDefault="00AD429C" w:rsidP="00AD429C">
      <w:pPr>
        <w:ind w:firstLine="720"/>
      </w:pPr>
    </w:p>
    <w:p w14:paraId="537C916D" w14:textId="6C7EF78B" w:rsidR="00AD429C" w:rsidRDefault="00AD429C" w:rsidP="00AD429C">
      <w:pPr>
        <w:ind w:firstLine="720"/>
      </w:pPr>
    </w:p>
    <w:p w14:paraId="5DEB89C7" w14:textId="301181EB" w:rsidR="003B3CDE" w:rsidRDefault="003B3CDE" w:rsidP="00AD429C">
      <w:pPr>
        <w:ind w:firstLine="720"/>
      </w:pPr>
    </w:p>
    <w:p w14:paraId="2AB1DA0E" w14:textId="04072215" w:rsidR="003B3CDE" w:rsidRDefault="003B3CDE" w:rsidP="00AD429C">
      <w:pPr>
        <w:ind w:firstLine="720"/>
      </w:pPr>
    </w:p>
    <w:p w14:paraId="20B32EB0" w14:textId="1512CC1D" w:rsidR="003B3CDE" w:rsidRDefault="003B3CDE" w:rsidP="00AD429C">
      <w:pPr>
        <w:ind w:firstLine="720"/>
      </w:pPr>
    </w:p>
    <w:p w14:paraId="0D2D3487" w14:textId="1A44D72B" w:rsidR="003B3CDE" w:rsidRDefault="003B3CDE" w:rsidP="00AD429C">
      <w:pPr>
        <w:ind w:firstLine="720"/>
      </w:pPr>
    </w:p>
    <w:p w14:paraId="7EB18DA8" w14:textId="6C5AD461" w:rsidR="00AD429C" w:rsidRDefault="00AD429C" w:rsidP="006C1BA7"/>
    <w:p w14:paraId="480D7918" w14:textId="568E48EE" w:rsidR="00806CF5" w:rsidRDefault="00AD429C" w:rsidP="006917F4">
      <w:pPr>
        <w:pStyle w:val="Heading1"/>
        <w:rPr>
          <w:rFonts w:asciiTheme="minorHAnsi" w:hAnsiTheme="minorHAnsi" w:cstheme="minorHAnsi"/>
          <w:color w:val="auto"/>
        </w:rPr>
      </w:pPr>
      <w:bookmarkStart w:id="18" w:name="_Toc81995913"/>
      <w:r w:rsidRPr="001E32D4">
        <w:rPr>
          <w:rFonts w:asciiTheme="minorHAnsi" w:hAnsiTheme="minorHAnsi" w:cstheme="minorHAnsi"/>
          <w:color w:val="auto"/>
        </w:rPr>
        <w:t>Method</w:t>
      </w:r>
      <w:r w:rsidR="001E32D4" w:rsidRPr="001E32D4">
        <w:rPr>
          <w:rFonts w:asciiTheme="minorHAnsi" w:hAnsiTheme="minorHAnsi" w:cstheme="minorHAnsi"/>
          <w:color w:val="auto"/>
        </w:rPr>
        <w:t>s</w:t>
      </w:r>
      <w:bookmarkEnd w:id="18"/>
    </w:p>
    <w:p w14:paraId="2B90B91D" w14:textId="77777777" w:rsidR="006917F4" w:rsidRPr="006917F4" w:rsidRDefault="006917F4" w:rsidP="006917F4"/>
    <w:p w14:paraId="232E1B78" w14:textId="632CC84F" w:rsidR="00333725" w:rsidRPr="001E32D4" w:rsidRDefault="00DD513A" w:rsidP="00060E44">
      <w:pPr>
        <w:pStyle w:val="Heading2"/>
        <w:rPr>
          <w:rFonts w:asciiTheme="minorHAnsi" w:hAnsiTheme="minorHAnsi" w:cstheme="minorHAnsi"/>
          <w:color w:val="auto"/>
        </w:rPr>
      </w:pPr>
      <w:bookmarkStart w:id="19" w:name="_Toc81995914"/>
      <w:r w:rsidRPr="001E32D4">
        <w:rPr>
          <w:rFonts w:asciiTheme="minorHAnsi" w:hAnsiTheme="minorHAnsi" w:cstheme="minorHAnsi"/>
          <w:color w:val="auto"/>
        </w:rPr>
        <w:t>Datasets</w:t>
      </w:r>
      <w:bookmarkEnd w:id="19"/>
    </w:p>
    <w:p w14:paraId="05577DC6" w14:textId="77777777" w:rsidR="00806CF5" w:rsidRPr="00060E44" w:rsidRDefault="00806CF5" w:rsidP="00060E44">
      <w:pPr>
        <w:contextualSpacing/>
      </w:pPr>
    </w:p>
    <w:p w14:paraId="23CCF3D7" w14:textId="7001AB60" w:rsidR="00592D6E" w:rsidRDefault="0089286B" w:rsidP="00DD513A">
      <w:pPr>
        <w:contextualSpacing/>
      </w:pPr>
      <w:r>
        <w:t xml:space="preserve">A total of </w:t>
      </w:r>
      <w:r w:rsidR="00333725">
        <w:t>6 datasets were used in the analysis</w:t>
      </w:r>
      <w:r w:rsidR="00592D6E">
        <w:t xml:space="preserve"> with the </w:t>
      </w:r>
      <w:r w:rsidR="00333725">
        <w:t xml:space="preserve">first </w:t>
      </w:r>
      <w:r>
        <w:t xml:space="preserve">being </w:t>
      </w:r>
      <w:r w:rsidR="00592D6E">
        <w:t xml:space="preserve">the </w:t>
      </w:r>
      <w:r w:rsidR="007F1991">
        <w:t>Calls for Service (CFS) data containing all calls made to the police in the County of Cheshire from</w:t>
      </w:r>
      <w:r w:rsidR="00DD513A">
        <w:t xml:space="preserve"> 2015 to 2020</w:t>
      </w:r>
      <w:r w:rsidR="007F1991">
        <w:t>.</w:t>
      </w:r>
      <w:r w:rsidR="00DD513A">
        <w:t xml:space="preserve"> </w:t>
      </w:r>
      <w:r w:rsidR="007F1991">
        <w:t>It includes 74 different incident types with information on</w:t>
      </w:r>
      <w:r w:rsidR="00592D6E">
        <w:t xml:space="preserve"> geographical, descriptive and time-date variables. </w:t>
      </w:r>
      <w:r w:rsidR="00CE1C81">
        <w:t>The CFS data provides</w:t>
      </w:r>
      <w:r w:rsidR="007F1991">
        <w:t xml:space="preserve"> placed-based statistics that can be used to study the </w:t>
      </w:r>
      <w:r w:rsidR="00CE1C81">
        <w:t>spatial structures of a population</w:t>
      </w:r>
      <w:r w:rsidR="007F1991">
        <w:t xml:space="preserve"> </w:t>
      </w:r>
      <w:r w:rsidR="00CE1C81">
        <w:t xml:space="preserve">that are largely vulnerable to both societal and environmental factors  </w:t>
      </w:r>
      <w:r w:rsidR="00CE1C81">
        <w:fldChar w:fldCharType="begin"/>
      </w:r>
      <w:r w:rsidR="00CE1C81">
        <w:instrText xml:space="preserve"> ADDIN ZOTERO_ITEM CSL_CITATION {"citationID":"SvQiLY1d","properties":{"formattedCitation":"(Parr and Fyfe, 2013)","plainCitation":"(Parr and Fyfe, 2013)","noteIndex":0},"citationItems":[{"id":144,"uris":["http://zotero.org/users/local/PlN537u4/items/6UWZCDNU"],"uri":["http://zotero.org/users/local/PlN537u4/items/6UWZCDNU"],"itemData":{"id":144,"type":"article-journal","abstract":"This paper argues that human geography has neglected the issue of ?missing people?. Following an introduction, the paper uses four thematics, ?mapping, searching, feeling and moving?, in order to explore a range of responses to missing absence and missing experience. It argues that attention to the voices of returned adult missing people would help establish new emotional geographies of embodied absence which would complement, and in places challenge, ?left behind? knowledges of absence. It is also argued that ?peopling? missing research would enable sensitive reconstructions of missing mobilities which both (1) challenge operational categorizations and cartographies of missing people as disembodied units, and (2) contribute to conceptual reassessments of disruptive human mobilities.","container-title":"Progress in Human Geography","DOI":"10.1177/0309132512465919","ISSN":"0309-1325","issue":"5","journalAbbreviation":"Progress in Human Geography","note":"publisher: SAGE Publications Ltd","page":"615-638","source":"SAGE Journals","title":"Missing geographies","volume":"37","author":[{"family":"Parr","given":"Hester"},{"family":"Fyfe","given":"Nicholas"}],"issued":{"date-parts":[["2013",10,1]]}}}],"schema":"https://github.com/citation-style-language/schema/raw/master/csl-citation.json"} </w:instrText>
      </w:r>
      <w:r w:rsidR="00CE1C81">
        <w:fldChar w:fldCharType="separate"/>
      </w:r>
      <w:r w:rsidR="00CE1C81" w:rsidRPr="00CE1C81">
        <w:rPr>
          <w:rFonts w:ascii="Calibri" w:hAnsi="Calibri" w:cs="Calibri"/>
        </w:rPr>
        <w:t>(Parr and Fyfe, 2013)</w:t>
      </w:r>
      <w:r w:rsidR="00CE1C81">
        <w:fldChar w:fldCharType="end"/>
      </w:r>
      <w:r w:rsidR="00CE1C81">
        <w:t>. It also</w:t>
      </w:r>
      <w:r>
        <w:t xml:space="preserve"> creates an opportunity to </w:t>
      </w:r>
      <w:r w:rsidR="003B3CDE">
        <w:t>examine how</w:t>
      </w:r>
      <w:r>
        <w:t xml:space="preserve"> police departments </w:t>
      </w:r>
      <w:r w:rsidR="003B3CDE">
        <w:t xml:space="preserve">responses </w:t>
      </w:r>
      <w:r w:rsidR="00CE1C81">
        <w:t xml:space="preserve"> to have varied over the last 5 years</w:t>
      </w:r>
      <w:r w:rsidR="003B3CDE">
        <w:t xml:space="preserve"> </w:t>
      </w:r>
      <w:r w:rsidR="003B3CDE">
        <w:fldChar w:fldCharType="begin"/>
      </w:r>
      <w:r w:rsidR="003B3CDE">
        <w:instrText xml:space="preserve"> ADDIN ZOTERO_ITEM CSL_CITATION {"citationID":"Vxj6Z7uX","properties":{"formattedCitation":"(Makin et al., 2021)","plainCitation":"(Makin et al., 2021)","noteIndex":0},"citationItems":[{"id":698,"uris":["http://zotero.org/users/local/PlN537u4/items/AUS98L5Z"],"uri":["http://zotero.org/users/local/PlN537u4/items/AUS98L5Z"],"itemData":{"id":698,"type":"article-journal","abstract":"Research has begun to explore to what extent I-502, the initiative authorising the retail distribution of recreational marijuana in Washington State, influenced a range of public safety outcomes. However, despite a growing body of research exploring potential impacts on crime, absent from this research has been a more nuanced analysis of officer workload. Specifically, an analysis into calls for service received and initiated by police. To document to what extent I-502 is associated with changes in the type of calls police agencies respond to, this research uses an interrupted time series, to analyse data provided from two border-straddling cities (Pullman, WA, and Moscow, ID). Findings indicate that recreational sales of marijuana is associated with noteworthy changes in police resourcing in the legalised state setting and the magnitude of those changes vary based on call type.","container-title":"Policing and Society","DOI":"10.1080/10439463.2020.1773461","ISSN":"1043-9463","issue":"7","note":"publisher: Routledge\n_eprint: https://doi.org/10.1080/10439463.2020.1773461","page":"848-862","source":"Taylor and Francis+NEJM","title":"The impact of recreational marijuana sales on calls for service: an analysis of neighbouring cities","title-short":"The impact of recreational marijuana sales on calls for service","volume":"31","author":[{"family":"Makin","given":"David A."},{"family":"Meize","given":"Mikala R."},{"family":"Willits","given":"Dale W."},{"family":"Stohr","given":"Mary K."},{"family":"Hemmens","given":"Craig"},{"family":"Lovrich","given":"Nicholas P."},{"family":"Nordman","given":"Alexis"},{"family":"Stanton","given":"Duane"}],"issued":{"date-parts":[["2021",8,9]]}}}],"schema":"https://github.com/citation-style-language/schema/raw/master/csl-citation.json"} </w:instrText>
      </w:r>
      <w:r w:rsidR="003B3CDE">
        <w:fldChar w:fldCharType="separate"/>
      </w:r>
      <w:r w:rsidR="003B3CDE" w:rsidRPr="0089286B">
        <w:rPr>
          <w:rFonts w:ascii="Calibri" w:hAnsi="Calibri" w:cs="Calibri"/>
        </w:rPr>
        <w:t>(Makin et al., 2021)</w:t>
      </w:r>
      <w:r w:rsidR="003B3CDE">
        <w:fldChar w:fldCharType="end"/>
      </w:r>
      <w:r w:rsidR="00CE1C81">
        <w:t>.</w:t>
      </w:r>
      <w:r w:rsidR="003B3CDE">
        <w:t xml:space="preserve"> </w:t>
      </w:r>
      <w:r>
        <w:t>Using this method of data-collection</w:t>
      </w:r>
      <w:r w:rsidR="00CE1C81">
        <w:t xml:space="preserve"> from 2015</w:t>
      </w:r>
      <w:r>
        <w:t xml:space="preserve"> </w:t>
      </w:r>
      <w:r w:rsidR="00CE1C81">
        <w:t>will</w:t>
      </w:r>
      <w:r>
        <w:t xml:space="preserve"> </w:t>
      </w:r>
      <w:r w:rsidR="003B3CDE">
        <w:t xml:space="preserve">allow </w:t>
      </w:r>
      <w:r>
        <w:t xml:space="preserve">for the effects to be situated in real-world behaviour </w:t>
      </w:r>
      <w:r w:rsidR="00CE1C81">
        <w:t xml:space="preserve">promoting </w:t>
      </w:r>
      <w:r>
        <w:t>generalisability</w:t>
      </w:r>
      <w:r w:rsidR="00CE1C81">
        <w:t xml:space="preserve"> </w:t>
      </w:r>
      <w:r w:rsidR="00CE1C81">
        <w:fldChar w:fldCharType="begin"/>
      </w:r>
      <w:r w:rsidR="00CE1C81">
        <w:instrText xml:space="preserve"> ADDIN ZOTERO_ITEM CSL_CITATION {"citationID":"hSMPRWJn","properties":{"formattedCitation":"(Warner and Pierce, 1993)","plainCitation":"(Warner and Pierce, 1993)","noteIndex":0},"citationItems":[{"id":695,"uris":["http://zotero.org/users/local/PlN537u4/items/G5FS72GM"],"uri":["http://zotero.org/users/local/PlN537u4/items/G5FS72GM"],"itemData":{"id":695,"type":"article-journal","abstract":"This study examines social disorganization theory using calls to the police during 1980 in 60 Boston neighborhoods. These data, based on complainant reports of crime rather than official police reports, allow further investigation of differences in findings based on victimization data and official crime data. The rates of assault, robbery, and burglary are regressed on poverty, mobility, racial heterogeneity, family disruption, and structural density. Interaction terms for poverty and heterogeneity, poverty and mobility, and mobility and heterogeneity are also explored. Results from this study support findings from recent victimization studies and earlier ecological studies using official counts of crime. Poverty and heterogeneity, along with family disruption and structural density, are found to be important ecological variables for understanding the distribution of crime rates among neighborhoods.","container-title":"Criminology","DOI":"10.1111/j.1745-9125.1993.tb01139.x","ISSN":"1745-9125","issue":"4","language":"en","note":"_eprint: https://onlinelibrary.wiley.com/doi/pdf/10.1111/j.1745-9125.1993.tb01139.x","page":"493-517","source":"Wiley Online Library","title":"Reexamining Social Disorganization Theory Using Calls to the Police as a Measure of Crime*","volume":"31","author":[{"family":"Warner","given":"Barbara D."},{"family":"Pierce","given":"Glenn L."}],"issued":{"date-parts":[["1993"]]}}}],"schema":"https://github.com/citation-style-language/schema/raw/master/csl-citation.json"} </w:instrText>
      </w:r>
      <w:r w:rsidR="00CE1C81">
        <w:fldChar w:fldCharType="separate"/>
      </w:r>
      <w:r w:rsidR="00CE1C81" w:rsidRPr="0089286B">
        <w:rPr>
          <w:rFonts w:ascii="Calibri" w:hAnsi="Calibri" w:cs="Calibri"/>
        </w:rPr>
        <w:t>(Warner and Pierce, 1993)</w:t>
      </w:r>
      <w:r w:rsidR="00CE1C81">
        <w:fldChar w:fldCharType="end"/>
      </w:r>
      <w:r w:rsidR="00CE1C81">
        <w:t xml:space="preserve">. </w:t>
      </w:r>
      <w:r>
        <w:t xml:space="preserve">Moreover, with a wide timeframe more robust methods of analysis can be used that allow for the temporal trends, noise and spatial patterns to be explored in the </w:t>
      </w:r>
      <w:r w:rsidR="0033357B">
        <w:t>reports</w:t>
      </w:r>
      <w:r>
        <w:t xml:space="preserve"> of missing incident </w:t>
      </w:r>
      <w:r>
        <w:fldChar w:fldCharType="begin"/>
      </w:r>
      <w:r>
        <w:instrText xml:space="preserve"> ADDIN ZOTERO_ITEM CSL_CITATION {"citationID":"Wn4llw2A","properties":{"formattedCitation":"(Weston et al., 2019)","plainCitation":"(Weston et al., 2019)","noteIndex":0},"citationItems":[{"id":186,"uris":["http://zotero.org/users/local/PlN537u4/items/FAH86C4M"],"uri":["http://zotero.org/users/local/PlN537u4/items/FAH86C4M"],"itemData":{"id":186,"type":"article-journal","abstract":"Secondary data analysis, or the analysis of preexisting data, provides a powerful tool for the resourceful psychological scientist. Never has this been more true than now, when technological advances enable both sharing data across labs and continents and mining large sources of preexisting data. However, secondary data analysis is easily overlooked as a key domain for developing new open-science practices or improving analytic methods for robust data analysis. In this article, we provide researchers with the knowledge necessary to incorporate secondary data analysis into their methodological toolbox. We explain that secondary data analysis can be used for either exploratory or confirmatory work, and can be either correlational or experimental, and we highlight the advantages and disadvantages of this type of research. We describe how transparency-enhancing practices can improve and alter interpretations of results from secondary data analysis and discuss approaches that can be used to improve the robustness of reported results. We close by suggesting ways in which scientific subfields and institutions could address and improve the use of secondary data analysis.","container-title":"Advances in Methods and Practices in Psychological Science","DOI":"10.1177/2515245919848684","ISSN":"2515-2459","issue":"3","journalAbbreviation":"Advances in Methods and Practices in Psychological Science","language":"en","note":"publisher: SAGE Publications Inc","page":"214-227","source":"SAGE Journals","title":"Recommendations for Increasing the Transparency of Analysis of Preexisting Data Sets","volume":"2","author":[{"family":"Weston","given":"Sara J."},{"family":"Ritchie","given":"Stuart J."},{"family":"Rohrer","given":"Julia M."},{"family":"Przybylski","given":"Andrew K."}],"issued":{"date-parts":[["2019",9,1]]}}}],"schema":"https://github.com/citation-style-language/schema/raw/master/csl-citation.json"} </w:instrText>
      </w:r>
      <w:r>
        <w:fldChar w:fldCharType="separate"/>
      </w:r>
      <w:r w:rsidRPr="00F814D9">
        <w:rPr>
          <w:rFonts w:ascii="Calibri" w:hAnsi="Calibri" w:cs="Calibri"/>
        </w:rPr>
        <w:t>(Weston et al., 2019)</w:t>
      </w:r>
      <w:r>
        <w:fldChar w:fldCharType="end"/>
      </w:r>
      <w:r>
        <w:t xml:space="preserve"> .</w:t>
      </w:r>
      <w:r w:rsidR="00592D6E">
        <w:t xml:space="preserve"> </w:t>
      </w:r>
    </w:p>
    <w:p w14:paraId="679FFDFB" w14:textId="77777777" w:rsidR="00592D6E" w:rsidRDefault="00592D6E" w:rsidP="00DD513A">
      <w:pPr>
        <w:contextualSpacing/>
      </w:pPr>
    </w:p>
    <w:p w14:paraId="3A091917" w14:textId="3D2559EC" w:rsidR="001D7177" w:rsidRPr="0089286B" w:rsidRDefault="0089286B" w:rsidP="00806CF5">
      <w:pPr>
        <w:contextualSpacing/>
        <w:rPr>
          <w:rFonts w:cstheme="minorHAnsi"/>
          <w:i/>
          <w:iCs/>
        </w:rPr>
      </w:pPr>
      <w:r>
        <w:t xml:space="preserve">The second and third </w:t>
      </w:r>
      <w:r w:rsidR="001D7177">
        <w:t xml:space="preserve">datasets were obtained from the </w:t>
      </w:r>
      <w:r w:rsidR="001D7177">
        <w:rPr>
          <w:i/>
          <w:iCs/>
        </w:rPr>
        <w:t>open geography portal</w:t>
      </w:r>
      <w:r w:rsidR="00CE1C81">
        <w:rPr>
          <w:i/>
          <w:iCs/>
        </w:rPr>
        <w:t xml:space="preserve">. </w:t>
      </w:r>
      <w:r w:rsidR="001D7177">
        <w:t xml:space="preserve">The </w:t>
      </w:r>
      <w:r w:rsidR="00FF5563">
        <w:t xml:space="preserve">first </w:t>
      </w:r>
      <w:r w:rsidR="00610391">
        <w:t xml:space="preserve">being </w:t>
      </w:r>
      <w:r w:rsidR="001D7177">
        <w:t>the lookup table for the LSOA names and codes in England and Wales 2011. Th</w:t>
      </w:r>
      <w:r w:rsidR="00FF5563">
        <w:t xml:space="preserve">ese were added to the </w:t>
      </w:r>
      <w:r>
        <w:t>CFS data as they</w:t>
      </w:r>
      <w:r w:rsidR="001D7177">
        <w:t xml:space="preserve"> only </w:t>
      </w:r>
      <w:r>
        <w:t>contained</w:t>
      </w:r>
      <w:r w:rsidR="001D7177">
        <w:t xml:space="preserve"> the LSOA names</w:t>
      </w:r>
      <w:r w:rsidR="00333725">
        <w:t xml:space="preserve">. </w:t>
      </w:r>
      <w:r w:rsidR="00FF5563">
        <w:t xml:space="preserve">The second </w:t>
      </w:r>
      <w:r w:rsidR="009B0DE1">
        <w:t xml:space="preserve">dataset collected from the portal </w:t>
      </w:r>
      <w:r w:rsidR="00FF5563">
        <w:t>were the rural/urban classifications of LSOAs</w:t>
      </w:r>
      <w:r>
        <w:t xml:space="preserve"> (2011)</w:t>
      </w:r>
      <w:r w:rsidR="00FF5563">
        <w:t xml:space="preserve">, these were again joined to the </w:t>
      </w:r>
      <w:r w:rsidR="003B3CDE">
        <w:t>CFS</w:t>
      </w:r>
      <w:r w:rsidR="00FF5563">
        <w:t xml:space="preserve"> dataset and provided further contextual knowledge about </w:t>
      </w:r>
      <w:r w:rsidR="00610391">
        <w:t xml:space="preserve">how </w:t>
      </w:r>
      <w:r w:rsidR="00592D6E">
        <w:t>missing incidents are distributed across different area</w:t>
      </w:r>
      <w:r w:rsidR="00FF5563">
        <w:t>. All output areas (OAs) were coded as urban if they were allocated to a 2011 built-up-area with a population of 10,000 people or more, the remaining were codded as ‘rural’. The LSOA classification is based on t</w:t>
      </w:r>
      <w:r w:rsidR="00333725">
        <w:t>he aggregation of OAs, but also identifies smaller hub towns with a population between 10,000 to 30,000</w:t>
      </w:r>
      <w:r w:rsidR="00806CF5">
        <w:t xml:space="preserve">. There were 4 types of </w:t>
      </w:r>
      <w:r w:rsidR="00592D6E">
        <w:t xml:space="preserve">smaller hub </w:t>
      </w:r>
      <w:r w:rsidR="00806CF5">
        <w:t xml:space="preserve">rural areas and 4 types of </w:t>
      </w:r>
      <w:r w:rsidR="00592D6E">
        <w:t>small</w:t>
      </w:r>
      <w:r w:rsidR="00610391">
        <w:t>er</w:t>
      </w:r>
      <w:r w:rsidR="00592D6E">
        <w:t xml:space="preserve"> hub </w:t>
      </w:r>
      <w:r w:rsidR="00806CF5">
        <w:t>urban areas but were grouped and</w:t>
      </w:r>
      <w:r w:rsidR="00333725">
        <w:t xml:space="preserve"> recoded into a binary variable</w:t>
      </w:r>
      <w:r w:rsidR="00806CF5">
        <w:t xml:space="preserve"> representing </w:t>
      </w:r>
      <w:r w:rsidR="00610391">
        <w:t xml:space="preserve">just </w:t>
      </w:r>
      <w:r w:rsidR="00806CF5">
        <w:t>rural and</w:t>
      </w:r>
      <w:r w:rsidR="00333725">
        <w:t xml:space="preserve"> urban</w:t>
      </w:r>
      <w:r w:rsidR="00806CF5">
        <w:t xml:space="preserve"> areas</w:t>
      </w:r>
      <w:r w:rsidR="00994C94">
        <w:t xml:space="preserve"> due to missing values (</w:t>
      </w:r>
      <w:r w:rsidR="00994C94" w:rsidRPr="00806CF5">
        <w:rPr>
          <w:i/>
          <w:iCs/>
        </w:rPr>
        <w:t>See Appendix A</w:t>
      </w:r>
      <w:r w:rsidR="00994C94">
        <w:rPr>
          <w:i/>
          <w:iCs/>
        </w:rPr>
        <w:t>, Table 1</w:t>
      </w:r>
      <w:r w:rsidR="00994C94">
        <w:t>)</w:t>
      </w:r>
      <w:r w:rsidR="00333725">
        <w:t>.</w:t>
      </w:r>
      <w:r w:rsidR="00E26197">
        <w:t xml:space="preserve"> These will help represent the spatial regimes in the spatial regression models</w:t>
      </w:r>
      <w:r w:rsidR="00994C94">
        <w:t>.</w:t>
      </w:r>
    </w:p>
    <w:p w14:paraId="045972C4" w14:textId="7C0C4542" w:rsidR="001D7177" w:rsidRDefault="001D7177" w:rsidP="00333725">
      <w:pPr>
        <w:contextualSpacing/>
      </w:pPr>
    </w:p>
    <w:p w14:paraId="047F3095" w14:textId="77777777" w:rsidR="006D121C" w:rsidRDefault="0089286B" w:rsidP="006D121C">
      <w:pPr>
        <w:contextualSpacing/>
      </w:pPr>
      <w:r>
        <w:t>The fourth datasets were p</w:t>
      </w:r>
      <w:r w:rsidR="00333725">
        <w:t>opulation statistics also obtained from the Census 2011, specifically obtaining the</w:t>
      </w:r>
      <w:r w:rsidR="00CE1C81">
        <w:t xml:space="preserve"> </w:t>
      </w:r>
      <w:r w:rsidR="00333725">
        <w:t>residential population</w:t>
      </w:r>
      <w:r w:rsidR="00CE1C81">
        <w:t>, the workday population</w:t>
      </w:r>
      <w:r w:rsidR="006D121C">
        <w:t xml:space="preserve"> and </w:t>
      </w:r>
      <w:r w:rsidR="00CE1C81">
        <w:t xml:space="preserve">total LSOA population </w:t>
      </w:r>
    </w:p>
    <w:p w14:paraId="7DC9E43E" w14:textId="3170DD64" w:rsidR="00333725" w:rsidRDefault="006D121C" w:rsidP="00333725">
      <w:pPr>
        <w:contextualSpacing/>
      </w:pPr>
      <w:r>
        <w:t xml:space="preserve">in order to compare the effects of different population rates of missing incidents.  </w:t>
      </w:r>
      <w:r w:rsidR="00CE1C81">
        <w:t xml:space="preserve">The residential population reflect the </w:t>
      </w:r>
      <w:r>
        <w:t xml:space="preserve">usual activity of an area, whereas the </w:t>
      </w:r>
      <w:r w:rsidR="00CE1C81">
        <w:t xml:space="preserve">workday population reflect the </w:t>
      </w:r>
      <w:r>
        <w:t xml:space="preserve">people who work, those who are resident in the area and </w:t>
      </w:r>
      <w:r w:rsidR="0033357B">
        <w:t xml:space="preserve">those that </w:t>
      </w:r>
      <w:r>
        <w:t>either work from home or who do not work</w:t>
      </w:r>
      <w:r w:rsidR="003B3CDE">
        <w:rPr>
          <w:color w:val="00B050"/>
        </w:rPr>
        <w:t xml:space="preserve"> </w:t>
      </w:r>
      <w:r w:rsidR="003B3CDE">
        <w:rPr>
          <w:color w:val="00B050"/>
        </w:rPr>
        <w:fldChar w:fldCharType="begin"/>
      </w:r>
      <w:r w:rsidR="003B3CDE">
        <w:rPr>
          <w:color w:val="00B050"/>
        </w:rPr>
        <w:instrText xml:space="preserve"> ADDIN ZOTERO_ITEM CSL_CITATION {"citationID":"c6QoqOTh","properties":{"formattedCitation":"(Reis et al., 2018)","plainCitation":"(Reis et al., 2018)","noteIndex":0},"citationItems":[{"id":804,"uris":["http://zotero.org/users/local/PlN537u4/items/ZDEXF5GV"],"uri":["http://zotero.org/users/local/PlN537u4/items/ZDEXF5GV"],"itemData":{"id":804,"type":"article-journal","abstract":"Traditional approaches of quantifying population-level exposure to air pollution assume that concentrations of air pollutants at the residential address of the study population are representative for overall exposure. This introduces potential bias in the quantification of human health effects. Our study combines new UK Census data comprising information on workday population densities, with high spatio-temporal resolution air pollution concentration fields from the WRF-EMEP4UK atmospheric chemistry transport model, to derive more realistic estimates of population exposure to NO2, PM2.5 and O3. We explicitly allocated workday exposures for weekdays between 8:00 am and 6:00 pm. Our analyses covered all of the UK at 1 km spatial resolution. Taking workday location into account had the most pronounced impact on potential exposure to NO2, with an estimated 0.3 μg m−3 (equivalent to 2%) increase in population-weighted annual exposure to NO2 across the whole UK population. Population-weighted exposure to PM2.5 and O3 increased and decreased by 0.3%, respectively, reflecting the different atmospheric processes contributing to the spatio-temporal distributions of these pollutants. We also illustrate how our modelling approach can be utilised to quantify individual-level exposure variations due to modelled time-activity patterns for a number of virtual individuals living and working in different locations in three example cities. Changes in annual-mean estimates of NO2 exposure for these individuals were considerably higher than for the total UK population average when including their workday location. Conducting model-based evaluations as described here may contribute to improving representativeness in studies that use small, portable, automatic sensors to estimate personal exposure to air pollution.","container-title":"Environment International","DOI":"10.1016/j.envint.2018.10.005","ISSN":"0160-4120","journalAbbreviation":"Environment International","language":"en","page":"803-813","source":"ScienceDirect","title":"The influence of residential and workday population mobility on exposure to air pollution in the UK","volume":"121","author":[{"family":"Reis","given":"Stefan"},{"family":"Liška","given":"Tomáš"},{"family":"Vieno","given":"Massimo"},{"family":"Carnell","given":"Edward J."},{"family":"Beck","given":"Rachel"},{"family":"Clemens","given":"Tom"},{"family":"Dragosits","given":"Ulrike"},{"family":"Tomlinson","given":"Samuel J."},{"family":"Leaver","given":"David"},{"family":"Heal","given":"Mathew R."}],"issued":{"date-parts":[["2018",12,1]]}}}],"schema":"https://github.com/citation-style-language/schema/raw/master/csl-citation.json"} </w:instrText>
      </w:r>
      <w:r w:rsidR="003B3CDE">
        <w:rPr>
          <w:color w:val="00B050"/>
        </w:rPr>
        <w:fldChar w:fldCharType="separate"/>
      </w:r>
      <w:r w:rsidR="003B3CDE" w:rsidRPr="003B3CDE">
        <w:rPr>
          <w:rFonts w:ascii="Calibri" w:hAnsi="Calibri" w:cs="Calibri"/>
        </w:rPr>
        <w:t>(Reis et al., 2018)</w:t>
      </w:r>
      <w:r w:rsidR="003B3CDE">
        <w:rPr>
          <w:color w:val="00B050"/>
        </w:rPr>
        <w:fldChar w:fldCharType="end"/>
      </w:r>
      <w:r w:rsidR="003B3CDE">
        <w:rPr>
          <w:color w:val="00B050"/>
        </w:rPr>
        <w:t xml:space="preserve">. </w:t>
      </w:r>
      <w:r>
        <w:t xml:space="preserve">Workday and residential population are however limited as they do not include activities other than employment. Therefore, the total LSOA population represent a more regular spatial grid </w:t>
      </w:r>
      <w:r>
        <w:fldChar w:fldCharType="begin"/>
      </w:r>
      <w:r>
        <w:instrText xml:space="preserve"> ADDIN ZOTERO_ITEM CSL_CITATION {"citationID":"1DDg67Zm","properties":{"formattedCitation":"(Malleson and Andresen, 2016)","plainCitation":"(Malleson and Andresen, 2016)","noteIndex":0},"citationItems":[{"id":758,"uris":["http://zotero.org/users/local/PlN537u4/items/NPXNGWVH"],"uri":["http://zotero.org/users/local/PlN537u4/items/NPXNGWVH"],"itemData":{"id":758,"type":"article-journal","abstract":"Purpose\nCrime analysts need accurate population-at-risk measures to quantify crime rates. This research evaluates five measures to find the most suitable ambient population-at-risk estimate for ‘theft from the person’ crimes.\nMethod\n1.Collect ‘ambient’ datasets: the 2011 Census, aggregate mobile telephone locations, and social media.2.Correlate the population measures against crime volumes to identify the strongest predictor.3.Use the Gi* statistic to identify statistically significant clusters of crime under alternative denominators.4.Explore the locations of clusters, comparing those that are significant under ambient and residential population estimates.\nResults and Discussion\nThe research identifies the Census workday population as the most appropriate population-at-risk measure. It also highlights areas that exhibit statistically significant rates using both the ambient and residential denominators. This hints at an environmental backcloth that is indicative of both crime generators and attractors – i.e. places that attract large numbers of people for non-crime purposes (generators) as well as places that are used specifically for criminal activity (attractors). Regions that are largely residential and yet only exhibit hotspots under the ambient population might be places with a higher proportion of crime attractors to stimulate crime, but fewer generators to attract volumes of people.","container-title":"Journal of Criminal Justice","DOI":"10.1016/j.jcrimjus.2016.03.002","ISSN":"0047-2352","journalAbbreviation":"Journal of Criminal Justice","language":"en","page":"52-63","source":"ScienceDirect","title":"Exploring the impact of ambient population measures on London crime hotspots","volume":"46","author":[{"family":"Malleson","given":"Nick"},{"family":"Andresen","given":"Martin A."}],"issued":{"date-parts":[["2016",9,1]]}}}],"schema":"https://github.com/citation-style-language/schema/raw/master/csl-citation.json"} </w:instrText>
      </w:r>
      <w:r>
        <w:fldChar w:fldCharType="separate"/>
      </w:r>
      <w:r w:rsidRPr="006D121C">
        <w:rPr>
          <w:rFonts w:ascii="Calibri" w:hAnsi="Calibri" w:cs="Calibri"/>
        </w:rPr>
        <w:t>(Malleson and Andresen, 2016)</w:t>
      </w:r>
      <w:r>
        <w:fldChar w:fldCharType="end"/>
      </w:r>
      <w:r w:rsidR="009B0DE1">
        <w:t xml:space="preserve"> that exclude irregular population activity</w:t>
      </w:r>
      <w:r>
        <w:t xml:space="preserve">. The three rates were calculated by dividing the number of missing incidents by the population and multiplying by 1000. </w:t>
      </w:r>
      <w:r w:rsidR="00592D6E">
        <w:t xml:space="preserve">Typically, crime rate is expressed by 100,000 inhabitants but as my unit of analysis is </w:t>
      </w:r>
      <w:r w:rsidR="003B3CDE">
        <w:t>at the LSOA level (Lower Layer Super Output Area)</w:t>
      </w:r>
      <w:r w:rsidR="00592D6E">
        <w:t>, a rate of 1000 better represents the average population across LSOAs in the U.K. Using rate reduces statistical bias and reduces</w:t>
      </w:r>
      <w:r w:rsidR="009B0DE1">
        <w:t xml:space="preserve"> the</w:t>
      </w:r>
      <w:r w:rsidR="00592D6E">
        <w:t xml:space="preserve"> effect of the modifiable areal unit problem </w:t>
      </w:r>
      <w:r w:rsidR="00592D6E">
        <w:fldChar w:fldCharType="begin"/>
      </w:r>
      <w:r w:rsidR="00592D6E">
        <w:instrText xml:space="preserve"> ADDIN ZOTERO_ITEM CSL_CITATION {"citationID":"Op680tDf","properties":{"formattedCitation":"(Wong, 2004)","plainCitation":"(Wong, 2004)","noteIndex":0},"citationItems":[{"id":750,"uris":["http://zotero.org/users/local/PlN537u4/items/S6T8MWBD"],"uri":["http://zotero.org/users/local/PlN537u4/items/S6T8MWBD"],"itemData":{"id":750,"type":"chapter","abstract":"Even though Gehlke and Biehl (1934) discovered certain aspects of the modifiable areal unit problem (MAUP), the term MAUP was not coined formally until Openshaw and Taylor (1979) evaluated systematically the variability of correlation values when different boundaries systems were used in the analysis. The problem is called “the modifiable areal unit” because the boundaries of many geographical units are often demarcated artificially, and thus can be changed. For example, administrative boundaries, political districts, and census enumeration units are all subject to be redrawn. When data are gathered according to different boundary definitions, different data sets are generated. Analyzing these data sets will likely provide inconsistent results. This is the essence of the MAUP.","container-title":"WorldMinds: Geographical Perspectives on 100 Problems: Commemorating the 100th Anniversary of the Association of American Geographers 1904–2004","event-place":"Dordrecht","ISBN":"978-1-4020-2352-1","language":"en","note":"DOI: 10.1007/978-1-4020-2352-1_93","page":"571-575","publisher":"Springer Netherlands","publisher-place":"Dordrecht","source":"Springer Link","title":"The Modifiable Areal Unit Problem (MAUP)","URL":"https://doi.org/10.1007/978-1-4020-2352-1_93","author":[{"family":"Wong","given":"David W. S."}],"editor":[{"family":"Janelle","given":"Donald G."},{"family":"Warf","given":"Barney"},{"family":"Hansen","given":"Kathy"}],"accessed":{"date-parts":[["2021",8,30]]},"issued":{"date-parts":[["2004"]]}}}],"schema":"https://github.com/citation-style-language/schema/raw/master/csl-citation.json"} </w:instrText>
      </w:r>
      <w:r w:rsidR="00592D6E">
        <w:fldChar w:fldCharType="separate"/>
      </w:r>
      <w:r w:rsidR="00592D6E" w:rsidRPr="00592D6E">
        <w:rPr>
          <w:rFonts w:ascii="Calibri" w:hAnsi="Calibri" w:cs="Calibri"/>
        </w:rPr>
        <w:t>(Wong, 2004)</w:t>
      </w:r>
      <w:r w:rsidR="00592D6E">
        <w:fldChar w:fldCharType="end"/>
      </w:r>
      <w:r w:rsidR="00592D6E">
        <w:t xml:space="preserve">. Median Age was also obtained due to literature addressing important differences in age. </w:t>
      </w:r>
      <w:r w:rsidR="00794012">
        <w:t xml:space="preserve">There were 5 LSOAs in Cheshire East that did not match </w:t>
      </w:r>
      <w:r w:rsidR="00794012">
        <w:lastRenderedPageBreak/>
        <w:t>with the census data and produce</w:t>
      </w:r>
      <w:r w:rsidR="00592D6E">
        <w:t>d</w:t>
      </w:r>
      <w:r w:rsidR="00794012">
        <w:t xml:space="preserve"> NAs, thus imputation of the mean residential population from Cheshire East were used to fulfil the dataset </w:t>
      </w:r>
      <w:r w:rsidR="00794012">
        <w:fldChar w:fldCharType="begin"/>
      </w:r>
      <w:r w:rsidR="00794012">
        <w:instrText xml:space="preserve"> ADDIN ZOTERO_ITEM CSL_CITATION {"citationID":"eVEnUue7","properties":{"formattedCitation":"(Little and Rubin, 2002)","plainCitation":"(Little and Rubin, 2002)","noteIndex":0},"citationItems":[{"id":748,"uris":["http://zotero.org/users/local/PlN537u4/items/9J932NX6"],"uri":["http://zotero.org/users/local/PlN537u4/items/9J932NX6"],"itemData":{"id":748,"type":"chapter","abstract":"Imputations are means or draws from a predictive distribution of the missing values, and require a method of creating a predictive distribution for the imputation based on the observed data. There are two generic approaches to generating this distribution: Explicit modeling: the predictive distribution is based on a formal statistical model, and hence the assumptions are explicit; Implicit modeling: the focus is on an algorithm, which implies an underlying model; assumptions are implicit, but they still need to be carefully assessed to ensure that they are reasonable. This chapter introduces these approaches. It considers methods that impute the mean of a predictive distribution, and methods that impute a draw from a predictive distribution. An important limitation of the single imputation methods is that standard variance formulas applied to the filled-in data systematically underestimate the variance of estimates, even if the model used to generate the imputations is correct.","container-title":"Statistical Analysis with Missing Data","ISBN":"978-1-119-01356-3","language":"en","note":"section: 4\n_eprint: https://onlinelibrary.wiley.com/doi/pdf/10.1002/9781119013563.ch4\nDOI: 10.1002/9781119013563.ch4","page":"59-74","publisher":"John Wiley &amp; Sons, Ltd","source":"Wiley Online Library","title":"Single Imputation Methods","URL":"https://onlinelibrary.wiley.com/doi/abs/10.1002/9781119013563.ch4","author":[{"family":"Little","given":"Roderick J. A."},{"family":"Rubin","given":"Donald B."}],"accessed":{"date-parts":[["2021",8,30]]},"issued":{"date-parts":[["2002"]]}}}],"schema":"https://github.com/citation-style-language/schema/raw/master/csl-citation.json"} </w:instrText>
      </w:r>
      <w:r w:rsidR="00794012">
        <w:fldChar w:fldCharType="separate"/>
      </w:r>
      <w:r w:rsidR="00794012" w:rsidRPr="00794012">
        <w:rPr>
          <w:rFonts w:ascii="Calibri" w:hAnsi="Calibri" w:cs="Calibri"/>
        </w:rPr>
        <w:t>(Little and Rubin, 2002)</w:t>
      </w:r>
      <w:r w:rsidR="00794012">
        <w:fldChar w:fldCharType="end"/>
      </w:r>
      <w:r w:rsidR="00794012">
        <w:t>.</w:t>
      </w:r>
      <w:r w:rsidR="00592D6E">
        <w:t xml:space="preserve"> </w:t>
      </w:r>
    </w:p>
    <w:p w14:paraId="3B1DDE43" w14:textId="03E477E6" w:rsidR="001D7177" w:rsidRDefault="001D7177" w:rsidP="00B61B19">
      <w:pPr>
        <w:ind w:left="720"/>
        <w:contextualSpacing/>
      </w:pPr>
    </w:p>
    <w:p w14:paraId="29C2077D" w14:textId="7DC7C5F5" w:rsidR="00806CF5" w:rsidRDefault="00333725" w:rsidP="00F25836">
      <w:pPr>
        <w:contextualSpacing/>
      </w:pPr>
      <w:r>
        <w:t xml:space="preserve">In order to examine </w:t>
      </w:r>
      <w:r w:rsidR="00806CF5">
        <w:t>how</w:t>
      </w:r>
      <w:r>
        <w:t xml:space="preserve"> </w:t>
      </w:r>
      <w:r w:rsidR="00806CF5">
        <w:t>environmental and neighbourhood covariates affect</w:t>
      </w:r>
      <w:r>
        <w:t xml:space="preserve"> </w:t>
      </w:r>
      <w:r w:rsidR="006D121C">
        <w:t xml:space="preserve">the number of </w:t>
      </w:r>
      <w:r>
        <w:t xml:space="preserve">missing incidents </w:t>
      </w:r>
      <w:r w:rsidR="00806CF5">
        <w:t>small area level statistics were used that measure deprivation and mental health</w:t>
      </w:r>
      <w:r w:rsidR="00592D6E">
        <w:t xml:space="preserve"> separately</w:t>
      </w:r>
      <w:r w:rsidR="00806CF5">
        <w:t>. T</w:t>
      </w:r>
      <w:r>
        <w:t xml:space="preserve">he Index of Multiple Deprivation or IMD (2019) </w:t>
      </w:r>
      <w:r w:rsidR="00F25836">
        <w:t>provides area level statistics for a relative measure of deprivation across England ranking from 1 (most deprived) to 32, 844 (least deprived areas)</w:t>
      </w:r>
      <w:r w:rsidR="00806CF5">
        <w:t>. The relative measure for LSOA</w:t>
      </w:r>
      <w:r w:rsidR="006D121C">
        <w:t>s</w:t>
      </w:r>
      <w:r w:rsidR="00806CF5">
        <w:t xml:space="preserve"> is based on seven different domains of deprivation (income, employment, education, health/disability, crime, housing and environment) and are referred to as neighbourhood-level indices. D</w:t>
      </w:r>
      <w:r w:rsidR="00F25836">
        <w:t>ecile</w:t>
      </w:r>
      <w:r w:rsidR="00806CF5">
        <w:t xml:space="preserve"> </w:t>
      </w:r>
      <w:r w:rsidR="00F25836">
        <w:t xml:space="preserve">scores are </w:t>
      </w:r>
      <w:r w:rsidR="00806CF5">
        <w:t xml:space="preserve">also </w:t>
      </w:r>
      <w:r w:rsidR="00F25836">
        <w:t xml:space="preserve">provided </w:t>
      </w:r>
      <w:r w:rsidR="00806CF5">
        <w:t xml:space="preserve">by ranking the 32,844 LSOAs and dividing them into equal size groups from 10, where </w:t>
      </w:r>
      <w:r w:rsidR="00F25836">
        <w:t>1</w:t>
      </w:r>
      <w:r w:rsidR="00806CF5">
        <w:t xml:space="preserve"> is most deprived 10% and decile </w:t>
      </w:r>
      <w:r w:rsidR="00F25836">
        <w:t>10</w:t>
      </w:r>
      <w:r w:rsidR="00806CF5">
        <w:t xml:space="preserve"> is least deprived 10% of areas nationally. </w:t>
      </w:r>
    </w:p>
    <w:p w14:paraId="5566EDB4" w14:textId="472B8324" w:rsidR="003B3CDE" w:rsidRDefault="0089286B" w:rsidP="003B3CDE">
      <w:pPr>
        <w:contextualSpacing/>
      </w:pPr>
      <w:r>
        <w:tab/>
      </w:r>
      <w:r w:rsidR="00806CF5">
        <w:t xml:space="preserve">The Small Area Mental Health Index or SAMHI (2020) also </w:t>
      </w:r>
      <w:r w:rsidR="00F25836">
        <w:t>provides an annual measure of population mental health in each LSOA in England from 2013 – 2018. It combines data from multiple health sources including NHS, prescribing data (antidepressants, QQF DWP), incapacity benefit and employment support allowance into a single index.  The index was individually standardised via z-scores (using mean of 0 and standard deviation of 1)</w:t>
      </w:r>
      <w:r w:rsidR="00395EF0">
        <w:t xml:space="preserve"> </w:t>
      </w:r>
      <w:r w:rsidR="00395EF0" w:rsidRPr="00395EF0">
        <w:t>to obtain the intra-correlations between all indicators</w:t>
      </w:r>
      <w:r w:rsidR="00F25836" w:rsidRPr="00395EF0">
        <w:t xml:space="preserve">. </w:t>
      </w:r>
      <w:r w:rsidR="00395EF0">
        <w:t>Similarly,</w:t>
      </w:r>
      <w:r w:rsidR="00F25836">
        <w:t xml:space="preserve"> decile scores were provided alongside the index from 1 – 10</w:t>
      </w:r>
      <w:r w:rsidR="00395EF0">
        <w:t xml:space="preserve">. </w:t>
      </w:r>
      <w:r w:rsidR="003B3CDE">
        <w:t>As the IMD and SAMHI decile scores were calculated using exponential distribution, these were used for the analysis as they allow for equal comparison across populations structures.</w:t>
      </w:r>
    </w:p>
    <w:p w14:paraId="36E479E6" w14:textId="77777777" w:rsidR="003B3CDE" w:rsidRPr="003B3CDE" w:rsidRDefault="003B3CDE" w:rsidP="003B3CDE"/>
    <w:p w14:paraId="40AF57C9" w14:textId="1B5B6AD6" w:rsidR="00B61B19" w:rsidRPr="00395EF0" w:rsidRDefault="00060E44" w:rsidP="00060E44">
      <w:pPr>
        <w:pStyle w:val="Heading2"/>
        <w:rPr>
          <w:color w:val="auto"/>
        </w:rPr>
      </w:pPr>
      <w:bookmarkStart w:id="20" w:name="_Toc81995915"/>
      <w:r w:rsidRPr="00395EF0">
        <w:rPr>
          <w:color w:val="auto"/>
        </w:rPr>
        <w:t>Measures</w:t>
      </w:r>
      <w:bookmarkEnd w:id="20"/>
      <w:r w:rsidR="00DD513A" w:rsidRPr="00395EF0">
        <w:rPr>
          <w:color w:val="auto"/>
        </w:rPr>
        <w:t xml:space="preserve"> </w:t>
      </w:r>
    </w:p>
    <w:p w14:paraId="2842AFC4" w14:textId="77777777" w:rsidR="00794012" w:rsidRPr="00395EF0" w:rsidRDefault="00794012" w:rsidP="0089286B"/>
    <w:p w14:paraId="3F7A76E1" w14:textId="060C91AE" w:rsidR="0089286B" w:rsidRPr="00395EF0" w:rsidRDefault="0089286B" w:rsidP="0015783D">
      <w:pPr>
        <w:pStyle w:val="Heading3"/>
        <w:rPr>
          <w:color w:val="auto"/>
        </w:rPr>
      </w:pPr>
      <w:bookmarkStart w:id="21" w:name="_Toc81995916"/>
      <w:r w:rsidRPr="00395EF0">
        <w:rPr>
          <w:color w:val="auto"/>
        </w:rPr>
        <w:t xml:space="preserve">Study Area </w:t>
      </w:r>
      <w:r w:rsidR="0015783D" w:rsidRPr="00395EF0">
        <w:rPr>
          <w:color w:val="auto"/>
        </w:rPr>
        <w:t>and Unit of Analysis</w:t>
      </w:r>
      <w:bookmarkEnd w:id="21"/>
      <w:r w:rsidR="0015783D" w:rsidRPr="00395EF0">
        <w:rPr>
          <w:color w:val="auto"/>
        </w:rPr>
        <w:t xml:space="preserve"> </w:t>
      </w:r>
    </w:p>
    <w:p w14:paraId="50AD6DB1" w14:textId="2855F29F" w:rsidR="00DD513A" w:rsidRDefault="00DD513A" w:rsidP="00B61B19">
      <w:pPr>
        <w:contextualSpacing/>
      </w:pPr>
    </w:p>
    <w:p w14:paraId="0C668697" w14:textId="0F487EF6" w:rsidR="00592D6E" w:rsidRDefault="001D7177" w:rsidP="00BF5544">
      <w:pPr>
        <w:contextualSpacing/>
      </w:pPr>
      <w:r>
        <w:t xml:space="preserve">The total amount of calls </w:t>
      </w:r>
      <w:r w:rsidR="00BF5544">
        <w:t>received</w:t>
      </w:r>
      <w:r>
        <w:t xml:space="preserve"> from 2015-2020 were 1,749,123, with missing incidents accounting for 42,547 calls over 903 LSOAs. </w:t>
      </w:r>
      <w:r w:rsidR="00BF5544">
        <w:t>In the sample 528 calls were made from LSOAs which were outside the study area, so they were excluded</w:t>
      </w:r>
      <w:r>
        <w:t xml:space="preserve"> (</w:t>
      </w:r>
      <w:r w:rsidR="00994C94">
        <w:rPr>
          <w:i/>
          <w:iCs/>
        </w:rPr>
        <w:t>V</w:t>
      </w:r>
      <w:r w:rsidRPr="00806CF5">
        <w:rPr>
          <w:i/>
          <w:iCs/>
        </w:rPr>
        <w:t xml:space="preserve">iew </w:t>
      </w:r>
      <w:r w:rsidR="00806CF5" w:rsidRPr="00806CF5">
        <w:rPr>
          <w:i/>
          <w:iCs/>
        </w:rPr>
        <w:t>A</w:t>
      </w:r>
      <w:r w:rsidRPr="00806CF5">
        <w:rPr>
          <w:i/>
          <w:iCs/>
        </w:rPr>
        <w:t xml:space="preserve">ppendix </w:t>
      </w:r>
      <w:r w:rsidR="00806CF5">
        <w:rPr>
          <w:i/>
          <w:iCs/>
        </w:rPr>
        <w:t>B</w:t>
      </w:r>
      <w:r w:rsidR="00994C94">
        <w:rPr>
          <w:i/>
          <w:iCs/>
        </w:rPr>
        <w:t>, Figure 1</w:t>
      </w:r>
      <w:r w:rsidR="00592D6E">
        <w:rPr>
          <w:i/>
          <w:iCs/>
        </w:rPr>
        <w:t xml:space="preserve">). </w:t>
      </w:r>
      <w:r>
        <w:t>The total sample was therefore reduced to 42,019 missing incident calls across 652 LSOAs</w:t>
      </w:r>
      <w:r w:rsidR="00BF5544">
        <w:t xml:space="preserve">. </w:t>
      </w:r>
      <w:r w:rsidR="0033357B">
        <w:t>T</w:t>
      </w:r>
      <w:r w:rsidR="00592D6E">
        <w:t xml:space="preserve">he study’s Unit of Analysis is the LSOA (the total number of missing incidents per LSOA from 2015-2020) and the dependent variable is the rate of missing person (n/residential population * 1000). </w:t>
      </w:r>
      <w:r w:rsidR="00BF5544">
        <w:t xml:space="preserve"> </w:t>
      </w:r>
    </w:p>
    <w:p w14:paraId="5737DD27" w14:textId="77777777" w:rsidR="00B57EC2" w:rsidRDefault="00B57EC2" w:rsidP="00B61B19">
      <w:pPr>
        <w:contextualSpacing/>
      </w:pPr>
    </w:p>
    <w:p w14:paraId="56979672" w14:textId="681047B7" w:rsidR="0015783D" w:rsidRPr="00395EF0" w:rsidRDefault="0015783D" w:rsidP="0015783D">
      <w:pPr>
        <w:pStyle w:val="Heading3"/>
        <w:rPr>
          <w:color w:val="auto"/>
        </w:rPr>
      </w:pPr>
      <w:bookmarkStart w:id="22" w:name="_Toc81995917"/>
      <w:r w:rsidRPr="00395EF0">
        <w:rPr>
          <w:color w:val="auto"/>
        </w:rPr>
        <w:t>Variables</w:t>
      </w:r>
      <w:bookmarkEnd w:id="22"/>
      <w:r w:rsidRPr="00395EF0">
        <w:rPr>
          <w:color w:val="auto"/>
        </w:rPr>
        <w:t xml:space="preserve"> </w:t>
      </w:r>
    </w:p>
    <w:p w14:paraId="075396D0" w14:textId="77777777" w:rsidR="00592D6E" w:rsidRDefault="00592D6E" w:rsidP="00592D6E">
      <w:pPr>
        <w:contextualSpacing/>
      </w:pPr>
    </w:p>
    <w:p w14:paraId="1D709A54" w14:textId="07D7090E" w:rsidR="00592D6E" w:rsidRDefault="00592D6E" w:rsidP="00592D6E">
      <w:pPr>
        <w:contextualSpacing/>
      </w:pPr>
      <w:r>
        <w:t>1</w:t>
      </w:r>
      <w:r w:rsidR="005A12B0">
        <w:t>1</w:t>
      </w:r>
      <w:r>
        <w:t xml:space="preserve"> variables from the CFS were used; </w:t>
      </w:r>
    </w:p>
    <w:p w14:paraId="777EC77B" w14:textId="77777777" w:rsidR="00592D6E" w:rsidRDefault="00592D6E" w:rsidP="00592D6E">
      <w:pPr>
        <w:contextualSpacing/>
      </w:pPr>
    </w:p>
    <w:p w14:paraId="5F04D8EA" w14:textId="77777777" w:rsidR="005A12B0" w:rsidRDefault="005B7D96" w:rsidP="005A12B0">
      <w:pPr>
        <w:ind w:firstLine="720"/>
        <w:contextualSpacing/>
      </w:pPr>
      <w:r w:rsidRPr="005B7D96">
        <w:rPr>
          <w:b/>
          <w:bCs/>
        </w:rPr>
        <w:t>LSOA name</w:t>
      </w:r>
      <w:r>
        <w:t xml:space="preserve">: </w:t>
      </w:r>
      <w:r w:rsidR="00592D6E">
        <w:t>L</w:t>
      </w:r>
      <w:r w:rsidR="005A12B0">
        <w:t>ower Layer Super Output Areas are geographic areas used to improve small area statistics in England and Wales. They</w:t>
      </w:r>
      <w:r w:rsidR="0015783D">
        <w:t xml:space="preserve"> were </w:t>
      </w:r>
      <w:r w:rsidR="005E58E0">
        <w:t xml:space="preserve">used to create a </w:t>
      </w:r>
      <w:r w:rsidR="003B3CDE">
        <w:t>geometric</w:t>
      </w:r>
      <w:r w:rsidR="005E58E0">
        <w:t xml:space="preserve"> object that will explore the spatial trends of missing incidents across the four local authorities</w:t>
      </w:r>
      <w:r w:rsidR="00592D6E">
        <w:t>.</w:t>
      </w:r>
      <w:r w:rsidR="005E58E0">
        <w:t xml:space="preserve"> </w:t>
      </w:r>
      <w:r w:rsidR="0015783D">
        <w:tab/>
      </w:r>
    </w:p>
    <w:p w14:paraId="27F08498" w14:textId="5CF60039" w:rsidR="005B7D96" w:rsidRPr="00592D6E" w:rsidRDefault="005B7D96" w:rsidP="005A12B0">
      <w:pPr>
        <w:ind w:firstLine="720"/>
        <w:contextualSpacing/>
        <w:rPr>
          <w:rStyle w:val="go"/>
        </w:rPr>
      </w:pPr>
      <w:r>
        <w:rPr>
          <w:b/>
          <w:bCs/>
        </w:rPr>
        <w:t xml:space="preserve">Local </w:t>
      </w:r>
      <w:r w:rsidR="007E4ACF">
        <w:rPr>
          <w:b/>
          <w:bCs/>
        </w:rPr>
        <w:t>A</w:t>
      </w:r>
      <w:r>
        <w:rPr>
          <w:b/>
          <w:bCs/>
        </w:rPr>
        <w:t xml:space="preserve">uthority: </w:t>
      </w:r>
      <w:r w:rsidR="00592D6E" w:rsidRPr="00592D6E">
        <w:t xml:space="preserve">LAs </w:t>
      </w:r>
      <w:r>
        <w:t xml:space="preserve">used to </w:t>
      </w:r>
      <w:r w:rsidR="00794012">
        <w:t>help identify the boundary districts for the</w:t>
      </w:r>
      <w:r>
        <w:t xml:space="preserve"> 4 </w:t>
      </w:r>
      <w:r w:rsidR="00794012">
        <w:t>local authorities</w:t>
      </w:r>
      <w:r w:rsidR="005A12B0">
        <w:t xml:space="preserve"> </w:t>
      </w:r>
      <w:r w:rsidR="005A12B0" w:rsidRPr="005A12B0">
        <w:rPr>
          <w:i/>
          <w:iCs/>
        </w:rPr>
        <w:t xml:space="preserve">(view </w:t>
      </w:r>
      <w:r w:rsidR="005A12B0">
        <w:rPr>
          <w:i/>
          <w:iCs/>
        </w:rPr>
        <w:t>T</w:t>
      </w:r>
      <w:r w:rsidR="005A12B0" w:rsidRPr="005A12B0">
        <w:rPr>
          <w:i/>
          <w:iCs/>
        </w:rPr>
        <w:t>able 1)</w:t>
      </w:r>
      <w:r w:rsidR="005A12B0">
        <w:tab/>
      </w:r>
      <w:r w:rsidR="005A12B0">
        <w:tab/>
      </w:r>
      <w:r w:rsidR="005A12B0">
        <w:tab/>
      </w:r>
      <w:r w:rsidR="005A12B0">
        <w:tab/>
      </w:r>
      <w:r w:rsidR="005A12B0">
        <w:tab/>
      </w:r>
      <w:r w:rsidR="005A12B0">
        <w:tab/>
      </w:r>
      <w:r w:rsidR="005A12B0">
        <w:tab/>
      </w:r>
      <w:r w:rsidR="005A12B0">
        <w:tab/>
      </w:r>
      <w:r w:rsidR="005A12B0">
        <w:tab/>
      </w:r>
      <w:r w:rsidR="005A12B0">
        <w:tab/>
      </w:r>
      <w:r w:rsidR="0015783D">
        <w:tab/>
      </w:r>
      <w:r w:rsidRPr="005B7D96">
        <w:rPr>
          <w:b/>
          <w:bCs/>
        </w:rPr>
        <w:t>Date and Times</w:t>
      </w:r>
      <w:r>
        <w:t xml:space="preserve">: This variable </w:t>
      </w:r>
      <w:r w:rsidR="00794012">
        <w:t>included the year, date, month and time</w:t>
      </w:r>
      <w:r w:rsidR="0033357B">
        <w:t xml:space="preserve"> </w:t>
      </w:r>
      <w:r w:rsidR="00794012">
        <w:t>(hour/minute/second) and w</w:t>
      </w:r>
      <w:r w:rsidR="0033357B">
        <w:t>ere</w:t>
      </w:r>
      <w:r>
        <w:t xml:space="preserve"> converted to a date object </w:t>
      </w:r>
      <w:r w:rsidR="00794012">
        <w:t xml:space="preserve">that allowed to </w:t>
      </w:r>
      <w:r w:rsidR="00610391">
        <w:t>access for any</w:t>
      </w:r>
      <w:r w:rsidR="00610391">
        <w:tab/>
      </w:r>
      <w:r w:rsidR="00592D6E">
        <w:t xml:space="preserve"> temporal patterns.</w:t>
      </w:r>
      <w:r w:rsidR="00794012">
        <w:tab/>
      </w:r>
      <w:r w:rsidR="00610391">
        <w:tab/>
      </w:r>
      <w:r w:rsidR="00610391">
        <w:tab/>
      </w:r>
      <w:r w:rsidR="00610391">
        <w:tab/>
      </w:r>
      <w:r w:rsidR="00610391">
        <w:tab/>
      </w:r>
      <w:r w:rsidR="00610391">
        <w:tab/>
      </w:r>
      <w:r w:rsidR="00610391">
        <w:tab/>
      </w:r>
      <w:r w:rsidR="00610391">
        <w:tab/>
      </w:r>
      <w:r w:rsidR="00610391">
        <w:tab/>
      </w:r>
      <w:r w:rsidR="00794012">
        <w:tab/>
      </w:r>
      <w:r w:rsidR="007940F9">
        <w:rPr>
          <w:b/>
          <w:bCs/>
        </w:rPr>
        <w:t xml:space="preserve">Median </w:t>
      </w:r>
      <w:r w:rsidR="00592D6E">
        <w:rPr>
          <w:b/>
          <w:bCs/>
        </w:rPr>
        <w:t>R</w:t>
      </w:r>
      <w:r w:rsidR="00592D6E" w:rsidRPr="005B7D96">
        <w:rPr>
          <w:b/>
          <w:bCs/>
        </w:rPr>
        <w:t>esponse Time</w:t>
      </w:r>
      <w:r w:rsidR="00794012">
        <w:rPr>
          <w:b/>
          <w:bCs/>
        </w:rPr>
        <w:t xml:space="preserve">: </w:t>
      </w:r>
      <w:r w:rsidR="005E58E0">
        <w:t xml:space="preserve">In order to obtain the median response </w:t>
      </w:r>
      <w:r w:rsidR="00FA0AB3">
        <w:t>time,</w:t>
      </w:r>
      <w:r w:rsidR="005E58E0">
        <w:t xml:space="preserve"> </w:t>
      </w:r>
      <w:r w:rsidR="007940F9">
        <w:t xml:space="preserve">all calls that had been </w:t>
      </w:r>
      <w:r w:rsidR="007940F9">
        <w:lastRenderedPageBreak/>
        <w:t xml:space="preserve">attended were selected and </w:t>
      </w:r>
      <w:r w:rsidR="005E58E0">
        <w:t xml:space="preserve">the difference between the </w:t>
      </w:r>
      <w:r w:rsidR="005E58E0" w:rsidRPr="005E58E0">
        <w:rPr>
          <w:i/>
          <w:iCs/>
        </w:rPr>
        <w:t>earliest deployed date time</w:t>
      </w:r>
      <w:r w:rsidR="005E58E0">
        <w:t xml:space="preserve"> </w:t>
      </w:r>
      <w:r w:rsidR="00592D6E">
        <w:t xml:space="preserve">and the </w:t>
      </w:r>
      <w:r w:rsidR="00592D6E">
        <w:rPr>
          <w:i/>
          <w:iCs/>
        </w:rPr>
        <w:t xml:space="preserve">earliest arrived date time </w:t>
      </w:r>
      <w:r w:rsidR="005E58E0">
        <w:t xml:space="preserve">was calculated </w:t>
      </w:r>
      <w:r w:rsidR="007940F9">
        <w:t xml:space="preserve">creating a new time variable </w:t>
      </w:r>
      <w:r w:rsidR="00794012">
        <w:t>representing the average minutes it took to deploy and to arrive to a missing person call.</w:t>
      </w:r>
      <w:r w:rsidR="005E58E0">
        <w:t xml:space="preserve"> </w:t>
      </w:r>
      <w:r w:rsidR="00592D6E">
        <w:t>This will help to access the similarities to the GMPs incident response policy.</w:t>
      </w:r>
      <w:r w:rsidR="0033357B">
        <w:tab/>
      </w:r>
      <w:r w:rsidR="00395EF0">
        <w:t xml:space="preserve"> </w:t>
      </w:r>
      <w:r w:rsidR="00592D6E">
        <w:tab/>
      </w:r>
      <w:r w:rsidR="00592D6E">
        <w:tab/>
      </w:r>
      <w:r w:rsidR="00592D6E">
        <w:tab/>
      </w:r>
      <w:r w:rsidR="00592D6E">
        <w:tab/>
      </w:r>
      <w:r w:rsidR="00592D6E">
        <w:tab/>
      </w:r>
      <w:r w:rsidR="00592D6E">
        <w:tab/>
      </w:r>
      <w:r w:rsidR="00592D6E">
        <w:tab/>
      </w:r>
      <w:r w:rsidR="00592D6E" w:rsidRPr="005B7D96">
        <w:rPr>
          <w:rStyle w:val="go"/>
          <w:rFonts w:cstheme="minorHAnsi"/>
          <w:b/>
          <w:bCs/>
          <w:spacing w:val="5"/>
        </w:rPr>
        <w:t>Attendance:</w:t>
      </w:r>
      <w:r w:rsidR="00592D6E">
        <w:rPr>
          <w:rStyle w:val="go"/>
          <w:rFonts w:cstheme="minorHAnsi"/>
          <w:spacing w:val="5"/>
        </w:rPr>
        <w:t xml:space="preserve"> This binary variable represents whether the call was attended or not with 1 meaning Yes and 0 meaning no. </w:t>
      </w:r>
      <w:r w:rsidR="00592D6E">
        <w:rPr>
          <w:rStyle w:val="go"/>
          <w:rFonts w:cstheme="minorHAnsi"/>
          <w:spacing w:val="5"/>
        </w:rPr>
        <w:tab/>
      </w:r>
      <w:r w:rsidR="00592D6E">
        <w:rPr>
          <w:rStyle w:val="go"/>
          <w:rFonts w:cstheme="minorHAnsi"/>
          <w:spacing w:val="5"/>
        </w:rPr>
        <w:tab/>
      </w:r>
      <w:r w:rsidR="00592D6E">
        <w:rPr>
          <w:rStyle w:val="go"/>
          <w:rFonts w:cstheme="minorHAnsi"/>
          <w:spacing w:val="5"/>
        </w:rPr>
        <w:tab/>
      </w:r>
      <w:r w:rsidR="00794012">
        <w:tab/>
      </w:r>
      <w:r w:rsidR="00794012">
        <w:tab/>
      </w:r>
      <w:r w:rsidR="00794012">
        <w:tab/>
      </w:r>
      <w:r w:rsidR="00592D6E">
        <w:tab/>
      </w:r>
      <w:r w:rsidR="00794012">
        <w:tab/>
      </w:r>
      <w:r w:rsidR="00794012">
        <w:tab/>
      </w:r>
      <w:r w:rsidR="00F25836" w:rsidRPr="005B7D96">
        <w:rPr>
          <w:b/>
          <w:bCs/>
        </w:rPr>
        <w:t>Call Origin</w:t>
      </w:r>
      <w:r w:rsidR="00F25836">
        <w:t xml:space="preserve">: </w:t>
      </w:r>
      <w:r w:rsidR="00592D6E">
        <w:t xml:space="preserve">Call Origin, a </w:t>
      </w:r>
      <w:r w:rsidR="00613502">
        <w:t xml:space="preserve">nominal </w:t>
      </w:r>
      <w:r w:rsidR="00F25836">
        <w:t>variable</w:t>
      </w:r>
      <w:r w:rsidR="00592D6E">
        <w:t>,</w:t>
      </w:r>
      <w:r w:rsidR="00F25836">
        <w:t xml:space="preserve"> identified the source of the call and originally included 11 categories</w:t>
      </w:r>
      <w:r w:rsidR="00794012">
        <w:t xml:space="preserve"> </w:t>
      </w:r>
      <w:r w:rsidR="00E35A6C">
        <w:t>(</w:t>
      </w:r>
      <w:r w:rsidR="00E35A6C">
        <w:rPr>
          <w:i/>
          <w:iCs/>
        </w:rPr>
        <w:t>V</w:t>
      </w:r>
      <w:r w:rsidR="00E35A6C" w:rsidRPr="00794012">
        <w:rPr>
          <w:i/>
          <w:iCs/>
        </w:rPr>
        <w:t xml:space="preserve">iew </w:t>
      </w:r>
      <w:r w:rsidR="00E35A6C">
        <w:rPr>
          <w:i/>
          <w:iCs/>
        </w:rPr>
        <w:t>A</w:t>
      </w:r>
      <w:r w:rsidR="00E35A6C" w:rsidRPr="00794012">
        <w:rPr>
          <w:i/>
          <w:iCs/>
        </w:rPr>
        <w:t xml:space="preserve">ppendix </w:t>
      </w:r>
      <w:r w:rsidR="00E35A6C">
        <w:rPr>
          <w:i/>
          <w:iCs/>
        </w:rPr>
        <w:t xml:space="preserve">C – Table 2) </w:t>
      </w:r>
      <w:r w:rsidR="00F25836">
        <w:t xml:space="preserve">however due to low </w:t>
      </w:r>
      <w:r w:rsidR="00994C94">
        <w:t xml:space="preserve">cell counts </w:t>
      </w:r>
      <w:r w:rsidR="00F25836">
        <w:t>these were categorised into 5 main themes</w:t>
      </w:r>
      <w:r w:rsidR="00E35A6C">
        <w:t xml:space="preserve"> named</w:t>
      </w:r>
      <w:r w:rsidR="00F25836">
        <w:t xml:space="preserve"> </w:t>
      </w:r>
      <w:r w:rsidR="00E35A6C">
        <w:t>p</w:t>
      </w:r>
      <w:r w:rsidR="00F25836" w:rsidRPr="00994C94">
        <w:t>ublic-non emergency</w:t>
      </w:r>
      <w:r w:rsidR="00994C94">
        <w:t xml:space="preserve">, </w:t>
      </w:r>
      <w:r w:rsidR="00F25836">
        <w:t>999, Police Generated, Other Emergency Services and Unknown</w:t>
      </w:r>
      <w:r>
        <w:t xml:space="preserve">. </w:t>
      </w:r>
      <w:r w:rsidR="00592D6E">
        <w:tab/>
      </w:r>
      <w:r w:rsidR="00592D6E">
        <w:tab/>
      </w:r>
      <w:r w:rsidR="00592D6E">
        <w:tab/>
      </w:r>
      <w:r w:rsidR="00592D6E">
        <w:tab/>
      </w:r>
      <w:r w:rsidR="00592D6E">
        <w:tab/>
      </w:r>
      <w:r w:rsidR="00592D6E">
        <w:tab/>
      </w:r>
      <w:r w:rsidR="00592D6E">
        <w:tab/>
      </w:r>
      <w:r w:rsidR="00592D6E">
        <w:tab/>
      </w:r>
      <w:r w:rsidR="00592D6E">
        <w:tab/>
      </w:r>
      <w:r w:rsidRPr="005B7D96">
        <w:rPr>
          <w:rFonts w:cstheme="minorHAnsi"/>
          <w:b/>
          <w:bCs/>
        </w:rPr>
        <w:t>Final classification</w:t>
      </w:r>
      <w:r w:rsidRPr="005B7D96">
        <w:rPr>
          <w:rFonts w:cstheme="minorHAnsi"/>
        </w:rPr>
        <w:t xml:space="preserve">: </w:t>
      </w:r>
      <w:r w:rsidR="00592D6E">
        <w:rPr>
          <w:rFonts w:cstheme="minorHAnsi"/>
        </w:rPr>
        <w:t xml:space="preserve">Final Classification, a </w:t>
      </w:r>
      <w:r w:rsidR="00613502">
        <w:rPr>
          <w:rFonts w:cstheme="minorHAnsi"/>
        </w:rPr>
        <w:t xml:space="preserve">nominal </w:t>
      </w:r>
      <w:r w:rsidRPr="005B7D96">
        <w:rPr>
          <w:rFonts w:cstheme="minorHAnsi"/>
        </w:rPr>
        <w:t>variable</w:t>
      </w:r>
      <w:r w:rsidR="00592D6E">
        <w:rPr>
          <w:rFonts w:cstheme="minorHAnsi"/>
        </w:rPr>
        <w:t>,</w:t>
      </w:r>
      <w:r w:rsidRPr="005B7D96">
        <w:rPr>
          <w:rFonts w:cstheme="minorHAnsi"/>
        </w:rPr>
        <w:t xml:space="preserve"> identified the final description of the missing incident type, and were displayed across over 30</w:t>
      </w:r>
      <w:r w:rsidR="00B0763A">
        <w:rPr>
          <w:rFonts w:cstheme="minorHAnsi"/>
        </w:rPr>
        <w:t xml:space="preserve"> incident types</w:t>
      </w:r>
      <w:r w:rsidR="00794012">
        <w:rPr>
          <w:rFonts w:cstheme="minorHAnsi"/>
        </w:rPr>
        <w:t xml:space="preserve"> (</w:t>
      </w:r>
      <w:r w:rsidR="00994C94">
        <w:rPr>
          <w:rFonts w:cstheme="minorHAnsi"/>
          <w:i/>
          <w:iCs/>
        </w:rPr>
        <w:t>V</w:t>
      </w:r>
      <w:r w:rsidR="00794012" w:rsidRPr="00592D6E">
        <w:rPr>
          <w:rFonts w:cstheme="minorHAnsi"/>
          <w:i/>
          <w:iCs/>
        </w:rPr>
        <w:t>iew appendix D</w:t>
      </w:r>
      <w:r w:rsidR="00994C94">
        <w:rPr>
          <w:rFonts w:cstheme="minorHAnsi"/>
          <w:i/>
          <w:iCs/>
        </w:rPr>
        <w:t>, Table 3</w:t>
      </w:r>
      <w:r w:rsidR="00794012">
        <w:rPr>
          <w:rFonts w:cstheme="minorHAnsi"/>
        </w:rPr>
        <w:t>)</w:t>
      </w:r>
      <w:r w:rsidRPr="005B7D96">
        <w:rPr>
          <w:rFonts w:cstheme="minorHAnsi"/>
        </w:rPr>
        <w:t xml:space="preserve">. However, these were categorised into just three </w:t>
      </w:r>
      <w:r w:rsidR="00794012">
        <w:rPr>
          <w:rFonts w:cstheme="minorHAnsi"/>
        </w:rPr>
        <w:t xml:space="preserve">groups </w:t>
      </w:r>
      <w:r w:rsidRPr="005B7D96">
        <w:rPr>
          <w:rFonts w:cstheme="minorHAnsi"/>
        </w:rPr>
        <w:t xml:space="preserve">representing </w:t>
      </w:r>
      <w:r w:rsidRPr="005B7D96">
        <w:rPr>
          <w:rFonts w:cstheme="minorHAnsi"/>
          <w:i/>
          <w:iCs/>
        </w:rPr>
        <w:t xml:space="preserve">missing persons, absent person </w:t>
      </w:r>
      <w:r w:rsidRPr="00794012">
        <w:rPr>
          <w:rFonts w:cstheme="minorHAnsi"/>
        </w:rPr>
        <w:t>and</w:t>
      </w:r>
      <w:r w:rsidRPr="005B7D96">
        <w:rPr>
          <w:rFonts w:cstheme="minorHAnsi"/>
          <w:i/>
          <w:iCs/>
        </w:rPr>
        <w:t xml:space="preserve"> other. </w:t>
      </w:r>
      <w:r w:rsidRPr="005B7D96">
        <w:rPr>
          <w:rStyle w:val="go"/>
          <w:rFonts w:cstheme="minorHAnsi"/>
          <w:spacing w:val="5"/>
        </w:rPr>
        <w:t xml:space="preserve">The </w:t>
      </w:r>
      <w:r>
        <w:rPr>
          <w:rStyle w:val="go"/>
          <w:rFonts w:cstheme="minorHAnsi"/>
          <w:spacing w:val="5"/>
        </w:rPr>
        <w:t>later represents all of</w:t>
      </w:r>
      <w:r w:rsidR="0015783D">
        <w:rPr>
          <w:rStyle w:val="go"/>
          <w:rFonts w:cstheme="minorHAnsi"/>
          <w:spacing w:val="5"/>
        </w:rPr>
        <w:t xml:space="preserve"> the</w:t>
      </w:r>
      <w:r>
        <w:rPr>
          <w:rStyle w:val="go"/>
          <w:rFonts w:cstheme="minorHAnsi"/>
          <w:spacing w:val="5"/>
        </w:rPr>
        <w:t xml:space="preserve"> incident’s types that received </w:t>
      </w:r>
      <w:r w:rsidR="0015783D">
        <w:rPr>
          <w:rStyle w:val="go"/>
          <w:rFonts w:cstheme="minorHAnsi"/>
          <w:spacing w:val="5"/>
        </w:rPr>
        <w:t>count</w:t>
      </w:r>
      <w:r w:rsidR="00592D6E">
        <w:rPr>
          <w:rStyle w:val="go"/>
          <w:rFonts w:cstheme="minorHAnsi"/>
          <w:spacing w:val="5"/>
        </w:rPr>
        <w:t>s</w:t>
      </w:r>
      <w:r w:rsidR="0015783D">
        <w:rPr>
          <w:rStyle w:val="go"/>
          <w:rFonts w:cstheme="minorHAnsi"/>
          <w:spacing w:val="5"/>
        </w:rPr>
        <w:t xml:space="preserve"> smaller than 30</w:t>
      </w:r>
      <w:r>
        <w:rPr>
          <w:rStyle w:val="go"/>
          <w:rFonts w:cstheme="minorHAnsi"/>
          <w:spacing w:val="5"/>
        </w:rPr>
        <w:t xml:space="preserve"> </w:t>
      </w:r>
      <w:r w:rsidR="00794012">
        <w:rPr>
          <w:rStyle w:val="go"/>
          <w:rFonts w:cstheme="minorHAnsi"/>
          <w:spacing w:val="5"/>
        </w:rPr>
        <w:t>to reduce noise.</w:t>
      </w:r>
      <w:r>
        <w:rPr>
          <w:rStyle w:val="go"/>
          <w:rFonts w:cstheme="minorHAnsi"/>
          <w:spacing w:val="5"/>
        </w:rPr>
        <w:t xml:space="preserve"> </w:t>
      </w:r>
    </w:p>
    <w:p w14:paraId="0215ECF7" w14:textId="12F93E3E" w:rsidR="00613502" w:rsidRDefault="005B7D96" w:rsidP="00613502">
      <w:pPr>
        <w:ind w:firstLine="720"/>
        <w:contextualSpacing/>
        <w:rPr>
          <w:rStyle w:val="go"/>
          <w:rFonts w:cstheme="minorHAnsi"/>
          <w:spacing w:val="5"/>
        </w:rPr>
      </w:pPr>
      <w:r w:rsidRPr="005B7D96">
        <w:rPr>
          <w:rStyle w:val="go"/>
          <w:rFonts w:cstheme="minorHAnsi"/>
          <w:b/>
          <w:bCs/>
          <w:spacing w:val="5"/>
        </w:rPr>
        <w:t>Initial and current grade</w:t>
      </w:r>
      <w:r>
        <w:rPr>
          <w:rStyle w:val="go"/>
          <w:rFonts w:cstheme="minorHAnsi"/>
          <w:spacing w:val="5"/>
        </w:rPr>
        <w:t xml:space="preserve">: </w:t>
      </w:r>
      <w:r w:rsidR="00592D6E">
        <w:rPr>
          <w:rStyle w:val="go"/>
          <w:rFonts w:cstheme="minorHAnsi"/>
          <w:spacing w:val="5"/>
        </w:rPr>
        <w:t>B</w:t>
      </w:r>
      <w:r>
        <w:rPr>
          <w:rStyle w:val="go"/>
          <w:rFonts w:cstheme="minorHAnsi"/>
          <w:spacing w:val="5"/>
        </w:rPr>
        <w:t xml:space="preserve">oth </w:t>
      </w:r>
      <w:r w:rsidR="00592D6E">
        <w:rPr>
          <w:rStyle w:val="go"/>
          <w:rFonts w:cstheme="minorHAnsi"/>
          <w:spacing w:val="5"/>
        </w:rPr>
        <w:t xml:space="preserve">grade variables are </w:t>
      </w:r>
      <w:r>
        <w:rPr>
          <w:rStyle w:val="go"/>
          <w:rFonts w:cstheme="minorHAnsi"/>
          <w:spacing w:val="5"/>
        </w:rPr>
        <w:t>ord</w:t>
      </w:r>
      <w:r w:rsidR="00613502">
        <w:rPr>
          <w:rStyle w:val="go"/>
          <w:rFonts w:cstheme="minorHAnsi"/>
          <w:spacing w:val="5"/>
        </w:rPr>
        <w:t>inal</w:t>
      </w:r>
      <w:r w:rsidR="00592D6E">
        <w:rPr>
          <w:rStyle w:val="go"/>
          <w:rFonts w:cstheme="minorHAnsi"/>
          <w:spacing w:val="5"/>
        </w:rPr>
        <w:t>. They</w:t>
      </w:r>
      <w:r>
        <w:rPr>
          <w:rStyle w:val="go"/>
          <w:rFonts w:cstheme="minorHAnsi"/>
          <w:spacing w:val="5"/>
        </w:rPr>
        <w:t xml:space="preserve"> are used by dispatchers to represent the </w:t>
      </w:r>
      <w:r w:rsidR="00794012">
        <w:rPr>
          <w:rStyle w:val="go"/>
          <w:rFonts w:cstheme="minorHAnsi"/>
          <w:spacing w:val="5"/>
        </w:rPr>
        <w:t>urgency</w:t>
      </w:r>
      <w:r>
        <w:rPr>
          <w:rStyle w:val="go"/>
          <w:rFonts w:cstheme="minorHAnsi"/>
          <w:spacing w:val="5"/>
        </w:rPr>
        <w:t xml:space="preserve"> of the call by giving a score from 1 -5. Grade 1 represent an emergence response (attendance within 15 minutes), Grade 2 is a priority response (within 1 hour), Grade 3 is a routine response (within 4 hours)</w:t>
      </w:r>
      <w:r w:rsidR="00B0763A">
        <w:rPr>
          <w:rStyle w:val="go"/>
          <w:rFonts w:cstheme="minorHAnsi"/>
          <w:spacing w:val="5"/>
        </w:rPr>
        <w:t>,</w:t>
      </w:r>
      <w:r>
        <w:rPr>
          <w:rStyle w:val="go"/>
          <w:rFonts w:cstheme="minorHAnsi"/>
          <w:spacing w:val="5"/>
        </w:rPr>
        <w:t xml:space="preserve"> Grade 4 is a scheduled response (attendance or resolution within 48 hours) and Grade 5 represent a telephone solution. Initial grade would typically relate to resource allocation, whereas current would reflect the actual </w:t>
      </w:r>
      <w:r w:rsidR="00613502">
        <w:rPr>
          <w:rStyle w:val="go"/>
          <w:rFonts w:cstheme="minorHAnsi"/>
          <w:spacing w:val="5"/>
        </w:rPr>
        <w:t>response required</w:t>
      </w:r>
      <w:r>
        <w:rPr>
          <w:rStyle w:val="go"/>
          <w:rFonts w:cstheme="minorHAnsi"/>
          <w:spacing w:val="5"/>
        </w:rPr>
        <w:t xml:space="preserve"> of the call</w:t>
      </w:r>
      <w:r w:rsidR="00613502">
        <w:rPr>
          <w:rStyle w:val="go"/>
          <w:rFonts w:cstheme="minorHAnsi"/>
          <w:spacing w:val="5"/>
        </w:rPr>
        <w:t xml:space="preserve"> in which </w:t>
      </w:r>
      <w:r w:rsidR="003B3CDE">
        <w:rPr>
          <w:rStyle w:val="go"/>
          <w:rFonts w:cstheme="minorHAnsi"/>
          <w:spacing w:val="5"/>
        </w:rPr>
        <w:t>helped</w:t>
      </w:r>
      <w:r w:rsidR="00613502">
        <w:rPr>
          <w:rStyle w:val="go"/>
          <w:rFonts w:cstheme="minorHAnsi"/>
          <w:spacing w:val="5"/>
        </w:rPr>
        <w:t xml:space="preserve"> to gain </w:t>
      </w:r>
      <w:r w:rsidR="00794012">
        <w:rPr>
          <w:rStyle w:val="go"/>
          <w:rFonts w:cstheme="minorHAnsi"/>
          <w:spacing w:val="5"/>
        </w:rPr>
        <w:t xml:space="preserve">an </w:t>
      </w:r>
      <w:r w:rsidR="00613502">
        <w:rPr>
          <w:rStyle w:val="go"/>
          <w:rFonts w:cstheme="minorHAnsi"/>
          <w:spacing w:val="5"/>
        </w:rPr>
        <w:t>understanding toward police practices</w:t>
      </w:r>
      <w:r w:rsidR="00BF5544">
        <w:rPr>
          <w:rStyle w:val="go"/>
          <w:rFonts w:cstheme="minorHAnsi"/>
          <w:spacing w:val="5"/>
        </w:rPr>
        <w:t xml:space="preserve"> </w:t>
      </w:r>
      <w:r w:rsidR="00BF5544">
        <w:rPr>
          <w:rStyle w:val="go"/>
          <w:rFonts w:cstheme="minorHAnsi"/>
          <w:spacing w:val="5"/>
        </w:rPr>
        <w:fldChar w:fldCharType="begin"/>
      </w:r>
      <w:r w:rsidR="00BF5544">
        <w:rPr>
          <w:rStyle w:val="go"/>
          <w:rFonts w:cstheme="minorHAnsi"/>
          <w:spacing w:val="5"/>
        </w:rPr>
        <w:instrText xml:space="preserve"> ADDIN ZOTERO_ITEM CSL_CITATION {"citationID":"zeks89dm","properties":{"formattedCitation":"(GMP, 2017)","plainCitation":"(GMP, 2017)","noteIndex":0},"citationItems":[{"id":760,"uris":["http://zotero.org/users/local/PlN537u4/items/YWQL8P8J"],"uri":["http://zotero.org/users/local/PlN537u4/items/YWQL8P8J"],"itemData":{"id":760,"type":"report","title":"Incident Response Policy","URL":"https://www.gmp.police.uk/SysSiteAssets/foi-media/greater-manchester/policies/incident-response-policy-v1.3-july-2017-redacted.pdf","author":[{"family":"GMP","given":"Greater Manchester Policy"}],"issued":{"date-parts":[["2017"]]}}}],"schema":"https://github.com/citation-style-language/schema/raw/master/csl-citation.json"} </w:instrText>
      </w:r>
      <w:r w:rsidR="00BF5544">
        <w:rPr>
          <w:rStyle w:val="go"/>
          <w:rFonts w:cstheme="minorHAnsi"/>
          <w:spacing w:val="5"/>
        </w:rPr>
        <w:fldChar w:fldCharType="separate"/>
      </w:r>
      <w:r w:rsidR="00BF5544" w:rsidRPr="00BF5544">
        <w:rPr>
          <w:rFonts w:ascii="Calibri" w:hAnsi="Calibri" w:cs="Calibri"/>
        </w:rPr>
        <w:t>(GMP, 2017)</w:t>
      </w:r>
      <w:r w:rsidR="00BF5544">
        <w:rPr>
          <w:rStyle w:val="go"/>
          <w:rFonts w:cstheme="minorHAnsi"/>
          <w:spacing w:val="5"/>
        </w:rPr>
        <w:fldChar w:fldCharType="end"/>
      </w:r>
      <w:r w:rsidR="00BF5544">
        <w:rPr>
          <w:rStyle w:val="go"/>
          <w:rFonts w:cstheme="minorHAnsi"/>
          <w:spacing w:val="5"/>
        </w:rPr>
        <w:t xml:space="preserve">. </w:t>
      </w:r>
    </w:p>
    <w:p w14:paraId="05CCA38B" w14:textId="4B1939D6" w:rsidR="001D7177" w:rsidRDefault="001D7177" w:rsidP="00203FEF">
      <w:pPr>
        <w:contextualSpacing/>
      </w:pPr>
    </w:p>
    <w:p w14:paraId="237DBC3D" w14:textId="58F0C3FE" w:rsidR="00AD429C" w:rsidRPr="00395EF0" w:rsidRDefault="00AD429C" w:rsidP="00AD429C">
      <w:pPr>
        <w:pStyle w:val="Heading2"/>
        <w:rPr>
          <w:color w:val="auto"/>
        </w:rPr>
      </w:pPr>
      <w:bookmarkStart w:id="23" w:name="_Toc77684965"/>
      <w:bookmarkStart w:id="24" w:name="_Toc81995918"/>
      <w:r w:rsidRPr="00395EF0">
        <w:rPr>
          <w:color w:val="auto"/>
        </w:rPr>
        <w:t>Models</w:t>
      </w:r>
      <w:bookmarkEnd w:id="23"/>
      <w:bookmarkEnd w:id="24"/>
      <w:r w:rsidRPr="00395EF0">
        <w:rPr>
          <w:color w:val="auto"/>
        </w:rPr>
        <w:t xml:space="preserve"> </w:t>
      </w:r>
    </w:p>
    <w:p w14:paraId="0E70E21B" w14:textId="1B9ED744" w:rsidR="00B270DA" w:rsidRPr="00A7079B" w:rsidRDefault="00B270DA" w:rsidP="00B270DA"/>
    <w:p w14:paraId="4800D218" w14:textId="0AB9B2A4" w:rsidR="00E70B6C" w:rsidRPr="00A7079B" w:rsidRDefault="00CF3CF9" w:rsidP="00B270DA">
      <w:r w:rsidRPr="00A7079B">
        <w:t>This paper uses a series</w:t>
      </w:r>
      <w:r w:rsidR="00E70B6C" w:rsidRPr="00A7079B">
        <w:t xml:space="preserve"> of models to analys</w:t>
      </w:r>
      <w:r w:rsidR="00794012" w:rsidRPr="00A7079B">
        <w:t>e</w:t>
      </w:r>
      <w:r w:rsidR="00E70B6C" w:rsidRPr="00A7079B">
        <w:t xml:space="preserve"> </w:t>
      </w:r>
      <w:r w:rsidR="00203FEF" w:rsidRPr="00A7079B">
        <w:t xml:space="preserve">underlying </w:t>
      </w:r>
      <w:r w:rsidRPr="00A7079B">
        <w:t>using the software R</w:t>
      </w:r>
      <w:r w:rsidR="00BF5544" w:rsidRPr="00A7079B">
        <w:t xml:space="preserve"> 4.0.4 </w:t>
      </w:r>
      <w:r w:rsidR="00A7079B" w:rsidRPr="00A7079B">
        <w:fldChar w:fldCharType="begin"/>
      </w:r>
      <w:r w:rsidR="00A7079B" w:rsidRPr="00A7079B">
        <w:instrText xml:space="preserve"> ADDIN ZOTERO_ITEM CSL_CITATION {"citationID":"OP0lFzfh","properties":{"formattedCitation":"(R Core Team, 2021)","plainCitation":"(R Core Team, 2021)","noteIndex":0},"citationItems":[{"id":830,"uris":["http://zotero.org/users/local/PlN537u4/items/I7U22MXI"],"uri":["http://zotero.org/users/local/PlN537u4/items/I7U22MXI"],"itemData":{"id":830,"type":"book","title":"A language and environment for statistical computing. R Foundation for Statistical Computing, Vienna, Austria","URL":"https://www.R-project.org/.","author":[{"family":"R Core Team","given":""}],"issued":{"date-parts":[["2021"]]}}}],"schema":"https://github.com/citation-style-language/schema/raw/master/csl-citation.json"} </w:instrText>
      </w:r>
      <w:r w:rsidR="00A7079B" w:rsidRPr="00A7079B">
        <w:fldChar w:fldCharType="separate"/>
      </w:r>
      <w:r w:rsidR="00A7079B" w:rsidRPr="00A7079B">
        <w:rPr>
          <w:rFonts w:ascii="Calibri" w:hAnsi="Calibri" w:cs="Calibri"/>
        </w:rPr>
        <w:t>(R Core Team, 2021)</w:t>
      </w:r>
      <w:r w:rsidR="00A7079B" w:rsidRPr="00A7079B">
        <w:fldChar w:fldCharType="end"/>
      </w:r>
      <w:r w:rsidR="00A7079B" w:rsidRPr="00A7079B">
        <w:t xml:space="preserve">  T</w:t>
      </w:r>
      <w:r w:rsidR="003B3CDE" w:rsidRPr="00A7079B">
        <w:t>he main</w:t>
      </w:r>
      <w:r w:rsidR="00BF5544" w:rsidRPr="00A7079B">
        <w:t xml:space="preserve"> </w:t>
      </w:r>
      <w:r w:rsidR="00A77017" w:rsidRPr="00A7079B">
        <w:t>packages used</w:t>
      </w:r>
      <w:r w:rsidR="00BF5544" w:rsidRPr="00A7079B">
        <w:t xml:space="preserve"> were produced by ggplot2 </w:t>
      </w:r>
      <w:r w:rsidR="00A7079B" w:rsidRPr="00A7079B">
        <w:fldChar w:fldCharType="begin"/>
      </w:r>
      <w:r w:rsidR="00A7079B" w:rsidRPr="00A7079B">
        <w:instrText xml:space="preserve"> ADDIN ZOTERO_ITEM CSL_CITATION {"citationID":"Bj9BfIRR","properties":{"formattedCitation":"(Wickham, 2016)","plainCitation":"(Wickham, 2016)","noteIndex":0},"citationItems":[{"id":828,"uris":["http://zotero.org/users/local/PlN537u4/items/DDET4HQM"],"uri":["http://zotero.org/users/local/PlN537u4/items/DDET4HQM"],"itemData":{"id":828,"type":"book","title":"Elegant Graphics for Data Analysis.   Springer-Verlag New York","author":[{"family":"Wickham","given":"H"}],"issued":{"date-parts":[["2016"]]}}}],"schema":"https://github.com/citation-style-language/schema/raw/master/csl-citation.json"} </w:instrText>
      </w:r>
      <w:r w:rsidR="00A7079B" w:rsidRPr="00A7079B">
        <w:fldChar w:fldCharType="separate"/>
      </w:r>
      <w:r w:rsidR="00A7079B" w:rsidRPr="00A7079B">
        <w:rPr>
          <w:rFonts w:ascii="Calibri" w:hAnsi="Calibri" w:cs="Calibri"/>
        </w:rPr>
        <w:t>(Wickham, 2016)</w:t>
      </w:r>
      <w:r w:rsidR="00A7079B" w:rsidRPr="00A7079B">
        <w:fldChar w:fldCharType="end"/>
      </w:r>
      <w:r w:rsidR="00A7079B" w:rsidRPr="00A7079B">
        <w:t>,</w:t>
      </w:r>
      <w:r w:rsidR="00BF5544" w:rsidRPr="00A7079B">
        <w:t xml:space="preserve"> </w:t>
      </w:r>
      <w:proofErr w:type="spellStart"/>
      <w:r w:rsidR="00BF5544" w:rsidRPr="00A7079B">
        <w:t>tmaps</w:t>
      </w:r>
      <w:proofErr w:type="spellEnd"/>
      <w:r w:rsidR="00BF5544" w:rsidRPr="00A7079B">
        <w:t xml:space="preserve"> </w:t>
      </w:r>
      <w:r w:rsidR="00A7079B" w:rsidRPr="00A7079B">
        <w:fldChar w:fldCharType="begin"/>
      </w:r>
      <w:r w:rsidR="00A7079B" w:rsidRPr="00A7079B">
        <w:instrText xml:space="preserve"> ADDIN ZOTERO_ITEM CSL_CITATION {"citationID":"VJTaRFW6","properties":{"formattedCitation":"(Tennekes, 2018)","plainCitation":"(Tennekes, 2018)","noteIndex":0},"citationItems":[{"id":829,"uris":["http://zotero.org/users/local/PlN537u4/items/IHKDP23N"],"uri":["http://zotero.org/users/local/PlN537u4/items/IHKDP23N"],"itemData":{"id":829,"type":"book","title":"Thematic Maps in R.” _Journal of Statistical Software_, *84*(6), 1-39. doi: 10.18637/jss.v084.i06","URL":"https://doi.org/10.18637/jss.v084.i06)","author":[{"family":"Tennekes","given":"M"}],"issued":{"date-parts":[["2018"]]}}}],"schema":"https://github.com/citation-style-language/schema/raw/master/csl-citation.json"} </w:instrText>
      </w:r>
      <w:r w:rsidR="00A7079B" w:rsidRPr="00A7079B">
        <w:fldChar w:fldCharType="separate"/>
      </w:r>
      <w:r w:rsidR="00A7079B" w:rsidRPr="00A7079B">
        <w:rPr>
          <w:rFonts w:ascii="Calibri" w:hAnsi="Calibri" w:cs="Calibri"/>
        </w:rPr>
        <w:t>(</w:t>
      </w:r>
      <w:proofErr w:type="spellStart"/>
      <w:r w:rsidR="00A7079B" w:rsidRPr="00A7079B">
        <w:rPr>
          <w:rFonts w:ascii="Calibri" w:hAnsi="Calibri" w:cs="Calibri"/>
        </w:rPr>
        <w:t>Tennekes</w:t>
      </w:r>
      <w:proofErr w:type="spellEnd"/>
      <w:r w:rsidR="00A7079B" w:rsidRPr="00A7079B">
        <w:rPr>
          <w:rFonts w:ascii="Calibri" w:hAnsi="Calibri" w:cs="Calibri"/>
        </w:rPr>
        <w:t>, 2018)</w:t>
      </w:r>
      <w:r w:rsidR="00A7079B" w:rsidRPr="00A7079B">
        <w:fldChar w:fldCharType="end"/>
      </w:r>
      <w:r w:rsidR="00A7079B" w:rsidRPr="00A7079B">
        <w:t xml:space="preserve">  and sf </w:t>
      </w:r>
      <w:r w:rsidR="00A7079B" w:rsidRPr="00A7079B">
        <w:fldChar w:fldCharType="begin"/>
      </w:r>
      <w:r w:rsidR="00A7079B" w:rsidRPr="00A7079B">
        <w:instrText xml:space="preserve"> ADDIN ZOTERO_ITEM CSL_CITATION {"citationID":"DAP6tpVq","properties":{"formattedCitation":"(Pabesma, 2018)","plainCitation":"(Pabesma, 2018)","noteIndex":0},"citationItems":[{"id":827,"uris":["http://zotero.org/users/local/PlN537u4/items/M7RPHAHT"],"uri":["http://zotero.org/users/local/PlN537u4/items/M7RPHAHT"],"itemData":{"id":827,"type":"book","title":"Simple Features for R: Standardized   Support for Spatial Vector Data. The R Journal 10 (1),   439-446,","URL":"https://doi.org/10.32614/RJ-2018-009","author":[{"family":"Pabesma","given":"E"}],"issued":{"date-parts":[["2018"]]}}}],"schema":"https://github.com/citation-style-language/schema/raw/master/csl-citation.json"} </w:instrText>
      </w:r>
      <w:r w:rsidR="00A7079B" w:rsidRPr="00A7079B">
        <w:fldChar w:fldCharType="separate"/>
      </w:r>
      <w:r w:rsidR="00A7079B" w:rsidRPr="00A7079B">
        <w:rPr>
          <w:rFonts w:ascii="Calibri" w:hAnsi="Calibri" w:cs="Calibri"/>
        </w:rPr>
        <w:t>(Pabesma, 2018)</w:t>
      </w:r>
      <w:r w:rsidR="00A7079B" w:rsidRPr="00A7079B">
        <w:fldChar w:fldCharType="end"/>
      </w:r>
      <w:r w:rsidR="00BF5544" w:rsidRPr="00A7079B">
        <w:t xml:space="preserve">. A full list </w:t>
      </w:r>
      <w:r w:rsidR="00A77017" w:rsidRPr="00A7079B">
        <w:t xml:space="preserve">of packages and references </w:t>
      </w:r>
      <w:r w:rsidR="00BF5544" w:rsidRPr="00A7079B">
        <w:t xml:space="preserve">can be found in </w:t>
      </w:r>
      <w:r w:rsidR="00BF5544" w:rsidRPr="00A7079B">
        <w:rPr>
          <w:i/>
          <w:iCs/>
        </w:rPr>
        <w:t>Appendix E</w:t>
      </w:r>
      <w:r w:rsidR="00A7079B">
        <w:rPr>
          <w:i/>
          <w:iCs/>
        </w:rPr>
        <w:t xml:space="preserve">. </w:t>
      </w:r>
    </w:p>
    <w:p w14:paraId="454BF0F2" w14:textId="0F21F24A" w:rsidR="00454BEC" w:rsidRPr="00592D6E" w:rsidRDefault="00E70B6C" w:rsidP="00454BEC">
      <w:r w:rsidRPr="00CF3CF9">
        <w:rPr>
          <w:b/>
          <w:bCs/>
        </w:rPr>
        <w:t>T</w:t>
      </w:r>
      <w:r w:rsidR="003E6BD1" w:rsidRPr="00CF3CF9">
        <w:rPr>
          <w:b/>
          <w:bCs/>
        </w:rPr>
        <w:t xml:space="preserve">heme </w:t>
      </w:r>
      <w:r w:rsidR="00CE28D6">
        <w:rPr>
          <w:b/>
          <w:bCs/>
        </w:rPr>
        <w:t>1</w:t>
      </w:r>
      <w:r w:rsidR="003E6BD1" w:rsidRPr="00CF3CF9">
        <w:rPr>
          <w:b/>
          <w:bCs/>
        </w:rPr>
        <w:t xml:space="preserve"> </w:t>
      </w:r>
      <w:r w:rsidR="00203FEF">
        <w:rPr>
          <w:b/>
          <w:bCs/>
        </w:rPr>
        <w:t>explore</w:t>
      </w:r>
      <w:r w:rsidR="00592D6E">
        <w:rPr>
          <w:b/>
          <w:bCs/>
        </w:rPr>
        <w:t>s</w:t>
      </w:r>
      <w:r w:rsidR="00203FEF">
        <w:rPr>
          <w:b/>
          <w:bCs/>
        </w:rPr>
        <w:t xml:space="preserve"> both the spatial and temporal trends of missing incidents. </w:t>
      </w:r>
      <w:r w:rsidR="003E6BD1">
        <w:t>L</w:t>
      </w:r>
      <w:r>
        <w:t xml:space="preserve">ocal indicators of spatial autocorrelation (LISA) </w:t>
      </w:r>
      <w:r w:rsidR="003E6BD1">
        <w:t xml:space="preserve">maps will be used </w:t>
      </w:r>
      <w:r>
        <w:t xml:space="preserve">to </w:t>
      </w:r>
      <w:r w:rsidR="00CF3CF9">
        <w:t xml:space="preserve">indicate the extent to which a significant spatial clustering of homogenous values exist in the study area. </w:t>
      </w:r>
      <w:r>
        <w:t>LISA has two characteristics</w:t>
      </w:r>
      <w:r w:rsidR="006336F1">
        <w:t>.</w:t>
      </w:r>
      <w:r>
        <w:t xml:space="preserve"> </w:t>
      </w:r>
      <w:r w:rsidR="006336F1">
        <w:t>F</w:t>
      </w:r>
      <w:r>
        <w:t>irst it provides a statistic for each location while providing an assessment of statistical significance</w:t>
      </w:r>
      <w:r w:rsidR="006336F1">
        <w:t>.  S</w:t>
      </w:r>
      <w:r>
        <w:t>econdly, it provides a statistic for the relative relationship between the sum of the local statistic and its corresponding global statistic</w:t>
      </w:r>
      <w:r w:rsidRPr="00794012">
        <w:rPr>
          <w:color w:val="00B050"/>
        </w:rPr>
        <w:t xml:space="preserve">. </w:t>
      </w:r>
      <w:r w:rsidRPr="00592D6E">
        <w:t xml:space="preserve">Spatial autocorrelation statistics combines a measure of attribute similarity between two observations, using spatial weights which act as an indicator for locational similarity. All Moran statistics are based on a </w:t>
      </w:r>
      <w:r w:rsidR="00454BEC" w:rsidRPr="00592D6E">
        <w:rPr>
          <w:i/>
          <w:iCs/>
        </w:rPr>
        <w:t xml:space="preserve">contiguity-based </w:t>
      </w:r>
      <w:r w:rsidRPr="00592D6E">
        <w:rPr>
          <w:i/>
          <w:iCs/>
        </w:rPr>
        <w:t>spatial matrix</w:t>
      </w:r>
      <w:r w:rsidR="00CF3CF9" w:rsidRPr="00592D6E">
        <w:rPr>
          <w:i/>
          <w:iCs/>
        </w:rPr>
        <w:t xml:space="preserve">, </w:t>
      </w:r>
      <w:r w:rsidR="00CF3CF9" w:rsidRPr="00592D6E">
        <w:t xml:space="preserve">in this paper I use the </w:t>
      </w:r>
      <w:r w:rsidR="00454BEC" w:rsidRPr="00592D6E">
        <w:t>‘</w:t>
      </w:r>
      <w:r w:rsidRPr="00592D6E">
        <w:rPr>
          <w:i/>
          <w:iCs/>
        </w:rPr>
        <w:t xml:space="preserve">the </w:t>
      </w:r>
      <w:r w:rsidR="00CF3CF9" w:rsidRPr="00592D6E">
        <w:rPr>
          <w:i/>
          <w:iCs/>
        </w:rPr>
        <w:t>queens’</w:t>
      </w:r>
      <w:r w:rsidRPr="00592D6E">
        <w:rPr>
          <w:i/>
          <w:iCs/>
        </w:rPr>
        <w:t xml:space="preserve"> criteria</w:t>
      </w:r>
      <w:r w:rsidR="00454BEC" w:rsidRPr="00592D6E">
        <w:rPr>
          <w:i/>
          <w:iCs/>
        </w:rPr>
        <w:t xml:space="preserve"> </w:t>
      </w:r>
      <w:r w:rsidR="00454BEC" w:rsidRPr="00592D6E">
        <w:t>as</w:t>
      </w:r>
      <w:r w:rsidRPr="00592D6E">
        <w:t xml:space="preserve"> it accounts for all areas in </w:t>
      </w:r>
      <w:proofErr w:type="spellStart"/>
      <w:r w:rsidRPr="00592D6E">
        <w:t>a</w:t>
      </w:r>
      <w:proofErr w:type="spellEnd"/>
      <w:r w:rsidRPr="00592D6E">
        <w:t xml:space="preserve"> </w:t>
      </w:r>
      <w:r w:rsidR="003B3CDE">
        <w:t>area</w:t>
      </w:r>
      <w:r w:rsidRPr="00592D6E">
        <w:t xml:space="preserve"> </w:t>
      </w:r>
      <w:r w:rsidR="00CF3CF9" w:rsidRPr="00592D6E">
        <w:t>whereas</w:t>
      </w:r>
      <w:r w:rsidRPr="00592D6E">
        <w:t xml:space="preserve"> the </w:t>
      </w:r>
      <w:r w:rsidR="00454BEC" w:rsidRPr="00592D6E">
        <w:t>‘</w:t>
      </w:r>
      <w:r w:rsidRPr="00592D6E">
        <w:rPr>
          <w:i/>
          <w:iCs/>
        </w:rPr>
        <w:t xml:space="preserve">rook </w:t>
      </w:r>
      <w:r w:rsidR="00CF3CF9" w:rsidRPr="00592D6E">
        <w:rPr>
          <w:i/>
          <w:iCs/>
        </w:rPr>
        <w:t>criteria</w:t>
      </w:r>
      <w:r w:rsidR="00454BEC" w:rsidRPr="00592D6E">
        <w:rPr>
          <w:i/>
          <w:iCs/>
        </w:rPr>
        <w:t>’</w:t>
      </w:r>
      <w:r w:rsidR="00CF3CF9" w:rsidRPr="00592D6E">
        <w:rPr>
          <w:i/>
          <w:iCs/>
        </w:rPr>
        <w:t xml:space="preserve"> </w:t>
      </w:r>
      <w:r w:rsidR="00454BEC" w:rsidRPr="00592D6E">
        <w:t>do</w:t>
      </w:r>
      <w:r w:rsidR="00610391">
        <w:t>es</w:t>
      </w:r>
      <w:r w:rsidRPr="00592D6E">
        <w:t xml:space="preserve"> not include shared corners reducing the distances in our LISA maps</w:t>
      </w:r>
      <w:r w:rsidR="00CF3CF9" w:rsidRPr="00592D6E">
        <w:t xml:space="preserve"> </w:t>
      </w:r>
      <w:r w:rsidRPr="00592D6E">
        <w:t>(</w:t>
      </w:r>
      <w:proofErr w:type="spellStart"/>
      <w:r w:rsidRPr="00592D6E">
        <w:t>Anselim</w:t>
      </w:r>
      <w:proofErr w:type="spellEnd"/>
      <w:r w:rsidRPr="00592D6E">
        <w:t>, 1995)</w:t>
      </w:r>
      <w:r w:rsidR="00454BEC" w:rsidRPr="00592D6E">
        <w:t xml:space="preserve">. </w:t>
      </w:r>
      <w:r w:rsidR="00CF3CF9">
        <w:t xml:space="preserve">The LISA maps </w:t>
      </w:r>
      <w:r w:rsidR="00454BEC">
        <w:t>make</w:t>
      </w:r>
      <w:r w:rsidR="00CF3CF9">
        <w:t xml:space="preserve"> connection between significance and the Moran scatter plot, which give you four types of spatial autocorrelation </w:t>
      </w:r>
      <w:r w:rsidR="00203FEF">
        <w:t xml:space="preserve">known as </w:t>
      </w:r>
      <w:r w:rsidR="00CF3CF9">
        <w:t>high-high and low-low (hot spots and cold spots</w:t>
      </w:r>
      <w:r w:rsidR="00592D6E">
        <w:t xml:space="preserve">; </w:t>
      </w:r>
      <w:r w:rsidR="00CF3CF9">
        <w:t xml:space="preserve">spatial clusters) and high-low </w:t>
      </w:r>
      <w:r w:rsidR="00592D6E">
        <w:t xml:space="preserve">and </w:t>
      </w:r>
      <w:r w:rsidR="00CF3CF9">
        <w:t xml:space="preserve">low-high </w:t>
      </w:r>
      <w:r w:rsidR="00592D6E">
        <w:t xml:space="preserve">(spatial </w:t>
      </w:r>
      <w:r w:rsidR="00CF3CF9">
        <w:t>outliers</w:t>
      </w:r>
      <w:r w:rsidR="00592D6E">
        <w:t>)</w:t>
      </w:r>
      <w:r w:rsidR="00CF3CF9">
        <w:t>.</w:t>
      </w:r>
      <w:r w:rsidR="00592D6E">
        <w:tab/>
      </w:r>
      <w:r w:rsidR="00592D6E">
        <w:tab/>
      </w:r>
      <w:r w:rsidR="00592D6E">
        <w:tab/>
      </w:r>
      <w:r w:rsidR="00203FEF">
        <w:rPr>
          <w:b/>
          <w:bCs/>
        </w:rPr>
        <w:tab/>
      </w:r>
      <w:r w:rsidR="00203FEF">
        <w:rPr>
          <w:b/>
          <w:bCs/>
        </w:rPr>
        <w:tab/>
      </w:r>
      <w:r w:rsidR="00203FEF">
        <w:rPr>
          <w:b/>
          <w:bCs/>
        </w:rPr>
        <w:tab/>
      </w:r>
      <w:r w:rsidR="00203FEF">
        <w:rPr>
          <w:b/>
          <w:bCs/>
        </w:rPr>
        <w:tab/>
      </w:r>
      <w:r w:rsidR="00203FEF">
        <w:rPr>
          <w:b/>
          <w:bCs/>
        </w:rPr>
        <w:tab/>
      </w:r>
      <w:r w:rsidR="00203FEF">
        <w:rPr>
          <w:b/>
          <w:bCs/>
        </w:rPr>
        <w:tab/>
      </w:r>
      <w:r w:rsidR="006336F1">
        <w:t>Decomposition</w:t>
      </w:r>
      <w:r w:rsidR="00454BEC">
        <w:t xml:space="preserve"> methods</w:t>
      </w:r>
      <w:r w:rsidR="003E6BD1">
        <w:t xml:space="preserve"> will be used to </w:t>
      </w:r>
      <w:r w:rsidR="006336F1">
        <w:t>access the</w:t>
      </w:r>
      <w:r w:rsidR="003E6BD1">
        <w:t xml:space="preserve"> </w:t>
      </w:r>
      <w:r w:rsidR="006336F1">
        <w:t>seasonal and trend components</w:t>
      </w:r>
      <w:r w:rsidR="00610391">
        <w:t>,</w:t>
      </w:r>
      <w:r w:rsidR="00454BEC">
        <w:t xml:space="preserve"> specifically examining seasonal variation and changes in the autocorrelation</w:t>
      </w:r>
      <w:r w:rsidR="006336F1">
        <w:t xml:space="preserve"> </w:t>
      </w:r>
      <w:r w:rsidR="006336F1" w:rsidRPr="006336F1">
        <w:rPr>
          <w:rFonts w:ascii="Calibri" w:hAnsi="Calibri" w:cs="Calibri"/>
        </w:rPr>
        <w:t>(Hyndman and Athanasopoulos, 2018)</w:t>
      </w:r>
      <w:r w:rsidR="00CF3CF9">
        <w:t xml:space="preserve">. </w:t>
      </w:r>
      <w:r w:rsidR="003E6BD1">
        <w:t xml:space="preserve">Lastly </w:t>
      </w:r>
      <w:r w:rsidR="00CF3CF9">
        <w:t>seasonal autoregressive moving average (</w:t>
      </w:r>
      <w:r w:rsidR="003E6BD1">
        <w:t>SARIMA</w:t>
      </w:r>
      <w:r w:rsidR="00CF3CF9">
        <w:t>)</w:t>
      </w:r>
      <w:r w:rsidR="003E6BD1">
        <w:t xml:space="preserve"> models will be used to answer </w:t>
      </w:r>
      <w:r w:rsidR="00794012">
        <w:t>whether</w:t>
      </w:r>
      <w:r w:rsidR="003E6BD1">
        <w:t xml:space="preserve"> </w:t>
      </w:r>
      <w:r w:rsidR="00794012">
        <w:t xml:space="preserve">the pandemic has </w:t>
      </w:r>
      <w:r w:rsidR="003B3CDE">
        <w:t xml:space="preserve">had an effect on </w:t>
      </w:r>
      <w:r w:rsidR="00794012">
        <w:t xml:space="preserve">the rate of missing incidents as a result </w:t>
      </w:r>
      <w:r w:rsidR="00794012">
        <w:lastRenderedPageBreak/>
        <w:t>of changes to routine activities</w:t>
      </w:r>
      <w:r w:rsidR="00CF3CF9">
        <w:t xml:space="preserve">. This involved forecasting data in order to make predictions about what would have happened in the absence of </w:t>
      </w:r>
      <w:r w:rsidR="00592D6E">
        <w:t>C</w:t>
      </w:r>
      <w:r w:rsidR="00CF3CF9">
        <w:t>ovid-19 accounting for overall trends and noise</w:t>
      </w:r>
      <w:r w:rsidR="006336F1">
        <w:t xml:space="preserve"> </w:t>
      </w:r>
      <w:r w:rsidR="006336F1">
        <w:fldChar w:fldCharType="begin"/>
      </w:r>
      <w:r w:rsidR="006336F1">
        <w:instrText xml:space="preserve"> ADDIN ZOTERO_ITEM CSL_CITATION {"citationID":"9tb4Cnf1","properties":{"formattedCitation":"(Cryer and Chan, 2008)","plainCitation":"(Cryer and Chan, 2008)","noteIndex":0},"citationItems":[{"id":765,"uris":["http://zotero.org/users/local/PlN537u4/items/KR7BP2TA"],"uri":["http://zotero.org/users/local/PlN537u4/items/KR7BP2TA"],"itemData":{"id":765,"type":"chapter","abstract":"One of the primary objectives of building a model for a time series is to be able to forecast the values for that series at future times. Of equal importance is the assessment of the precision of those forecasts. In this chapter, we shall consider the calculation of forecasts and their properties for both deterministic trend models and ARIMA models. Forecasts for models that combine deterministic trends with ARIMA stochastic components are considered also.For the most part, we shall assume that the model is known exactly, including specific values for all the parameters. Although this is never true in practice, the use of estimated parameters for large sample sizes does not seriously affect the results.","collection-title":"Springer Texts in Statistics","container-title":"Time Series Analysis: With Applications in R","event-place":"New York, NY","ISBN":"978-0-387-75959-3","language":"en","note":"DOI: 10.1007/978-0-387-75959-3_9","page":"191-226","publisher":"Springer","publisher-place":"New York, NY","source":"Springer Link","title":"Forecasting","URL":"https://doi.org/10.1007/978-0-387-75959-3_9","editor":[{"family":"Cryer","given":"Jonathan D."},{"family":"Chan","given":"Kung-Sik"}],"accessed":{"date-parts":[["2021",9,2]]},"issued":{"date-parts":[["2008"]]}}}],"schema":"https://github.com/citation-style-language/schema/raw/master/csl-citation.json"} </w:instrText>
      </w:r>
      <w:r w:rsidR="006336F1">
        <w:fldChar w:fldCharType="separate"/>
      </w:r>
      <w:r w:rsidR="006336F1" w:rsidRPr="006336F1">
        <w:rPr>
          <w:rFonts w:ascii="Calibri" w:hAnsi="Calibri" w:cs="Calibri"/>
        </w:rPr>
        <w:t>(Cryer and Chan, 2008)</w:t>
      </w:r>
      <w:r w:rsidR="006336F1">
        <w:fldChar w:fldCharType="end"/>
      </w:r>
      <w:r w:rsidR="006336F1">
        <w:t xml:space="preserve"> </w:t>
      </w:r>
      <w:r w:rsidR="00CF3CF9">
        <w:t>.</w:t>
      </w:r>
      <w:r w:rsidR="00454BEC">
        <w:t xml:space="preserve"> </w:t>
      </w:r>
    </w:p>
    <w:p w14:paraId="2FDA5E30" w14:textId="06A43C9F" w:rsidR="00203FEF" w:rsidRPr="006336F1" w:rsidRDefault="003E6BD1" w:rsidP="00454BEC">
      <w:r w:rsidRPr="00454BEC">
        <w:rPr>
          <w:b/>
          <w:bCs/>
        </w:rPr>
        <w:t xml:space="preserve">Theme </w:t>
      </w:r>
      <w:r w:rsidR="00CE28D6" w:rsidRPr="00454BEC">
        <w:rPr>
          <w:b/>
          <w:bCs/>
        </w:rPr>
        <w:t>2</w:t>
      </w:r>
      <w:r w:rsidRPr="00454BEC">
        <w:rPr>
          <w:b/>
          <w:bCs/>
        </w:rPr>
        <w:t xml:space="preserve"> will analyse the changes in police responses through univariate, bivariate and advanced time-series models</w:t>
      </w:r>
      <w:r w:rsidR="00203FEF">
        <w:rPr>
          <w:b/>
          <w:bCs/>
        </w:rPr>
        <w:t xml:space="preserve">. </w:t>
      </w:r>
      <w:r w:rsidR="00CF3CF9">
        <w:t xml:space="preserve">Univariate </w:t>
      </w:r>
      <w:r w:rsidR="008B3B5B">
        <w:t>statistics examine how each characteristic of police response vary in their mean, median and range before examining the association to other variables</w:t>
      </w:r>
      <w:r w:rsidR="00C505D7">
        <w:t>. B</w:t>
      </w:r>
      <w:r w:rsidR="00CF3CF9">
        <w:t xml:space="preserve">ivariate analysis will help to establish </w:t>
      </w:r>
      <w:r w:rsidR="006336F1">
        <w:t>which police response variables are highly correlated in</w:t>
      </w:r>
      <w:r w:rsidR="00CF3CF9">
        <w:t xml:space="preserve"> the number of missing incidents. These were assessed using Chi-square</w:t>
      </w:r>
      <w:r w:rsidR="00C505D7">
        <w:t xml:space="preserve"> to test for homogeneity</w:t>
      </w:r>
      <w:r w:rsidR="006336F1">
        <w:t xml:space="preserve"> </w:t>
      </w:r>
      <w:r w:rsidR="006336F1">
        <w:fldChar w:fldCharType="begin"/>
      </w:r>
      <w:r w:rsidR="006336F1">
        <w:instrText xml:space="preserve"> ADDIN ZOTERO_ITEM CSL_CITATION {"citationID":"ep7ZzrJe","properties":{"formattedCitation":"(Allen, 2017)","plainCitation":"(Allen, 2017)","noteIndex":0},"citationItems":[{"id":768,"uris":["http://zotero.org/users/local/PlN537u4/items/GJ9GZ9KM"],"uri":["http://zotero.org/users/local/PlN537u4/items/GJ9GZ9KM"],"itemData":{"id":768,"type":"article-journal","title":"Simple Bivariate Correlation - SAGE Research Methods","URL":"https://methods.sagepub.com/reference/the-sage-encyclopedia-of-communication-research-methods/i13380.xml","author":[{"family":"Allen","given":"Mike"}],"accessed":{"date-parts":[["2021",9,2]]},"issued":{"date-parts":[["2017"]]}}}],"schema":"https://github.com/citation-style-language/schema/raw/master/csl-citation.json"} </w:instrText>
      </w:r>
      <w:r w:rsidR="006336F1">
        <w:fldChar w:fldCharType="separate"/>
      </w:r>
      <w:r w:rsidR="006336F1" w:rsidRPr="006336F1">
        <w:rPr>
          <w:rFonts w:ascii="Calibri" w:hAnsi="Calibri" w:cs="Calibri"/>
        </w:rPr>
        <w:t>(Allen, 2017)</w:t>
      </w:r>
      <w:r w:rsidR="006336F1">
        <w:fldChar w:fldCharType="end"/>
      </w:r>
      <w:r w:rsidR="006336F1">
        <w:t xml:space="preserve">. </w:t>
      </w:r>
      <w:r w:rsidR="00203FEF">
        <w:t>Time series models were used to highlight how police responses vary over time</w:t>
      </w:r>
      <w:r w:rsidR="00592D6E">
        <w:t xml:space="preserve">. </w:t>
      </w:r>
      <w:r w:rsidR="00CF3CF9">
        <w:t>The interval of time was measured at weeks as using daily counts created too much noise</w:t>
      </w:r>
      <w:r w:rsidR="008B3B5B">
        <w:t xml:space="preserve">; these were represented using a conditional mean </w:t>
      </w:r>
      <w:r w:rsidR="00060E44">
        <w:fldChar w:fldCharType="begin"/>
      </w:r>
      <w:r w:rsidR="00060E44">
        <w:instrText xml:space="preserve"> ADDIN ZOTERO_ITEM CSL_CITATION {"citationID":"xe8mPPmj","properties":{"formattedCitation":"(Hyndman and Athanasopoulos, 2018)","plainCitation":"(Hyndman and Athanasopoulos, 2018)","noteIndex":0},"citationItems":[{"id":690,"uris":["http://zotero.org/users/local/PlN537u4/items/LI3I5S4S"],"uri":["http://zotero.org/users/local/PlN537u4/items/LI3I5S4S"],"itemData":{"id":690,"type":"book","abstract":"Forecasting is required in many situations. Stocking an inventory may require forecasts of demand months in advance. Telecommunication routing requires traffic forecasts a few minutes ahead. Whatever the circumstances or time horizons involved, forecasting is an important aid in effective and efficient planning.This textbook provides a comprehensive introduction to forecasting methods and presents enough information about each method for readers to use them sensibly.","ISBN":"978-0-9875071-1-2","language":"en","note":"Google-Books-ID: _bBhDwAAQBAJ","number-of-pages":"380","publisher":"OTexts","source":"Google Books","title":"Forecasting: principles and practice","title-short":"Forecasting","author":[{"family":"Hyndman","given":"Rob J."},{"family":"Athanasopoulos","given":"George"}],"issued":{"date-parts":[["2018",5,8]]}}}],"schema":"https://github.com/citation-style-language/schema/raw/master/csl-citation.json"} </w:instrText>
      </w:r>
      <w:r w:rsidR="00060E44">
        <w:fldChar w:fldCharType="separate"/>
      </w:r>
      <w:r w:rsidR="00060E44" w:rsidRPr="00060E44">
        <w:rPr>
          <w:rFonts w:ascii="Calibri" w:hAnsi="Calibri" w:cs="Calibri"/>
        </w:rPr>
        <w:t>(Hyndman and Athanasopoulos, 2018)</w:t>
      </w:r>
      <w:r w:rsidR="00060E44">
        <w:fldChar w:fldCharType="end"/>
      </w:r>
      <w:r w:rsidR="00454BEC">
        <w:t xml:space="preserve">. </w:t>
      </w:r>
    </w:p>
    <w:p w14:paraId="2E93B368" w14:textId="011E7CFD" w:rsidR="003B0B79" w:rsidRDefault="003E6BD1" w:rsidP="00203FEF">
      <w:r w:rsidRPr="00454BEC">
        <w:rPr>
          <w:b/>
          <w:bCs/>
        </w:rPr>
        <w:t xml:space="preserve">Theme </w:t>
      </w:r>
      <w:r w:rsidR="00CE28D6" w:rsidRPr="00454BEC">
        <w:rPr>
          <w:b/>
          <w:bCs/>
        </w:rPr>
        <w:t>3</w:t>
      </w:r>
      <w:r w:rsidRPr="00454BEC">
        <w:rPr>
          <w:b/>
          <w:bCs/>
        </w:rPr>
        <w:t xml:space="preserve"> will use explore the effects of the neighbourhood covariates through Poisson and spatial regression model</w:t>
      </w:r>
      <w:r w:rsidR="00215102">
        <w:rPr>
          <w:b/>
          <w:bCs/>
        </w:rPr>
        <w:t>.</w:t>
      </w:r>
      <w:r w:rsidR="003B0B79">
        <w:t xml:space="preserve"> N</w:t>
      </w:r>
      <w:r w:rsidR="00060E44">
        <w:t>egative binomial regression</w:t>
      </w:r>
      <w:r w:rsidR="003B0B79">
        <w:t xml:space="preserve"> </w:t>
      </w:r>
      <w:r w:rsidR="00592D6E">
        <w:t>will</w:t>
      </w:r>
      <w:r w:rsidR="003B0B79">
        <w:t xml:space="preserve"> </w:t>
      </w:r>
      <w:r w:rsidR="00060E44">
        <w:t>provide rate ratios on how more or less common the different deciles are compared to within the deprivation statistics and within the mental health statistics</w:t>
      </w:r>
      <w:r w:rsidR="006336F1">
        <w:t xml:space="preserve"> </w:t>
      </w:r>
      <w:r w:rsidR="006336F1">
        <w:fldChar w:fldCharType="begin"/>
      </w:r>
      <w:r w:rsidR="006336F1">
        <w:instrText xml:space="preserve"> ADDIN ZOTERO_ITEM CSL_CITATION {"citationID":"sTjFOKqB","properties":{"formattedCitation":"(Hilbe, 2011)","plainCitation":"(Hilbe, 2011)","noteIndex":0},"citationItems":[{"id":772,"uris":["http://zotero.org/users/local/PlN537u4/items/VYM2VYNU"],"uri":["http://zotero.org/users/local/PlN537u4/items/VYM2VYNU"],"itemData":{"id":772,"type":"book","abstract":"This second edition of Hilbe's Negative Binomial Regression is a substantial enhancement to the popular first edition. The only text devoted entirely to the negative binomial model and its many variations, nearly every model discussed in the literature is addressed. The theoretical and distributional background of each model is discussed, together with examples of their construction, application, interpretation and evaluation. Complete Stata and R codes are provided throughout the text, with additional code (plus SAS), derivations and data provided on the book's website. Written for the practising researcher, the text begins with an examination of risk and rate ratios, and of the estimating algorithms used to model count data. The book then gives an in-depth analysis of Poisson regression and an evaluation of the meaning and nature of overdispersion, followed by a comprehensive analysis of the negative binomial distribution and of its parameterizations into various models for evaluating count data.","ISBN":"978-0-521-19815-8","language":"en","note":"Google-Books-ID: 0Q_ijxOEBjMC","number-of-pages":"573","publisher":"Cambridge University Press","source":"Google Books","title":"Negative Binomial Regression","author":[{"family":"Hilbe","given":"Joseph M."}],"issued":{"date-parts":[["2011",3,17]]}}}],"schema":"https://github.com/citation-style-language/schema/raw/master/csl-citation.json"} </w:instrText>
      </w:r>
      <w:r w:rsidR="006336F1">
        <w:fldChar w:fldCharType="separate"/>
      </w:r>
      <w:r w:rsidR="006336F1" w:rsidRPr="006336F1">
        <w:rPr>
          <w:rFonts w:ascii="Calibri" w:hAnsi="Calibri" w:cs="Calibri"/>
        </w:rPr>
        <w:t>(Hilbe, 2011)</w:t>
      </w:r>
      <w:r w:rsidR="006336F1">
        <w:fldChar w:fldCharType="end"/>
      </w:r>
      <w:r w:rsidR="00060E44">
        <w:t>.</w:t>
      </w:r>
      <w:r w:rsidR="006336F1">
        <w:t xml:space="preserve"> They are a form of Poisson regression that account for the over-dispersion of the counts of missing incidents among each decile statistics. </w:t>
      </w:r>
      <w:r w:rsidR="003B0B79">
        <w:tab/>
      </w:r>
      <w:r w:rsidR="006336F1">
        <w:tab/>
      </w:r>
      <w:r w:rsidR="006336F1">
        <w:tab/>
      </w:r>
      <w:r w:rsidR="006917F4">
        <w:tab/>
        <w:t xml:space="preserve">A spatial model was required for the data due to the presence of spatial autocorrelation amongst the residuals from a linear regression. Using the Moran’s I statistic for residual spatial autocorrelation exposes any errors that are connected systematically within themselves.  Therefore, it was appropriate to use a spatial regression model to study how missing incident rates varies systematically over space due to its correlation with the environmental correlates. </w:t>
      </w:r>
      <w:r w:rsidR="006917F4" w:rsidRPr="006917F4">
        <w:t xml:space="preserve">The Lagrange Multiplier Test provided guidance on the most appropriate spatial models for both the urban and rural spatial regimes </w:t>
      </w:r>
      <w:r w:rsidR="006917F4">
        <w:fldChar w:fldCharType="begin"/>
      </w:r>
      <w:r w:rsidR="006917F4">
        <w:instrText xml:space="preserve"> ADDIN ZOTERO_ITEM CSL_CITATION {"citationID":"UQMJrfga","properties":{"formattedCitation":"(Solymosi and Medina, 2021)","plainCitation":"(Solymosi and Medina, 2021)","noteIndex":0},"citationItems":[{"id":774,"uris":["http://zotero.org/users/local/PlN537u4/items/2CWYVSVX"],"uri":["http://zotero.org/users/local/PlN537u4/items/2CWYVSVX"],"itemData":{"id":774,"type":"book","abstract":"Worksheets for labs of Crime Mapping course","source":"maczokni.github.io","title":"Chapter 9 Spatial regression models | Crime Mapping in R","URL":"https://maczokni.github.io/crime_mapping_textbook/spatial-regression-models.html#looking-at-the-residuals-and-testing-for-spatial-autocorrelation-in-regression","author":[{"family":"Solymosi","given":"Reka"},{"family":"Medina","given":"Juanjo"}],"accessed":{"date-parts":[["2021",9,2]]},"issued":{"date-parts":[["2021"]]}}}],"schema":"https://github.com/citation-style-language/schema/raw/master/csl-citation.json"} </w:instrText>
      </w:r>
      <w:r w:rsidR="006917F4">
        <w:fldChar w:fldCharType="separate"/>
      </w:r>
      <w:r w:rsidR="006917F4" w:rsidRPr="006917F4">
        <w:rPr>
          <w:rFonts w:ascii="Calibri" w:hAnsi="Calibri" w:cs="Calibri"/>
        </w:rPr>
        <w:t>(Solymosi and Medina, 2021)</w:t>
      </w:r>
      <w:r w:rsidR="006917F4">
        <w:fldChar w:fldCharType="end"/>
      </w:r>
      <w:r w:rsidR="006917F4">
        <w:t xml:space="preserve">.  </w:t>
      </w:r>
      <w:r w:rsidR="00ED4AD2" w:rsidRPr="003B0B79">
        <w:t xml:space="preserve">In spatial regression models, the standard properties of </w:t>
      </w:r>
      <w:r w:rsidR="006917F4">
        <w:t xml:space="preserve">ordinary least squares (linear regression) do not hold as it fails to account for spatial autocorrelation. This because it assumes coefficients are constant across all spatial elements, ultimately confining spatial variation to the error term </w:t>
      </w:r>
      <w:r w:rsidR="006917F4">
        <w:fldChar w:fldCharType="begin"/>
      </w:r>
      <w:r w:rsidR="006917F4">
        <w:instrText xml:space="preserve"> ADDIN ZOTERO_ITEM CSL_CITATION {"citationID":"GxOWX4tT","properties":{"formattedCitation":"(Srinivasan, 2008)","plainCitation":"(Srinivasan, 2008)","noteIndex":0},"citationItems":[{"id":776,"uris":["http://zotero.org/users/local/PlN537u4/items/U2APCP5M"],"uri":["http://zotero.org/users/local/PlN537u4/items/U2APCP5M"],"itemData":{"id":776,"type":"chapter","container-title":"Encyclopedia of GIS","event-place":"Boston, MA","ISBN":"978-0-387-35973-1","language":"en","note":"DOI: 10.1007/978-0-387-35973-1_1294","page":"1102-1105","publisher":"Springer US","publisher-place":"Boston, MA","source":"Springer Link","title":"Spatial Regression Models","URL":"https://doi.org/10.1007/978-0-387-35973-1_1294","author":[{"family":"Srinivasan","given":"Sumeeta"}],"editor":[{"family":"Shekhar","given":"Shashi"},{"family":"Xiong","given":"Hui"}],"accessed":{"date-parts":[["2021",9,2]]},"issued":{"date-parts":[["2008"]]}}}],"schema":"https://github.com/citation-style-language/schema/raw/master/csl-citation.json"} </w:instrText>
      </w:r>
      <w:r w:rsidR="006917F4">
        <w:fldChar w:fldCharType="separate"/>
      </w:r>
      <w:r w:rsidR="006917F4" w:rsidRPr="006917F4">
        <w:rPr>
          <w:rFonts w:ascii="Calibri" w:hAnsi="Calibri" w:cs="Calibri"/>
        </w:rPr>
        <w:t>(Srinivasan, 2008)</w:t>
      </w:r>
      <w:r w:rsidR="006917F4">
        <w:fldChar w:fldCharType="end"/>
      </w:r>
      <w:r w:rsidR="006917F4">
        <w:t>. Fundamentally s</w:t>
      </w:r>
      <w:r w:rsidR="00203FEF">
        <w:t xml:space="preserve">patial autocorrelation accounts for the level of spatial </w:t>
      </w:r>
      <w:r w:rsidR="0029713A">
        <w:t xml:space="preserve">randomness; measured both through global/local estimates and spatial regression </w:t>
      </w:r>
      <w:r w:rsidR="003B0B79">
        <w:t>(</w:t>
      </w:r>
      <w:r w:rsidR="0029713A">
        <w:t>testing for heterogeneity</w:t>
      </w:r>
      <w:r w:rsidR="003B0B79">
        <w:t xml:space="preserve">). </w:t>
      </w:r>
      <w:r w:rsidR="006917F4">
        <w:t xml:space="preserve"> </w:t>
      </w:r>
      <w:r w:rsidR="00ED4AD2">
        <w:t xml:space="preserve">Two spatial regression model were examined, one over the deprivation statistics including </w:t>
      </w:r>
      <w:r w:rsidR="00794012">
        <w:t xml:space="preserve">the </w:t>
      </w:r>
      <w:r w:rsidR="00ED4AD2">
        <w:t>median age of each LSOA and one o</w:t>
      </w:r>
      <w:r w:rsidR="00794012">
        <w:t>ver</w:t>
      </w:r>
      <w:r w:rsidR="00ED4AD2">
        <w:t xml:space="preserve"> the mental health statistics again including the median age. From both models the urban and rural </w:t>
      </w:r>
      <w:r w:rsidR="003B0B79">
        <w:t xml:space="preserve">LSOAs (spatial regimes) </w:t>
      </w:r>
      <w:r w:rsidR="00ED4AD2">
        <w:t>were examined as research would indicate increased clustering in the more densely populated areas</w:t>
      </w:r>
      <w:r w:rsidR="0029713A">
        <w:t xml:space="preserve"> so we can test to see if this is true with the presence of missing incident rates</w:t>
      </w:r>
      <w:r w:rsidR="00E26197">
        <w:t xml:space="preserve">. </w:t>
      </w:r>
    </w:p>
    <w:p w14:paraId="7822D106" w14:textId="77777777" w:rsidR="006336F1" w:rsidRPr="00395EF0" w:rsidRDefault="006336F1" w:rsidP="00203FEF">
      <w:pPr>
        <w:rPr>
          <w:b/>
          <w:bCs/>
        </w:rPr>
      </w:pPr>
      <w:bookmarkStart w:id="25" w:name="_Toc77684966"/>
    </w:p>
    <w:p w14:paraId="78A72D3C" w14:textId="5516E9A8" w:rsidR="00AD429C" w:rsidRPr="00395EF0" w:rsidRDefault="00AD429C" w:rsidP="00AD429C">
      <w:pPr>
        <w:pStyle w:val="Heading2"/>
        <w:rPr>
          <w:color w:val="auto"/>
        </w:rPr>
      </w:pPr>
      <w:bookmarkStart w:id="26" w:name="_Toc81995919"/>
      <w:r w:rsidRPr="00395EF0">
        <w:rPr>
          <w:color w:val="auto"/>
        </w:rPr>
        <w:t>Limitat</w:t>
      </w:r>
      <w:r w:rsidR="004C5874" w:rsidRPr="00395EF0">
        <w:rPr>
          <w:color w:val="auto"/>
        </w:rPr>
        <w:t>i</w:t>
      </w:r>
      <w:r w:rsidRPr="00395EF0">
        <w:rPr>
          <w:color w:val="auto"/>
        </w:rPr>
        <w:t>ons</w:t>
      </w:r>
      <w:bookmarkEnd w:id="25"/>
      <w:bookmarkEnd w:id="26"/>
    </w:p>
    <w:p w14:paraId="765B64B1" w14:textId="77777777" w:rsidR="003B0B79" w:rsidRDefault="003B0B79" w:rsidP="00215102">
      <w:pPr>
        <w:contextualSpacing/>
      </w:pPr>
    </w:p>
    <w:p w14:paraId="40BC9B00" w14:textId="5A5486C4" w:rsidR="0089286B" w:rsidRDefault="006917F4" w:rsidP="00215102">
      <w:pPr>
        <w:contextualSpacing/>
      </w:pPr>
      <w:r>
        <w:t>One</w:t>
      </w:r>
      <w:r w:rsidR="00215102">
        <w:t xml:space="preserve"> weakness with the CFS data is the failure to capture repeated measures </w:t>
      </w:r>
      <w:r w:rsidR="008D2B32">
        <w:t xml:space="preserve">reducing the opportunity to build a case review on repeat location. </w:t>
      </w:r>
      <w:r w:rsidR="00215102">
        <w:t xml:space="preserve">The UKMPU </w:t>
      </w:r>
      <w:r w:rsidR="00215102">
        <w:fldChar w:fldCharType="begin"/>
      </w:r>
      <w:r w:rsidR="00215102">
        <w:instrText xml:space="preserve"> ADDIN ZOTERO_ITEM CSL_CITATION {"citationID":"huJ1zgdL","properties":{"formattedCitation":"(2016)","plainCitation":"(2016)","noteIndex":0},"citationItems":[{"id":707,"uris":["http://zotero.org/users/local/PlN537u4/items/I7Z3GZ6U"],"uri":["http://zotero.org/users/local/PlN537u4/items/I7Z3GZ6U"],"itemData":{"id":707,"type":"report","abstract":"Assuming missing is required, and person is required, and data is required, the following results were found.","language":"en-gb","title":"National Crime Agency - National Crime Agency","URL":"https://nationalcrimeagency.gov.uk/component/finder/search?Itemid=101&amp;Itemid=101&amp;q=missing+person+data","author":[{"family":"UKMPU","given":""}],"accessed":{"date-parts":[["2021",8,27]]},"issued":{"date-parts":[["2016"]]}},"suppress-author":true}],"schema":"https://github.com/citation-style-language/schema/raw/master/csl-citation.json"} </w:instrText>
      </w:r>
      <w:r w:rsidR="00215102">
        <w:fldChar w:fldCharType="separate"/>
      </w:r>
      <w:r w:rsidR="00215102" w:rsidRPr="00215102">
        <w:rPr>
          <w:rFonts w:ascii="Calibri" w:hAnsi="Calibri" w:cs="Calibri"/>
        </w:rPr>
        <w:t>(2016)</w:t>
      </w:r>
      <w:r w:rsidR="00215102">
        <w:fldChar w:fldCharType="end"/>
      </w:r>
      <w:r w:rsidR="003B0B79">
        <w:t xml:space="preserve"> </w:t>
      </w:r>
      <w:r w:rsidR="009F79BD">
        <w:t xml:space="preserve">reported that 48.5% of reports are attributable to ‘repeat missing’ </w:t>
      </w:r>
      <w:r w:rsidR="009B0DE1">
        <w:t xml:space="preserve">cases </w:t>
      </w:r>
      <w:r w:rsidR="009F79BD">
        <w:t>in the U</w:t>
      </w:r>
      <w:r w:rsidR="003B0B79">
        <w:t>.</w:t>
      </w:r>
      <w:r w:rsidR="009F79BD">
        <w:t>K</w:t>
      </w:r>
      <w:r w:rsidR="003B0B79">
        <w:t>.</w:t>
      </w:r>
      <w:r w:rsidR="009F79BD">
        <w:t xml:space="preserve"> with a higher proportion of reports among children</w:t>
      </w:r>
      <w:r w:rsidR="008D2B32">
        <w:t xml:space="preserve">. For a child they will be classed as ‘repeat missing’ if they have been reported missing three times or more in a 90-day period. These repeated reports raise the issue of the duty of care and responsibilities from police forces. Although unable to study the effect of repeat missing incidents on the proportion of calls received, this paper will still address the importance of GIS in the understanding of missing incident trends and </w:t>
      </w:r>
      <w:r w:rsidR="003B0B79">
        <w:t>highlights the importance</w:t>
      </w:r>
      <w:r w:rsidR="008D2B32">
        <w:t xml:space="preserve"> </w:t>
      </w:r>
      <w:r w:rsidR="003B0B79">
        <w:t xml:space="preserve">of </w:t>
      </w:r>
      <w:r w:rsidR="008D2B32">
        <w:t xml:space="preserve">quantitative </w:t>
      </w:r>
      <w:r w:rsidR="003B0B79">
        <w:t>studies in adding to the overall picture of missing persons</w:t>
      </w:r>
      <w:r w:rsidR="008D2B32">
        <w:t xml:space="preserve">. </w:t>
      </w:r>
      <w:r w:rsidR="00215102">
        <w:t xml:space="preserve">Moreover, this study is based on data from only </w:t>
      </w:r>
      <w:r w:rsidR="00215102">
        <w:lastRenderedPageBreak/>
        <w:t xml:space="preserve">Cheshire Police and raises questions about generalisability across other police forces, specifically in regard to differences in police response to missing incidents. This is not to say that these findings cannot resonate nationally, but should be with caution. </w:t>
      </w:r>
      <w:r w:rsidR="00215102">
        <w:tab/>
      </w:r>
      <w:r w:rsidR="00215102">
        <w:tab/>
      </w:r>
      <w:r w:rsidR="00215102">
        <w:tab/>
      </w:r>
      <w:r w:rsidR="003B0B79">
        <w:tab/>
      </w:r>
      <w:r w:rsidR="003B0B79">
        <w:tab/>
      </w:r>
      <w:r w:rsidR="003B0B79">
        <w:tab/>
      </w:r>
      <w:r w:rsidR="00215102">
        <w:t xml:space="preserve">Moreover, </w:t>
      </w:r>
      <w:r w:rsidR="0089286B">
        <w:t xml:space="preserve">CFS, as with crime rate data, are still affected by reporting statistics among certain demographics of the population. Graber and Stern </w:t>
      </w:r>
      <w:r w:rsidR="00CC0FCF">
        <w:fldChar w:fldCharType="begin"/>
      </w:r>
      <w:r w:rsidR="00CC0FCF">
        <w:instrText xml:space="preserve"> ADDIN ZOTERO_ITEM CSL_CITATION {"citationID":"XeJPfmOJ","properties":{"formattedCitation":"(2018)","plainCitation":"(2018)","noteIndex":0},"citationItems":[{"id":700,"uris":["http://zotero.org/users/local/PlN537u4/items/5LDV8F9R"],"uri":["http://zotero.org/users/local/PlN537u4/items/5LDV8F9R"],"itemData":{"id":700,"type":"webpage","title":"In America, calling 911 is still a privilege of being white.","URL":"https://slate.com/news-and-politics/2018/05/in-america-calling-911-is-still-a-privilege-of-being-white.html","author":[{"family":"Graber","given":"Henry"},{"family":"Stern","given":"Joseph"}],"accessed":{"date-parts":[["2021",8,27]]},"issued":{"date-parts":[["2018"]]}},"suppress-author":true}],"schema":"https://github.com/citation-style-language/schema/raw/master/csl-citation.json"} </w:instrText>
      </w:r>
      <w:r w:rsidR="00CC0FCF">
        <w:fldChar w:fldCharType="separate"/>
      </w:r>
      <w:r w:rsidR="00CC0FCF" w:rsidRPr="00CC0FCF">
        <w:rPr>
          <w:rFonts w:ascii="Calibri" w:hAnsi="Calibri" w:cs="Calibri"/>
        </w:rPr>
        <w:t>(2018)</w:t>
      </w:r>
      <w:r w:rsidR="00CC0FCF">
        <w:fldChar w:fldCharType="end"/>
      </w:r>
      <w:r w:rsidR="00CC0FCF">
        <w:rPr>
          <w:rFonts w:ascii="Calibri" w:hAnsi="Calibri" w:cs="Calibri"/>
        </w:rPr>
        <w:t xml:space="preserve"> </w:t>
      </w:r>
      <w:r w:rsidR="0089286B">
        <w:t xml:space="preserve">highlighted that to call the police is a privilege of being white, additionally police legitimacy can also affect the willingness to call the police </w:t>
      </w:r>
      <w:r w:rsidR="0089286B">
        <w:fldChar w:fldCharType="begin"/>
      </w:r>
      <w:r w:rsidR="0089286B">
        <w:instrText xml:space="preserve"> ADDIN ZOTERO_ITEM CSL_CITATION {"citationID":"pR9exyB9","properties":{"formattedCitation":"(Taylor et al., 2015)","plainCitation":"(Taylor et al., 2015)","noteIndex":0},"citationItems":[{"id":703,"uris":["http://zotero.org/users/local/PlN537u4/items/BDMHR5GB"],"uri":["http://zotero.org/users/local/PlN537u4/items/BDMHR5GB"],"itemData":{"id":703,"type":"article-journal","abstract":"This work examines connections between two threads of community residents’ perceptions of local police legitimacy, effectiveness and procedural fairness, and how those links depend on race, place, and race/place combinations. Previous works have connected these two threads, but have failed (a) to explore the variability of that connection by race, place, and race/place combinations across communities spanning the urban to suburban to rural continuum or (b) to model mutual influence. An extension of the group position thesis and work on minority views of police practices suggest how these variations might be patterned. Data were derived from a 2003 probability-based sampling survey of household respondents across Pennsylvania (n=1289). Generalized confirmatory factor analysis models built procedural fairness and effectiveness indices for four groups: whites in urban core counties, non-whites in urban core counties, whites in non-urban core counties, and non-whites in non-urban core counties. Non-recursive structural equation models revealed variable impacts of perceived police effectiveness on perceived police fairness and, to a lesser extent, of fairness on effectiveness. Implications for a more structurally and contextually aware understanding of links in police legitimacy models are developed.","container-title":"Social Science Research","DOI":"10.1016/j.ssresearch.2014.08.004","ISSN":"0049-089X","journalAbbreviation":"Social Science Research","language":"en","page":"234-248","source":"ScienceDirect","title":"Variable links within perceived police legitimacy?: Fairness and effectiveness across races and places","title-short":"Variable links within perceived police legitimacy?","volume":"49","author":[{"family":"Taylor","given":"Ralph B."},{"family":"Wyant","given":"Brian R."},{"family":"Lockwood","given":"Brian"}],"issued":{"date-parts":[["2015",1,1]]}}}],"schema":"https://github.com/citation-style-language/schema/raw/master/csl-citation.json"} </w:instrText>
      </w:r>
      <w:r w:rsidR="0089286B">
        <w:fldChar w:fldCharType="separate"/>
      </w:r>
      <w:r w:rsidR="0089286B" w:rsidRPr="0089286B">
        <w:rPr>
          <w:rFonts w:ascii="Calibri" w:hAnsi="Calibri" w:cs="Calibri"/>
        </w:rPr>
        <w:t>(Taylor et al., 2015)</w:t>
      </w:r>
      <w:r w:rsidR="0089286B">
        <w:fldChar w:fldCharType="end"/>
      </w:r>
      <w:r w:rsidR="0089286B">
        <w:t>. Therefore, not all population</w:t>
      </w:r>
      <w:r w:rsidR="003B0B79">
        <w:t>s</w:t>
      </w:r>
      <w:r w:rsidR="0089286B">
        <w:t xml:space="preserve"> are likely to call the police so reports of missing incidents raise questions about reliability from our sample size. Arguably, there is no perfect measure of crime incidence but CFS provide a dataset that is not just measuring crime, but also questioning the practices police and public services</w:t>
      </w:r>
      <w:r w:rsidR="003B0B79">
        <w:t xml:space="preserve">. </w:t>
      </w:r>
    </w:p>
    <w:p w14:paraId="19CAA056" w14:textId="77777777" w:rsidR="00477EF9" w:rsidRDefault="00477EF9" w:rsidP="00F814D9">
      <w:pPr>
        <w:contextualSpacing/>
      </w:pPr>
    </w:p>
    <w:p w14:paraId="77E34BB0" w14:textId="1E8F4BD8" w:rsidR="009B0DE1" w:rsidRDefault="00477EF9" w:rsidP="009B0DE1">
      <w:pPr>
        <w:contextualSpacing/>
      </w:pPr>
      <w:r>
        <w:t xml:space="preserve">The SAHMI dataset also has some limitations, the first being that </w:t>
      </w:r>
      <w:r w:rsidR="009B0DE1">
        <w:t xml:space="preserve">the </w:t>
      </w:r>
      <w:r>
        <w:t>years</w:t>
      </w:r>
      <w:r w:rsidR="008D2B32">
        <w:t xml:space="preserve"> do not overlap with the years in the </w:t>
      </w:r>
      <w:r w:rsidR="003B0B79">
        <w:t>CFS</w:t>
      </w:r>
      <w:r w:rsidR="008D2B32">
        <w:t xml:space="preserve"> removing the possibility to examine 2019 and 2020 which may have been crucial </w:t>
      </w:r>
      <w:r w:rsidR="003B0B79">
        <w:t>in understanding the effect of mental health over the pandemic</w:t>
      </w:r>
      <w:r>
        <w:t xml:space="preserve"> </w:t>
      </w:r>
      <w:r>
        <w:fldChar w:fldCharType="begin"/>
      </w:r>
      <w:r>
        <w:instrText xml:space="preserve"> ADDIN ZOTERO_ITEM CSL_CITATION {"citationID":"eRUwJL4i","properties":{"formattedCitation":"(Brewin and DePierro, 2020)","plainCitation":"(Brewin and DePierro, 2020)","noteIndex":0},"citationItems":[{"id":752,"uris":["http://zotero.org/users/local/PlN537u4/items/G7H5QRXP"],"uri":["http://zotero.org/users/local/PlN537u4/items/G7H5QRXP"],"itemData":{"id":752,"type":"article-journal","title":"Why we need to integrate mental health into pandemic planning - CR Brewin, J DePierro, P Pirard, C Vazquez, R Williams, 2020","URL":"https://journals.sagepub.com/doi/full/10.1177/1757913920957365","author":[{"family":"Brewin","given":"CR"},{"family":"DePierro","given":"P"}],"accessed":{"date-parts":[["2021",8,30]]},"issued":{"date-parts":[["2020"]]}}}],"schema":"https://github.com/citation-style-language/schema/raw/master/csl-citation.json"} </w:instrText>
      </w:r>
      <w:r>
        <w:fldChar w:fldCharType="separate"/>
      </w:r>
      <w:r w:rsidRPr="003B0B79">
        <w:rPr>
          <w:rFonts w:ascii="Calibri" w:hAnsi="Calibri" w:cs="Calibri"/>
        </w:rPr>
        <w:t>(Brewin and DePierro, 2020)</w:t>
      </w:r>
      <w:r>
        <w:fldChar w:fldCharType="end"/>
      </w:r>
      <w:r w:rsidR="008D2B32">
        <w:t>.</w:t>
      </w:r>
      <w:r w:rsidR="00395EF0">
        <w:t xml:space="preserve"> </w:t>
      </w:r>
      <w:r>
        <w:t>Additioannly, its index measure is only created from four</w:t>
      </w:r>
      <w:r w:rsidR="003B3CDE">
        <w:t xml:space="preserve"> mental health</w:t>
      </w:r>
      <w:r>
        <w:t xml:space="preserve"> sources specifically from those who receive medical help from the NHS or incapacity benefit</w:t>
      </w:r>
      <w:r w:rsidR="00395EF0">
        <w:t>s</w:t>
      </w:r>
      <w:r>
        <w:t>,</w:t>
      </w:r>
      <w:r w:rsidR="00395EF0">
        <w:t xml:space="preserve"> </w:t>
      </w:r>
      <w:r w:rsidR="003B3CDE">
        <w:t>thus</w:t>
      </w:r>
      <w:r w:rsidR="00395EF0">
        <w:t xml:space="preserve"> ignoring a large proportion of the population who are undiagnosed. Mental health research is challenging given the apparent limitations of both ethical principles and data-collection. Nevertheless, SAMHI offers one of the first longitudinal placed-based data resources replacing </w:t>
      </w:r>
      <w:r w:rsidR="00395EF0" w:rsidRPr="00395EF0">
        <w:t>the Indices of Deprivation Mood and Anxiety</w:t>
      </w:r>
      <w:r w:rsidR="00395EF0">
        <w:t xml:space="preserve">. </w:t>
      </w:r>
      <w:r w:rsidR="00395EF0" w:rsidRPr="00395EF0">
        <w:t>Disorders</w:t>
      </w:r>
      <w:r w:rsidR="00395EF0">
        <w:t>. T</w:t>
      </w:r>
      <w:r w:rsidR="008D2B32">
        <w:t>he IMD has been used constantly in amending public policy, guiding resource distribution and</w:t>
      </w:r>
      <w:r w:rsidR="009B0DE1">
        <w:t xml:space="preserve"> has</w:t>
      </w:r>
      <w:r w:rsidR="008D2B32">
        <w:t xml:space="preserve"> contributed to the housing markets</w:t>
      </w:r>
      <w:r w:rsidR="00401851">
        <w:t xml:space="preserve">. </w:t>
      </w:r>
      <w:r w:rsidR="003B0B79">
        <w:t>However, i</w:t>
      </w:r>
      <w:r w:rsidR="00401851">
        <w:t>ncreas</w:t>
      </w:r>
      <w:r w:rsidR="008F763F">
        <w:t xml:space="preserve">ing </w:t>
      </w:r>
      <w:r w:rsidR="00401851">
        <w:t xml:space="preserve">literature is drawing debate on </w:t>
      </w:r>
      <w:r w:rsidR="008F763F">
        <w:t xml:space="preserve">its elements of methodology that could systematically underscore the level of deprivation in big cities due to techniques such as double counting and weighting applications, but also due to the disbursement of urban police regeneration resources </w:t>
      </w:r>
      <w:r w:rsidR="00395EF0">
        <w:fldChar w:fldCharType="begin"/>
      </w:r>
      <w:r w:rsidR="00395EF0">
        <w:instrText xml:space="preserve"> ADDIN ZOTERO_ITEM CSL_CITATION {"citationID":"PGz8jeSK","properties":{"formattedCitation":"(Deas et al., 2003)","plainCitation":"(Deas et al., 2003)","noteIndex":0},"citationItems":[{"id":756,"uris":["http://zotero.org/users/local/PlN537u4/items/M3Z5CGF5"],"uri":["http://zotero.org/users/local/PlN537u4/items/M3Z5CGF5"],"itemData":{"id":756,"type":"article-journal","abstract":"There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address.","container-title":"Environment and Planning C: Government and Policy","DOI":"10.1068/c0240","ISSN":"0263-774X","issue":"6","journalAbbreviation":"Environ Plann C Gov Policy","language":"en","note":"publisher: SAGE Publications Ltd STM","page":"883-903","source":"SAGE Journals","title":"Measuring Neighbourhood Deprivation: A Critique of the Index of Multiple Deprivation","title-short":"Measuring Neighbourhood Deprivation","volume":"21","author":[{"family":"Deas","given":"Iain"},{"family":"Robson","given":"Brian"},{"family":"Wong","given":"Cecilia"},{"family":"Bradford","given":"Michael"}],"issued":{"date-parts":[["2003",12,1]]}}}],"schema":"https://github.com/citation-style-language/schema/raw/master/csl-citation.json"} </w:instrText>
      </w:r>
      <w:r w:rsidR="00395EF0">
        <w:fldChar w:fldCharType="separate"/>
      </w:r>
      <w:r w:rsidR="00395EF0" w:rsidRPr="00395EF0">
        <w:rPr>
          <w:rFonts w:ascii="Calibri" w:hAnsi="Calibri" w:cs="Calibri"/>
        </w:rPr>
        <w:t>(Deas et al., 2003)</w:t>
      </w:r>
      <w:r w:rsidR="00395EF0">
        <w:fldChar w:fldCharType="end"/>
      </w:r>
    </w:p>
    <w:p w14:paraId="7A5D5284" w14:textId="693382DE" w:rsidR="009B0DE1" w:rsidRDefault="009B0DE1" w:rsidP="009B0DE1">
      <w:pPr>
        <w:contextualSpacing/>
      </w:pPr>
    </w:p>
    <w:p w14:paraId="783074A8" w14:textId="6473678B" w:rsidR="009B0DE1" w:rsidRDefault="009B0DE1" w:rsidP="009B0DE1">
      <w:pPr>
        <w:contextualSpacing/>
      </w:pPr>
      <w:r>
        <w:t xml:space="preserve">A large proportion of the findings in this essay are generated from Local Moran I Statistics which are bound by methodological issues. For example, the 0.05 pseudo p-value set under the Monte Carlo simulation is likely to </w:t>
      </w:r>
      <w:r w:rsidR="00A820FF">
        <w:t xml:space="preserve">lead to many false positives which reject the null hypothesis even when it in fact holds </w:t>
      </w:r>
      <w:r w:rsidR="00A820FF">
        <w:fldChar w:fldCharType="begin"/>
      </w:r>
      <w:r w:rsidR="00A820FF">
        <w:instrText xml:space="preserve"> ADDIN ZOTERO_ITEM CSL_CITATION {"citationID":"ekhaWexm","properties":{"formattedCitation":"(Castro and Singer, 2006)","plainCitation":"(Castro and Singer, 2006)","noteIndex":0},"citationItems":[{"id":834,"uris":["http://zotero.org/users/local/PlN537u4/items/RTCWWZJR"],"uri":["http://zotero.org/users/local/PlN537u4/items/RTCWWZJR"],"itemData":{"id":834,"type":"article-journal","abstract":"Assessing the significance of multiple and dependent comparisons is an important, and often ignored, issue that becomes more critical as the size of data sets increases. If not accounted for, false-positive differences are very likely to be identified. The need to address this issue has led to the development of a myriad of procedures to account for multiple testing. The simplest and most widely used technique is the Bonferroni method, which controls the probability that a true null hypothesis is incorrectly rejected. However, it is a very conservative procedure. As a result, the larger the data set the greater the chances that truly significant differences will be missed. In 1995, a new criterion, the false discovery rate (FDR), was proposed to control the proportion of false declarations of significance among those individual deviations from null hypotheses considered to be significant. It is more powerful than all previously proposed methods. Multiple and dependent comparisons are also fundamental in spatial analysis. As the number of locations increases, assessing the significance of local statistics of spatial association becomes a complex matter. In this article we use empirical and simulated data to evaluate the use of the FDR approach in appraising the occurrence of clusters detected by local indicators of spatial association. Results show a significant gain in identification of meaningful clusters when controlling the FDR, in comparison to more conservative approaches. When no control is adopted, false clusters are likely to be identified. If a conservative approach is used, clusters are only partially identified and true clusters are largely missed. In contrast, when the FDR approach is adopted, clusters are fully identified. Incorporating a correction for spatial dependence to conservative methods improves the results, but not enough to match those obtained by the FDR approach.","container-title":"Geographical Analysis","DOI":"10.1111/j.0016-7363.2006.00682.x","ISSN":"1538-4632","issue":"2","language":"en","note":"_eprint: https://onlinelibrary.wiley.com/doi/pdf/10.1111/j.0016-7363.2006.00682.x","page":"180-208","source":"Wiley Online Library","title":"Controlling the False Discovery Rate: A New Application to Account for Multiple and Dependent Tests in Local Statistics of Spatial Association","title-short":"Controlling the False Discovery Rate","volume":"38","author":[{"family":"Castro","given":"Marcia Caldas","dropping-particle":"de"},{"family":"Singer","given":"Burton H."}],"issued":{"date-parts":[["2006"]]}}}],"schema":"https://github.com/citation-style-language/schema/raw/master/csl-citation.json"} </w:instrText>
      </w:r>
      <w:r w:rsidR="00A820FF">
        <w:fldChar w:fldCharType="separate"/>
      </w:r>
      <w:r w:rsidR="00A820FF" w:rsidRPr="00A820FF">
        <w:rPr>
          <w:rFonts w:ascii="Calibri" w:hAnsi="Calibri" w:cs="Calibri"/>
        </w:rPr>
        <w:t>(Castro and Singer, 2006)</w:t>
      </w:r>
      <w:r w:rsidR="00A820FF">
        <w:fldChar w:fldCharType="end"/>
      </w:r>
      <w:r w:rsidR="00A820FF">
        <w:t xml:space="preserve">. This is known as the multiple comparison problem that does not hold any satisfactory solution therefore interpretation of results should be questioned outside of the study area. </w:t>
      </w:r>
    </w:p>
    <w:p w14:paraId="3A581B5C" w14:textId="611E666C" w:rsidR="005A12B0" w:rsidRDefault="005A12B0" w:rsidP="009B0DE1">
      <w:pPr>
        <w:contextualSpacing/>
      </w:pPr>
    </w:p>
    <w:p w14:paraId="664C1A71" w14:textId="07AE4B8C" w:rsidR="005A12B0" w:rsidRPr="005A12B0" w:rsidRDefault="005A12B0" w:rsidP="005A12B0">
      <w:pPr>
        <w:pStyle w:val="ListParagraph"/>
        <w:numPr>
          <w:ilvl w:val="0"/>
          <w:numId w:val="9"/>
        </w:numPr>
        <w:rPr>
          <w:rFonts w:eastAsiaTheme="minorHAnsi"/>
          <w:highlight w:val="yellow"/>
        </w:rPr>
      </w:pPr>
      <w:r w:rsidRPr="005A12B0">
        <w:rPr>
          <w:rFonts w:eastAsiaTheme="minorHAnsi"/>
          <w:highlight w:val="yellow"/>
        </w:rPr>
        <w:t xml:space="preserve">Add in limitation about IMD and census in general </w:t>
      </w:r>
    </w:p>
    <w:p w14:paraId="2E1C47CD" w14:textId="77777777" w:rsidR="009B0DE1" w:rsidRPr="00AD429C" w:rsidRDefault="009B0DE1" w:rsidP="00AD429C">
      <w:pPr>
        <w:keepNext/>
        <w:keepLines/>
        <w:spacing w:before="40" w:after="0"/>
        <w:outlineLvl w:val="1"/>
        <w:rPr>
          <w:rFonts w:asciiTheme="majorHAnsi" w:eastAsiaTheme="majorEastAsia" w:hAnsiTheme="majorHAnsi" w:cstheme="majorBidi"/>
          <w:color w:val="2F5496" w:themeColor="accent1" w:themeShade="BF"/>
          <w:sz w:val="26"/>
          <w:szCs w:val="26"/>
        </w:rPr>
      </w:pPr>
    </w:p>
    <w:p w14:paraId="240EB3CA" w14:textId="78EFAB82" w:rsidR="008F763F" w:rsidRPr="00395EF0" w:rsidRDefault="00AD429C" w:rsidP="003B0B79">
      <w:pPr>
        <w:pStyle w:val="Heading2"/>
        <w:rPr>
          <w:color w:val="auto"/>
        </w:rPr>
      </w:pPr>
      <w:bookmarkStart w:id="27" w:name="_Toc77684967"/>
      <w:bookmarkStart w:id="28" w:name="_Toc81995920"/>
      <w:r w:rsidRPr="00395EF0">
        <w:rPr>
          <w:color w:val="auto"/>
        </w:rPr>
        <w:t>Ethics</w:t>
      </w:r>
      <w:bookmarkEnd w:id="27"/>
      <w:bookmarkEnd w:id="28"/>
      <w:r w:rsidRPr="00395EF0">
        <w:rPr>
          <w:color w:val="auto"/>
        </w:rPr>
        <w:t xml:space="preserve"> </w:t>
      </w:r>
    </w:p>
    <w:p w14:paraId="1D938EAB" w14:textId="77777777" w:rsidR="003B0B79" w:rsidRPr="003B0B79" w:rsidRDefault="003B0B79" w:rsidP="003B0B79"/>
    <w:p w14:paraId="53C1729E" w14:textId="12BCDCA2" w:rsidR="00215102" w:rsidRPr="00A820FF" w:rsidRDefault="008F763F" w:rsidP="00A820FF">
      <w:pPr>
        <w:contextualSpacing/>
        <w:rPr>
          <w:rFonts w:cstheme="minorHAnsi"/>
          <w:i/>
          <w:iCs/>
        </w:rPr>
      </w:pPr>
      <w:r>
        <w:t xml:space="preserve">These variables from the </w:t>
      </w:r>
      <w:r w:rsidR="003B0B79">
        <w:t>CFS</w:t>
      </w:r>
      <w:r>
        <w:t xml:space="preserve"> dataset were requested as part of an N8</w:t>
      </w:r>
      <w:r w:rsidR="006917F4">
        <w:t>PRP funded</w:t>
      </w:r>
      <w:r>
        <w:t xml:space="preserve"> research project named </w:t>
      </w:r>
      <w:r>
        <w:rPr>
          <w:i/>
          <w:iCs/>
        </w:rPr>
        <w:t xml:space="preserve">understanding changing demand for police during the coronavirus pandemic, </w:t>
      </w:r>
      <w:r>
        <w:t xml:space="preserve">the dataset had become available due to my presence in the project as a research assistant. Following this, all ethics have been considered </w:t>
      </w:r>
      <w:r w:rsidRPr="00DD513A">
        <w:rPr>
          <w:rFonts w:cstheme="minorHAnsi"/>
        </w:rPr>
        <w:t xml:space="preserve">and approved by The University of Manchester; reference approved by </w:t>
      </w:r>
      <w:r w:rsidRPr="00DD513A">
        <w:rPr>
          <w:rFonts w:cstheme="minorHAnsi"/>
          <w:i/>
          <w:iCs/>
        </w:rPr>
        <w:t xml:space="preserve">2020-11031-17216. </w:t>
      </w:r>
      <w:r w:rsidR="006917F4">
        <w:t>At</w:t>
      </w:r>
      <w:r w:rsidR="00215102">
        <w:t xml:space="preserve"> conceptual level this paper and the CFS can be critiqued for its use of the definitions surrounding ‘missing’. The final categorisation variable still includes the category of absent person even though this was removed from policy in 2017, additionally many of the categories has been sub-grouped under other incident types. </w:t>
      </w:r>
      <w:r w:rsidR="00A820FF">
        <w:t>To reiterate, i</w:t>
      </w:r>
      <w:r w:rsidR="003B0B79">
        <w:t>t</w:t>
      </w:r>
      <w:r w:rsidR="00215102">
        <w:t xml:space="preserve"> is important to</w:t>
      </w:r>
      <w:r w:rsidR="003B0B79">
        <w:t xml:space="preserve"> view </w:t>
      </w:r>
      <w:r w:rsidR="00215102">
        <w:lastRenderedPageBreak/>
        <w:t xml:space="preserve">missing persons as </w:t>
      </w:r>
      <w:r w:rsidR="003B0B79">
        <w:t>individual</w:t>
      </w:r>
      <w:r w:rsidR="00215102">
        <w:t xml:space="preserve"> beings </w:t>
      </w:r>
      <w:r w:rsidR="003B0B79">
        <w:t xml:space="preserve">as </w:t>
      </w:r>
      <w:r w:rsidR="00215102" w:rsidRPr="00215102">
        <w:rPr>
          <w:rFonts w:cstheme="minorHAnsi"/>
        </w:rPr>
        <w:t>contextualis</w:t>
      </w:r>
      <w:r w:rsidR="00A820FF">
        <w:rPr>
          <w:rFonts w:cstheme="minorHAnsi"/>
        </w:rPr>
        <w:t xml:space="preserve">ed </w:t>
      </w:r>
      <w:r w:rsidR="003B0B79">
        <w:rPr>
          <w:rFonts w:cstheme="minorHAnsi"/>
        </w:rPr>
        <w:t xml:space="preserve">by </w:t>
      </w:r>
      <w:proofErr w:type="spellStart"/>
      <w:r w:rsidR="00215102" w:rsidRPr="00215102">
        <w:rPr>
          <w:rFonts w:cstheme="minorHAnsi"/>
        </w:rPr>
        <w:t>Biehal’s</w:t>
      </w:r>
      <w:proofErr w:type="spellEnd"/>
      <w:r w:rsidR="00215102" w:rsidRPr="00215102">
        <w:rPr>
          <w:rFonts w:cstheme="minorHAnsi"/>
        </w:rPr>
        <w:t xml:space="preserve"> </w:t>
      </w:r>
      <w:r w:rsidR="00215102" w:rsidRPr="00215102">
        <w:rPr>
          <w:rFonts w:cstheme="minorHAnsi"/>
        </w:rPr>
        <w:fldChar w:fldCharType="begin"/>
      </w:r>
      <w:r w:rsidR="00CE1C81">
        <w:rPr>
          <w:rFonts w:cstheme="minorHAnsi"/>
        </w:rPr>
        <w:instrText xml:space="preserve"> ADDIN ZOTERO_ITEM CSL_CITATION {"citationID":"P9VFsrME","properties":{"formattedCitation":"(2003a)","plainCitation":"(2003a)","dontUpdate":true,"noteIndex":0},"citationItems":[{"id":164,"uris":["http://zotero.org/users/local/PlN537u4/items/N84LPKUL"],"uri":["http://zotero.org/users/local/PlN537u4/items/N84LPKUL"],"itemData":{"id":164,"type":"book","call-number":"HV6762.G7 B53 2003","event-place":"Bristol, UK","ISBN":"978-1-86134-491-5","language":"en","note":"OCLC: ocm52389875","number-of-pages":"63","publisher":"The Policy Press","publisher-place":"Bristol, UK","source":"Library of Congress ISBN","title":"Lost from view: missing persons in the UK","title-short":"Lost from view","author":[{"family":"Biehal","given":"Nina"},{"family":"Mitchell","given":"Fiona"},{"family":"Wade","given":"Jim"}],"issued":{"date-parts":[["2003"]]}},"suppress-author":true}],"schema":"https://github.com/citation-style-language/schema/raw/master/csl-citation.json"} </w:instrText>
      </w:r>
      <w:r w:rsidR="00215102" w:rsidRPr="00215102">
        <w:rPr>
          <w:rFonts w:cstheme="minorHAnsi"/>
        </w:rPr>
        <w:fldChar w:fldCharType="separate"/>
      </w:r>
      <w:r w:rsidR="00A93474" w:rsidRPr="00A93474">
        <w:rPr>
          <w:rFonts w:ascii="Calibri" w:hAnsi="Calibri" w:cs="Calibri"/>
        </w:rPr>
        <w:t>(2003)</w:t>
      </w:r>
      <w:r w:rsidR="00215102" w:rsidRPr="00215102">
        <w:rPr>
          <w:rFonts w:cstheme="minorHAnsi"/>
        </w:rPr>
        <w:fldChar w:fldCharType="end"/>
      </w:r>
      <w:r w:rsidR="00A820FF">
        <w:rPr>
          <w:rFonts w:cstheme="minorHAnsi"/>
        </w:rPr>
        <w:t xml:space="preserve">, and not to be overlooked by statistics. </w:t>
      </w:r>
    </w:p>
    <w:bookmarkEnd w:id="16"/>
    <w:p w14:paraId="0193D30B" w14:textId="1F13FB01" w:rsidR="00CE28D6" w:rsidRDefault="00CE28D6" w:rsidP="00215102"/>
    <w:p w14:paraId="5C911D12" w14:textId="6AD304D3" w:rsidR="00CE28D6" w:rsidRDefault="00CE28D6" w:rsidP="00AD429C">
      <w:pPr>
        <w:ind w:firstLine="720"/>
      </w:pPr>
    </w:p>
    <w:p w14:paraId="5E14A6A0" w14:textId="77777777" w:rsidR="004606CD" w:rsidRDefault="00B61B19" w:rsidP="004606CD">
      <w:pPr>
        <w:pStyle w:val="Heading1"/>
        <w:rPr>
          <w:color w:val="auto"/>
        </w:rPr>
      </w:pPr>
      <w:bookmarkStart w:id="29" w:name="_Toc81995921"/>
      <w:r w:rsidRPr="00395EF0">
        <w:rPr>
          <w:color w:val="auto"/>
        </w:rPr>
        <w:t>Results:</w:t>
      </w:r>
      <w:bookmarkEnd w:id="29"/>
      <w:r w:rsidRPr="00395EF0">
        <w:rPr>
          <w:color w:val="auto"/>
        </w:rPr>
        <w:t xml:space="preserve"> </w:t>
      </w:r>
      <w:bookmarkStart w:id="30" w:name="_Toc81995922"/>
    </w:p>
    <w:tbl>
      <w:tblPr>
        <w:tblStyle w:val="Style11"/>
        <w:tblpPr w:leftFromText="180" w:rightFromText="180" w:vertAnchor="text" w:horzAnchor="margin" w:tblpXSpec="right" w:tblpY="404"/>
        <w:tblW w:w="5595" w:type="dxa"/>
        <w:tblLook w:val="04A0" w:firstRow="1" w:lastRow="0" w:firstColumn="1" w:lastColumn="0" w:noHBand="0" w:noVBand="1"/>
      </w:tblPr>
      <w:tblGrid>
        <w:gridCol w:w="3025"/>
        <w:gridCol w:w="2570"/>
      </w:tblGrid>
      <w:tr w:rsidR="004606CD" w:rsidRPr="0020585B" w14:paraId="198A73B4" w14:textId="77777777" w:rsidTr="004606CD">
        <w:trPr>
          <w:cnfStyle w:val="100000000000" w:firstRow="1" w:lastRow="0" w:firstColumn="0" w:lastColumn="0" w:oddVBand="0" w:evenVBand="0" w:oddHBand="0"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76DDB7D1" w14:textId="77777777" w:rsidR="004606CD" w:rsidRPr="0020585B" w:rsidRDefault="004606CD" w:rsidP="004606CD">
            <w:pPr>
              <w:spacing w:after="160" w:line="480" w:lineRule="auto"/>
              <w:jc w:val="center"/>
              <w:rPr>
                <w:rFonts w:ascii="Times New Roman" w:hAnsi="Times New Roman" w:cs="Times New Roman"/>
                <w:color w:val="auto"/>
                <w:sz w:val="24"/>
                <w:szCs w:val="24"/>
              </w:rPr>
            </w:pPr>
            <w:r w:rsidRPr="0020585B">
              <w:rPr>
                <w:rFonts w:ascii="Times New Roman" w:hAnsi="Times New Roman" w:cs="Times New Roman"/>
                <w:color w:val="auto"/>
                <w:sz w:val="24"/>
                <w:szCs w:val="24"/>
              </w:rPr>
              <w:t>Calls for Service Variables (2015-2020)</w:t>
            </w:r>
          </w:p>
          <w:p w14:paraId="32E1BFDE" w14:textId="77777777" w:rsidR="004606CD" w:rsidRPr="0020585B" w:rsidRDefault="004606CD" w:rsidP="004606CD">
            <w:pPr>
              <w:spacing w:after="160" w:line="480" w:lineRule="auto"/>
              <w:jc w:val="center"/>
              <w:rPr>
                <w:rFonts w:ascii="Times New Roman" w:hAnsi="Times New Roman" w:cs="Times New Roman"/>
                <w:b w:val="0"/>
                <w:bCs w:val="0"/>
                <w:color w:val="auto"/>
                <w:sz w:val="24"/>
                <w:szCs w:val="24"/>
              </w:rPr>
            </w:pPr>
          </w:p>
        </w:tc>
      </w:tr>
      <w:tr w:rsidR="004606CD" w:rsidRPr="0020585B" w14:paraId="6FD46522"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6F8581E0" w14:textId="77777777" w:rsidR="004606CD" w:rsidRDefault="004606CD" w:rsidP="004606CD">
            <w:r>
              <w:t>Unit of Analysis:</w:t>
            </w:r>
          </w:p>
        </w:tc>
      </w:tr>
      <w:tr w:rsidR="004606CD" w:rsidRPr="0020585B" w14:paraId="170964CD"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4238C5CF" w14:textId="77777777" w:rsidR="004606CD" w:rsidRPr="002239D8" w:rsidRDefault="004606CD" w:rsidP="004606CD">
            <w:pPr>
              <w:rPr>
                <w:i/>
                <w:iCs/>
              </w:rPr>
            </w:pPr>
            <w:r>
              <w:t xml:space="preserve">        Total:                                        </w:t>
            </w:r>
            <w:r w:rsidRPr="002239D8">
              <w:rPr>
                <w:i/>
                <w:iCs/>
              </w:rPr>
              <w:t>LSOA = 652         N = 42019</w:t>
            </w:r>
          </w:p>
        </w:tc>
      </w:tr>
      <w:tr w:rsidR="004606CD" w:rsidRPr="0020585B" w14:paraId="1028DB21"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5E6CD4B4" w14:textId="77777777" w:rsidR="004606CD" w:rsidRPr="002239D8" w:rsidRDefault="004606CD" w:rsidP="004606CD">
            <w:pPr>
              <w:spacing w:line="480" w:lineRule="auto"/>
              <w:rPr>
                <w:rFonts w:cstheme="minorHAnsi"/>
                <w:b w:val="0"/>
                <w:bCs w:val="0"/>
                <w:i/>
                <w:iCs/>
              </w:rPr>
            </w:pPr>
          </w:p>
        </w:tc>
      </w:tr>
      <w:tr w:rsidR="004606CD" w:rsidRPr="0020585B" w14:paraId="25D0820E"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0A6B3D62" w14:textId="77777777" w:rsidR="004606CD" w:rsidRDefault="004606CD" w:rsidP="004606CD">
            <w:pPr>
              <w:spacing w:line="480" w:lineRule="auto"/>
              <w:rPr>
                <w:rFonts w:cstheme="minorHAnsi"/>
              </w:rPr>
            </w:pPr>
            <w:r w:rsidRPr="002239D8">
              <w:rPr>
                <w:rFonts w:cstheme="minorHAnsi"/>
                <w:b w:val="0"/>
                <w:bCs w:val="0"/>
                <w:i/>
                <w:iCs/>
              </w:rPr>
              <w:t>Cheshire West and Chester:</w:t>
            </w:r>
            <w:r>
              <w:rPr>
                <w:rFonts w:cstheme="minorHAnsi"/>
              </w:rPr>
              <w:t xml:space="preserve">          </w:t>
            </w:r>
            <w:r w:rsidRPr="002239D8">
              <w:rPr>
                <w:rFonts w:cstheme="minorHAnsi"/>
                <w:b w:val="0"/>
                <w:bCs w:val="0"/>
              </w:rPr>
              <w:t xml:space="preserve">212 </w:t>
            </w:r>
            <w:r>
              <w:rPr>
                <w:rFonts w:cstheme="minorHAnsi"/>
                <w:b w:val="0"/>
                <w:bCs w:val="0"/>
              </w:rPr>
              <w:t xml:space="preserve">                      11287</w:t>
            </w:r>
          </w:p>
          <w:p w14:paraId="4F1E9B83" w14:textId="77777777" w:rsidR="004606CD" w:rsidRDefault="004606CD" w:rsidP="004606CD">
            <w:pPr>
              <w:spacing w:line="480" w:lineRule="auto"/>
              <w:rPr>
                <w:rFonts w:cstheme="minorHAnsi"/>
              </w:rPr>
            </w:pPr>
          </w:p>
          <w:p w14:paraId="6440D24B" w14:textId="77777777" w:rsidR="004606CD" w:rsidRPr="002239D8" w:rsidRDefault="004606CD" w:rsidP="004606CD">
            <w:pPr>
              <w:spacing w:line="480" w:lineRule="auto"/>
              <w:rPr>
                <w:rFonts w:cstheme="minorHAnsi"/>
                <w:b w:val="0"/>
                <w:bCs w:val="0"/>
              </w:rPr>
            </w:pPr>
            <w:r>
              <w:rPr>
                <w:rFonts w:cstheme="minorHAnsi"/>
                <w:b w:val="0"/>
                <w:bCs w:val="0"/>
              </w:rPr>
              <w:t xml:space="preserve"> </w:t>
            </w:r>
          </w:p>
        </w:tc>
      </w:tr>
      <w:tr w:rsidR="004606CD" w:rsidRPr="0020585B" w14:paraId="448E050A"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4B1A21C3" w14:textId="77777777" w:rsidR="004606CD" w:rsidRPr="002239D8" w:rsidRDefault="004606CD" w:rsidP="004606CD">
            <w:pPr>
              <w:spacing w:line="480" w:lineRule="auto"/>
              <w:rPr>
                <w:rFonts w:cstheme="minorHAnsi"/>
              </w:rPr>
            </w:pPr>
            <w:r w:rsidRPr="002239D8">
              <w:rPr>
                <w:rFonts w:cstheme="minorHAnsi"/>
                <w:b w:val="0"/>
                <w:bCs w:val="0"/>
                <w:i/>
                <w:iCs/>
              </w:rPr>
              <w:t>Cheshire East</w:t>
            </w:r>
            <w:r>
              <w:rPr>
                <w:rFonts w:cstheme="minorHAnsi"/>
              </w:rPr>
              <w:t xml:space="preserve">                                   </w:t>
            </w:r>
            <w:r w:rsidRPr="002239D8">
              <w:rPr>
                <w:rFonts w:cstheme="minorHAnsi"/>
                <w:b w:val="0"/>
                <w:bCs w:val="0"/>
              </w:rPr>
              <w:t>234</w:t>
            </w:r>
            <w:r>
              <w:rPr>
                <w:rFonts w:cstheme="minorHAnsi"/>
              </w:rPr>
              <w:t xml:space="preserve">                       </w:t>
            </w:r>
            <w:r w:rsidRPr="002239D8">
              <w:rPr>
                <w:rFonts w:cstheme="minorHAnsi"/>
                <w:b w:val="0"/>
                <w:bCs w:val="0"/>
              </w:rPr>
              <w:t>120</w:t>
            </w:r>
            <w:r>
              <w:rPr>
                <w:rFonts w:cstheme="minorHAnsi"/>
                <w:b w:val="0"/>
                <w:bCs w:val="0"/>
              </w:rPr>
              <w:t>82</w:t>
            </w:r>
          </w:p>
        </w:tc>
      </w:tr>
      <w:tr w:rsidR="004606CD" w:rsidRPr="0020585B" w14:paraId="78B59604"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17642A40" w14:textId="77777777" w:rsidR="004606CD" w:rsidRPr="002239D8" w:rsidRDefault="004606CD" w:rsidP="004606CD">
            <w:pPr>
              <w:spacing w:line="480" w:lineRule="auto"/>
              <w:rPr>
                <w:rFonts w:cstheme="minorHAnsi"/>
                <w:b w:val="0"/>
                <w:bCs w:val="0"/>
                <w:i/>
                <w:iCs/>
              </w:rPr>
            </w:pPr>
            <w:r>
              <w:rPr>
                <w:rFonts w:cstheme="minorHAnsi"/>
                <w:b w:val="0"/>
                <w:bCs w:val="0"/>
              </w:rPr>
              <w:t xml:space="preserve"> </w:t>
            </w:r>
            <w:r>
              <w:rPr>
                <w:rFonts w:cstheme="minorHAnsi"/>
                <w:b w:val="0"/>
                <w:bCs w:val="0"/>
                <w:i/>
                <w:iCs/>
              </w:rPr>
              <w:t>Halton                                               79                           8799</w:t>
            </w:r>
          </w:p>
        </w:tc>
      </w:tr>
      <w:tr w:rsidR="004606CD" w:rsidRPr="0020585B" w14:paraId="3026A782"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6948FD34" w14:textId="77777777" w:rsidR="004606CD" w:rsidRPr="002239D8" w:rsidRDefault="004606CD" w:rsidP="004606CD">
            <w:pPr>
              <w:spacing w:line="480" w:lineRule="auto"/>
              <w:rPr>
                <w:rFonts w:cstheme="minorHAnsi"/>
                <w:b w:val="0"/>
                <w:bCs w:val="0"/>
              </w:rPr>
            </w:pPr>
            <w:r>
              <w:rPr>
                <w:rFonts w:cstheme="minorHAnsi"/>
                <w:b w:val="0"/>
                <w:bCs w:val="0"/>
              </w:rPr>
              <w:t xml:space="preserve"> Warrington                                      127                         9653</w:t>
            </w:r>
          </w:p>
        </w:tc>
      </w:tr>
      <w:tr w:rsidR="004606CD" w:rsidRPr="00D64806" w14:paraId="2EE02E16"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55F4E41E" w14:textId="77777777" w:rsidR="004606CD" w:rsidRPr="00D64806" w:rsidRDefault="004606CD" w:rsidP="004606CD">
            <w:pPr>
              <w:spacing w:line="480" w:lineRule="auto"/>
              <w:jc w:val="right"/>
              <w:rPr>
                <w:rFonts w:cstheme="minorHAnsi"/>
                <w:b w:val="0"/>
                <w:bCs w:val="0"/>
                <w:i/>
                <w:iCs/>
                <w:highlight w:val="yellow"/>
              </w:rPr>
            </w:pPr>
            <w:r w:rsidRPr="00D64806">
              <w:rPr>
                <w:rFonts w:cstheme="minorHAnsi"/>
                <w:b w:val="0"/>
                <w:bCs w:val="0"/>
                <w:i/>
                <w:iCs/>
                <w:highlight w:val="yellow"/>
              </w:rPr>
              <w:t>NA = 201</w:t>
            </w:r>
          </w:p>
        </w:tc>
      </w:tr>
      <w:tr w:rsidR="004606CD" w:rsidRPr="0020585B" w14:paraId="5AA666F1"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6954DE00" w14:textId="77777777" w:rsidR="004606CD" w:rsidRPr="0020585B" w:rsidRDefault="004606CD" w:rsidP="004606CD">
            <w:pPr>
              <w:spacing w:after="160" w:line="480" w:lineRule="auto"/>
              <w:rPr>
                <w:rFonts w:cstheme="minorHAnsi"/>
                <w:b w:val="0"/>
                <w:bCs w:val="0"/>
                <w:color w:val="auto"/>
                <w:u w:val="single"/>
              </w:rPr>
            </w:pPr>
            <w:r w:rsidRPr="0020585B">
              <w:rPr>
                <w:rFonts w:cstheme="minorHAnsi"/>
                <w:b w:val="0"/>
                <w:bCs w:val="0"/>
                <w:color w:val="auto"/>
                <w:u w:val="single"/>
              </w:rPr>
              <w:t>Categorical</w:t>
            </w:r>
            <w:r>
              <w:rPr>
                <w:rFonts w:cstheme="minorHAnsi"/>
                <w:b w:val="0"/>
                <w:bCs w:val="0"/>
                <w:color w:val="auto"/>
                <w:u w:val="single"/>
              </w:rPr>
              <w:t xml:space="preserve"> Variables</w:t>
            </w:r>
            <w:r w:rsidRPr="0020585B">
              <w:rPr>
                <w:rFonts w:cstheme="minorHAnsi"/>
                <w:b w:val="0"/>
                <w:bCs w:val="0"/>
                <w:color w:val="auto"/>
                <w:u w:val="single"/>
              </w:rPr>
              <w:t>:</w:t>
            </w:r>
          </w:p>
        </w:tc>
        <w:tc>
          <w:tcPr>
            <w:tcW w:w="2570" w:type="dxa"/>
            <w:shd w:val="clear" w:color="auto" w:fill="auto"/>
          </w:tcPr>
          <w:p w14:paraId="77D5A84C"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cstheme="minorHAnsi"/>
                <w:b/>
                <w:bCs/>
                <w:i/>
                <w:iCs/>
                <w:color w:val="auto"/>
              </w:rPr>
            </w:pPr>
            <w:r w:rsidRPr="0020585B">
              <w:rPr>
                <w:rFonts w:cstheme="minorHAnsi"/>
                <w:b/>
                <w:bCs/>
                <w:i/>
                <w:iCs/>
                <w:color w:val="auto"/>
              </w:rPr>
              <w:t>Frequency (%)</w:t>
            </w:r>
          </w:p>
        </w:tc>
      </w:tr>
      <w:tr w:rsidR="004606CD" w:rsidRPr="0020585B" w14:paraId="42444D44"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3CC804CA" w14:textId="77777777" w:rsidR="004606CD" w:rsidRPr="0020585B" w:rsidRDefault="004606CD" w:rsidP="004606CD">
            <w:pPr>
              <w:spacing w:after="160" w:line="480" w:lineRule="auto"/>
              <w:rPr>
                <w:rFonts w:cstheme="minorHAnsi"/>
                <w:color w:val="auto"/>
              </w:rPr>
            </w:pPr>
            <w:r w:rsidRPr="0020585B">
              <w:rPr>
                <w:rFonts w:cstheme="minorHAnsi"/>
                <w:color w:val="auto"/>
              </w:rPr>
              <w:t>Call Origin</w:t>
            </w:r>
          </w:p>
        </w:tc>
        <w:tc>
          <w:tcPr>
            <w:tcW w:w="2570" w:type="dxa"/>
            <w:shd w:val="clear" w:color="auto" w:fill="auto"/>
          </w:tcPr>
          <w:p w14:paraId="606CA008"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4606CD" w:rsidRPr="0020585B" w14:paraId="51444B55"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5154F4EE" w14:textId="77777777" w:rsidR="004606CD" w:rsidRPr="0020585B" w:rsidRDefault="004606CD" w:rsidP="004606CD">
            <w:pPr>
              <w:spacing w:after="160" w:line="480" w:lineRule="auto"/>
              <w:rPr>
                <w:rFonts w:cstheme="minorHAnsi"/>
                <w:bCs w:val="0"/>
                <w:i/>
                <w:color w:val="auto"/>
              </w:rPr>
            </w:pPr>
            <w:r w:rsidRPr="0020585B">
              <w:rPr>
                <w:rFonts w:eastAsia="Times New Roman" w:cstheme="minorHAnsi"/>
                <w:b w:val="0"/>
                <w:bCs w:val="0"/>
                <w:i/>
                <w:color w:val="auto"/>
                <w:lang w:eastAsia="en-GB"/>
              </w:rPr>
              <w:t xml:space="preserve">   Pubic non-emergency </w:t>
            </w:r>
          </w:p>
        </w:tc>
        <w:tc>
          <w:tcPr>
            <w:tcW w:w="2570" w:type="dxa"/>
            <w:shd w:val="clear" w:color="auto" w:fill="auto"/>
          </w:tcPr>
          <w:p w14:paraId="43453663"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cstheme="minorHAnsi"/>
                <w:color w:val="auto"/>
              </w:rPr>
            </w:pPr>
            <w:r w:rsidRPr="0020585B">
              <w:rPr>
                <w:rFonts w:cstheme="minorHAnsi"/>
                <w:color w:val="auto"/>
              </w:rPr>
              <w:t>84.73</w:t>
            </w:r>
          </w:p>
        </w:tc>
      </w:tr>
      <w:tr w:rsidR="004606CD" w:rsidRPr="0020585B" w14:paraId="253F59EF"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440ACDC7" w14:textId="77777777" w:rsidR="004606CD" w:rsidRPr="0020585B" w:rsidRDefault="004606CD" w:rsidP="004606CD">
            <w:pPr>
              <w:spacing w:after="160" w:line="480" w:lineRule="auto"/>
              <w:rPr>
                <w:rFonts w:cstheme="minorHAnsi"/>
                <w:bCs w:val="0"/>
                <w:i/>
                <w:color w:val="auto"/>
              </w:rPr>
            </w:pPr>
            <w:r w:rsidRPr="0020585B">
              <w:rPr>
                <w:rFonts w:eastAsia="Times New Roman" w:cstheme="minorHAnsi"/>
                <w:b w:val="0"/>
                <w:bCs w:val="0"/>
                <w:i/>
                <w:color w:val="auto"/>
                <w:lang w:eastAsia="en-GB"/>
              </w:rPr>
              <w:t xml:space="preserve">   999</w:t>
            </w:r>
          </w:p>
        </w:tc>
        <w:tc>
          <w:tcPr>
            <w:tcW w:w="2570" w:type="dxa"/>
            <w:shd w:val="clear" w:color="auto" w:fill="auto"/>
          </w:tcPr>
          <w:p w14:paraId="6D851339"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r w:rsidRPr="0020585B">
              <w:rPr>
                <w:rFonts w:cstheme="minorHAnsi"/>
                <w:color w:val="auto"/>
              </w:rPr>
              <w:t>13.83</w:t>
            </w:r>
          </w:p>
        </w:tc>
      </w:tr>
      <w:tr w:rsidR="004606CD" w:rsidRPr="0020585B" w14:paraId="3F55A628"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0A69F2C7" w14:textId="77777777" w:rsidR="004606CD" w:rsidRPr="0020585B" w:rsidRDefault="004606CD" w:rsidP="004606CD">
            <w:pPr>
              <w:spacing w:after="160" w:line="480" w:lineRule="auto"/>
              <w:rPr>
                <w:rFonts w:cstheme="minorHAnsi"/>
                <w:bCs w:val="0"/>
                <w:i/>
                <w:color w:val="auto"/>
              </w:rPr>
            </w:pPr>
            <w:r w:rsidRPr="0020585B">
              <w:rPr>
                <w:rFonts w:eastAsia="Times New Roman" w:cstheme="minorHAnsi"/>
                <w:b w:val="0"/>
                <w:bCs w:val="0"/>
                <w:i/>
                <w:color w:val="auto"/>
                <w:lang w:eastAsia="en-GB"/>
              </w:rPr>
              <w:t xml:space="preserve">   Other Emergency  </w:t>
            </w:r>
          </w:p>
        </w:tc>
        <w:tc>
          <w:tcPr>
            <w:tcW w:w="2570" w:type="dxa"/>
            <w:shd w:val="clear" w:color="auto" w:fill="auto"/>
          </w:tcPr>
          <w:p w14:paraId="1D9384AD"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cstheme="minorHAnsi"/>
                <w:color w:val="auto"/>
              </w:rPr>
            </w:pPr>
            <w:r w:rsidRPr="0020585B">
              <w:rPr>
                <w:rFonts w:cstheme="minorHAnsi"/>
                <w:color w:val="auto"/>
              </w:rPr>
              <w:t>0.89</w:t>
            </w:r>
          </w:p>
        </w:tc>
      </w:tr>
      <w:tr w:rsidR="004606CD" w:rsidRPr="0020585B" w14:paraId="69480547"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53D4270B" w14:textId="77777777" w:rsidR="004606CD" w:rsidRPr="0020585B" w:rsidRDefault="004606CD" w:rsidP="004606CD">
            <w:pPr>
              <w:spacing w:after="160" w:line="480" w:lineRule="auto"/>
              <w:rPr>
                <w:rFonts w:eastAsia="Times New Roman" w:cstheme="minorHAnsi"/>
                <w:b w:val="0"/>
                <w:i/>
                <w:color w:val="auto"/>
                <w:lang w:eastAsia="en-GB"/>
              </w:rPr>
            </w:pPr>
            <w:r w:rsidRPr="0020585B">
              <w:rPr>
                <w:rFonts w:eastAsia="Times New Roman" w:cstheme="minorHAnsi"/>
                <w:b w:val="0"/>
                <w:bCs w:val="0"/>
                <w:i/>
                <w:color w:val="auto"/>
                <w:lang w:eastAsia="en-GB"/>
              </w:rPr>
              <w:t xml:space="preserve">   Police Generated </w:t>
            </w:r>
          </w:p>
          <w:p w14:paraId="0CEABB06" w14:textId="77777777" w:rsidR="004606CD" w:rsidRPr="0020585B" w:rsidRDefault="004606CD" w:rsidP="004606CD">
            <w:pPr>
              <w:spacing w:after="160" w:line="480" w:lineRule="auto"/>
              <w:rPr>
                <w:rFonts w:cstheme="minorHAnsi"/>
                <w:bCs w:val="0"/>
                <w:i/>
                <w:color w:val="auto"/>
              </w:rPr>
            </w:pPr>
          </w:p>
        </w:tc>
        <w:tc>
          <w:tcPr>
            <w:tcW w:w="2570" w:type="dxa"/>
            <w:shd w:val="clear" w:color="auto" w:fill="auto"/>
          </w:tcPr>
          <w:p w14:paraId="2415897B"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r w:rsidRPr="0020585B">
              <w:rPr>
                <w:rFonts w:cstheme="minorHAnsi"/>
                <w:color w:val="auto"/>
              </w:rPr>
              <w:t>0.56</w:t>
            </w:r>
          </w:p>
        </w:tc>
      </w:tr>
      <w:tr w:rsidR="004606CD" w:rsidRPr="0020585B" w14:paraId="3C3BB882"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0AFF6D95" w14:textId="77777777" w:rsidR="004606CD" w:rsidRPr="0020585B" w:rsidRDefault="004606CD" w:rsidP="004606CD">
            <w:pPr>
              <w:spacing w:after="160" w:line="480" w:lineRule="auto"/>
              <w:rPr>
                <w:rFonts w:eastAsia="Times New Roman" w:cstheme="minorHAnsi"/>
                <w:b w:val="0"/>
                <w:bCs w:val="0"/>
                <w:i/>
                <w:color w:val="auto"/>
                <w:lang w:eastAsia="en-GB"/>
              </w:rPr>
            </w:pPr>
            <w:r w:rsidRPr="0020585B">
              <w:rPr>
                <w:rFonts w:eastAsia="Times New Roman" w:cstheme="minorHAnsi"/>
                <w:b w:val="0"/>
                <w:bCs w:val="0"/>
                <w:i/>
                <w:color w:val="auto"/>
                <w:lang w:eastAsia="en-GB"/>
              </w:rPr>
              <w:t xml:space="preserve">  Unknown </w:t>
            </w:r>
          </w:p>
          <w:p w14:paraId="041B991E" w14:textId="77777777" w:rsidR="004606CD" w:rsidRPr="0020585B" w:rsidRDefault="004606CD" w:rsidP="004606CD">
            <w:pPr>
              <w:spacing w:after="160" w:line="480" w:lineRule="auto"/>
              <w:rPr>
                <w:rFonts w:eastAsia="Times New Roman" w:cstheme="minorHAnsi"/>
                <w:i/>
                <w:color w:val="auto"/>
                <w:lang w:eastAsia="en-GB"/>
              </w:rPr>
            </w:pPr>
          </w:p>
        </w:tc>
        <w:tc>
          <w:tcPr>
            <w:tcW w:w="2570" w:type="dxa"/>
            <w:shd w:val="clear" w:color="auto" w:fill="auto"/>
          </w:tcPr>
          <w:p w14:paraId="31CDB8EA"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lang w:eastAsia="en-GB"/>
              </w:rPr>
            </w:pPr>
            <w:r w:rsidRPr="0020585B">
              <w:rPr>
                <w:rFonts w:eastAsia="Times New Roman" w:cstheme="minorHAnsi"/>
                <w:color w:val="auto"/>
                <w:lang w:eastAsia="en-GB"/>
              </w:rPr>
              <w:t>3.667</w:t>
            </w:r>
          </w:p>
        </w:tc>
      </w:tr>
      <w:tr w:rsidR="004606CD" w:rsidRPr="0020585B" w14:paraId="314955DC"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5A222259" w14:textId="77777777" w:rsidR="004606CD" w:rsidRPr="0020585B" w:rsidRDefault="004606CD" w:rsidP="004606CD">
            <w:pPr>
              <w:spacing w:after="160" w:line="480" w:lineRule="auto"/>
              <w:rPr>
                <w:rFonts w:eastAsia="Times New Roman" w:cstheme="minorHAnsi"/>
                <w:i/>
                <w:color w:val="auto"/>
                <w:lang w:eastAsia="en-GB"/>
              </w:rPr>
            </w:pPr>
            <w:r w:rsidRPr="0020585B">
              <w:rPr>
                <w:rFonts w:eastAsia="Times New Roman" w:cstheme="minorHAnsi"/>
                <w:i/>
                <w:color w:val="auto"/>
                <w:lang w:eastAsia="en-GB"/>
              </w:rPr>
              <w:t xml:space="preserve">Initial Grade </w:t>
            </w:r>
          </w:p>
        </w:tc>
        <w:tc>
          <w:tcPr>
            <w:tcW w:w="2570" w:type="dxa"/>
            <w:shd w:val="clear" w:color="auto" w:fill="auto"/>
          </w:tcPr>
          <w:p w14:paraId="6A8CA957"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lang w:eastAsia="en-GB"/>
              </w:rPr>
            </w:pPr>
          </w:p>
        </w:tc>
      </w:tr>
      <w:tr w:rsidR="004606CD" w:rsidRPr="0020585B" w14:paraId="6986CA1F"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656F97EF" w14:textId="77777777" w:rsidR="004606CD" w:rsidRPr="0020585B" w:rsidRDefault="004606CD" w:rsidP="004606CD">
            <w:pPr>
              <w:spacing w:after="160" w:line="480" w:lineRule="auto"/>
              <w:rPr>
                <w:rFonts w:eastAsia="Times New Roman" w:cstheme="minorHAnsi"/>
                <w:i/>
                <w:color w:val="auto"/>
                <w:lang w:eastAsia="en-GB"/>
              </w:rPr>
            </w:pPr>
            <w:r w:rsidRPr="0020585B">
              <w:rPr>
                <w:rFonts w:eastAsia="Times New Roman" w:cstheme="minorHAnsi"/>
                <w:b w:val="0"/>
                <w:bCs w:val="0"/>
                <w:i/>
                <w:color w:val="auto"/>
                <w:lang w:eastAsia="en-GB"/>
              </w:rPr>
              <w:t xml:space="preserve">   1</w:t>
            </w:r>
          </w:p>
        </w:tc>
        <w:tc>
          <w:tcPr>
            <w:tcW w:w="2570" w:type="dxa"/>
            <w:shd w:val="clear" w:color="auto" w:fill="auto"/>
          </w:tcPr>
          <w:p w14:paraId="0524A2D0"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lang w:eastAsia="en-GB"/>
              </w:rPr>
            </w:pPr>
            <w:r w:rsidRPr="0020585B">
              <w:rPr>
                <w:rFonts w:eastAsia="Times New Roman" w:cstheme="minorHAnsi"/>
                <w:color w:val="auto"/>
                <w:lang w:eastAsia="en-GB"/>
              </w:rPr>
              <w:t>4.95</w:t>
            </w:r>
          </w:p>
        </w:tc>
      </w:tr>
      <w:tr w:rsidR="004606CD" w:rsidRPr="0020585B" w14:paraId="1194171B"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7304E8D1" w14:textId="77777777" w:rsidR="004606CD" w:rsidRPr="0020585B" w:rsidRDefault="004606CD" w:rsidP="004606CD">
            <w:pPr>
              <w:spacing w:after="160" w:line="480" w:lineRule="auto"/>
              <w:rPr>
                <w:rFonts w:eastAsia="Times New Roman" w:cstheme="minorHAnsi"/>
                <w:i/>
                <w:color w:val="auto"/>
                <w:lang w:eastAsia="en-GB"/>
              </w:rPr>
            </w:pPr>
            <w:r w:rsidRPr="0020585B">
              <w:rPr>
                <w:rFonts w:eastAsia="Times New Roman" w:cstheme="minorHAnsi"/>
                <w:b w:val="0"/>
                <w:bCs w:val="0"/>
                <w:i/>
                <w:color w:val="auto"/>
                <w:lang w:eastAsia="en-GB"/>
              </w:rPr>
              <w:t xml:space="preserve">  2</w:t>
            </w:r>
          </w:p>
        </w:tc>
        <w:tc>
          <w:tcPr>
            <w:tcW w:w="2570" w:type="dxa"/>
            <w:shd w:val="clear" w:color="auto" w:fill="auto"/>
          </w:tcPr>
          <w:p w14:paraId="1E6486CD"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lang w:eastAsia="en-GB"/>
              </w:rPr>
            </w:pPr>
            <w:r w:rsidRPr="0020585B">
              <w:rPr>
                <w:rFonts w:eastAsia="Times New Roman" w:cstheme="minorHAnsi"/>
                <w:color w:val="auto"/>
                <w:lang w:eastAsia="en-GB"/>
              </w:rPr>
              <w:t>83.78</w:t>
            </w:r>
          </w:p>
        </w:tc>
      </w:tr>
      <w:tr w:rsidR="004606CD" w:rsidRPr="0020585B" w14:paraId="2C4CADB8"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794715DC" w14:textId="77777777" w:rsidR="004606CD" w:rsidRPr="0020585B" w:rsidRDefault="004606CD" w:rsidP="004606CD">
            <w:pPr>
              <w:spacing w:after="160" w:line="480" w:lineRule="auto"/>
              <w:rPr>
                <w:rFonts w:eastAsia="Times New Roman" w:cstheme="minorHAnsi"/>
                <w:i/>
                <w:color w:val="auto"/>
                <w:lang w:eastAsia="en-GB"/>
              </w:rPr>
            </w:pPr>
            <w:r w:rsidRPr="0020585B">
              <w:rPr>
                <w:rFonts w:eastAsia="Times New Roman" w:cstheme="minorHAnsi"/>
                <w:b w:val="0"/>
                <w:bCs w:val="0"/>
                <w:i/>
                <w:color w:val="auto"/>
                <w:lang w:eastAsia="en-GB"/>
              </w:rPr>
              <w:t xml:space="preserve">  3</w:t>
            </w:r>
          </w:p>
        </w:tc>
        <w:tc>
          <w:tcPr>
            <w:tcW w:w="2570" w:type="dxa"/>
            <w:shd w:val="clear" w:color="auto" w:fill="auto"/>
          </w:tcPr>
          <w:p w14:paraId="371E9BD3"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lang w:eastAsia="en-GB"/>
              </w:rPr>
            </w:pPr>
            <w:r w:rsidRPr="0020585B">
              <w:rPr>
                <w:rFonts w:eastAsia="Times New Roman" w:cstheme="minorHAnsi"/>
                <w:color w:val="auto"/>
                <w:lang w:eastAsia="en-GB"/>
              </w:rPr>
              <w:t>4.43</w:t>
            </w:r>
          </w:p>
        </w:tc>
      </w:tr>
      <w:tr w:rsidR="004606CD" w:rsidRPr="0020585B" w14:paraId="15D5CB50"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14B12AF0" w14:textId="77777777" w:rsidR="004606CD" w:rsidRPr="0020585B" w:rsidRDefault="004606CD" w:rsidP="004606CD">
            <w:pPr>
              <w:spacing w:after="160" w:line="480" w:lineRule="auto"/>
              <w:rPr>
                <w:rFonts w:eastAsia="Times New Roman" w:cstheme="minorHAnsi"/>
                <w:i/>
                <w:color w:val="auto"/>
                <w:lang w:eastAsia="en-GB"/>
              </w:rPr>
            </w:pPr>
            <w:r w:rsidRPr="0020585B">
              <w:rPr>
                <w:rFonts w:eastAsia="Times New Roman" w:cstheme="minorHAnsi"/>
                <w:b w:val="0"/>
                <w:bCs w:val="0"/>
                <w:i/>
                <w:color w:val="auto"/>
                <w:lang w:eastAsia="en-GB"/>
              </w:rPr>
              <w:t xml:space="preserve">  4</w:t>
            </w:r>
          </w:p>
        </w:tc>
        <w:tc>
          <w:tcPr>
            <w:tcW w:w="2570" w:type="dxa"/>
            <w:shd w:val="clear" w:color="auto" w:fill="auto"/>
          </w:tcPr>
          <w:p w14:paraId="6BC8EA6A"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lang w:eastAsia="en-GB"/>
              </w:rPr>
            </w:pPr>
            <w:r w:rsidRPr="0020585B">
              <w:rPr>
                <w:rFonts w:eastAsia="Times New Roman" w:cstheme="minorHAnsi"/>
                <w:color w:val="auto"/>
                <w:lang w:eastAsia="en-GB"/>
              </w:rPr>
              <w:t>6.71</w:t>
            </w:r>
          </w:p>
        </w:tc>
      </w:tr>
      <w:tr w:rsidR="004606CD" w:rsidRPr="0020585B" w14:paraId="09FCAE6C"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45E577A1" w14:textId="77777777" w:rsidR="004606CD" w:rsidRPr="0020585B" w:rsidRDefault="004606CD" w:rsidP="004606CD">
            <w:pPr>
              <w:spacing w:after="160" w:line="480" w:lineRule="auto"/>
              <w:rPr>
                <w:rFonts w:eastAsia="Times New Roman" w:cstheme="minorHAnsi"/>
                <w:i/>
                <w:color w:val="auto"/>
                <w:lang w:eastAsia="en-GB"/>
              </w:rPr>
            </w:pPr>
            <w:r w:rsidRPr="0020585B">
              <w:rPr>
                <w:rFonts w:eastAsia="Times New Roman" w:cstheme="minorHAnsi"/>
                <w:b w:val="0"/>
                <w:bCs w:val="0"/>
                <w:i/>
                <w:color w:val="auto"/>
                <w:lang w:eastAsia="en-GB"/>
              </w:rPr>
              <w:t xml:space="preserve">  5</w:t>
            </w:r>
          </w:p>
        </w:tc>
        <w:tc>
          <w:tcPr>
            <w:tcW w:w="2570" w:type="dxa"/>
            <w:shd w:val="clear" w:color="auto" w:fill="auto"/>
          </w:tcPr>
          <w:p w14:paraId="0F2B44D7"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lang w:eastAsia="en-GB"/>
              </w:rPr>
            </w:pPr>
            <w:r w:rsidRPr="0020585B">
              <w:rPr>
                <w:rFonts w:eastAsia="Times New Roman" w:cstheme="minorHAnsi"/>
                <w:color w:val="auto"/>
                <w:lang w:eastAsia="en-GB"/>
              </w:rPr>
              <w:t>0.12</w:t>
            </w:r>
          </w:p>
        </w:tc>
      </w:tr>
      <w:tr w:rsidR="004606CD" w:rsidRPr="0020585B" w14:paraId="759DC9A8"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3DBC0F32" w14:textId="77777777" w:rsidR="004606CD" w:rsidRPr="0020585B" w:rsidRDefault="004606CD" w:rsidP="004606CD">
            <w:pPr>
              <w:spacing w:after="160" w:line="480" w:lineRule="auto"/>
              <w:rPr>
                <w:rFonts w:cstheme="minorHAnsi"/>
                <w:color w:val="auto"/>
              </w:rPr>
            </w:pPr>
            <w:r w:rsidRPr="0020585B">
              <w:rPr>
                <w:rFonts w:cstheme="minorHAnsi"/>
                <w:color w:val="auto"/>
              </w:rPr>
              <w:t>Current Grade</w:t>
            </w:r>
          </w:p>
        </w:tc>
        <w:tc>
          <w:tcPr>
            <w:tcW w:w="2570" w:type="dxa"/>
            <w:shd w:val="clear" w:color="auto" w:fill="auto"/>
          </w:tcPr>
          <w:p w14:paraId="729FC036"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4606CD" w:rsidRPr="0020585B" w14:paraId="1A2D0009"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414E1D8E" w14:textId="77777777" w:rsidR="004606CD" w:rsidRPr="0020585B" w:rsidRDefault="004606CD" w:rsidP="004606CD">
            <w:pPr>
              <w:spacing w:after="160" w:line="480" w:lineRule="auto"/>
              <w:rPr>
                <w:rFonts w:cstheme="minorHAnsi"/>
                <w:b w:val="0"/>
                <w:i/>
                <w:color w:val="auto"/>
              </w:rPr>
            </w:pPr>
            <w:r w:rsidRPr="0020585B">
              <w:rPr>
                <w:rFonts w:cstheme="minorHAnsi"/>
                <w:b w:val="0"/>
                <w:bCs w:val="0"/>
                <w:i/>
                <w:color w:val="auto"/>
              </w:rPr>
              <w:t xml:space="preserve">  1</w:t>
            </w:r>
          </w:p>
        </w:tc>
        <w:tc>
          <w:tcPr>
            <w:tcW w:w="2570" w:type="dxa"/>
            <w:shd w:val="clear" w:color="auto" w:fill="auto"/>
          </w:tcPr>
          <w:p w14:paraId="6CD09D3C"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cstheme="minorHAnsi"/>
                <w:color w:val="auto"/>
              </w:rPr>
            </w:pPr>
            <w:r w:rsidRPr="0020585B">
              <w:rPr>
                <w:rFonts w:cstheme="minorHAnsi"/>
                <w:color w:val="auto"/>
              </w:rPr>
              <w:t>4.77</w:t>
            </w:r>
          </w:p>
        </w:tc>
      </w:tr>
      <w:tr w:rsidR="004606CD" w:rsidRPr="0020585B" w14:paraId="755A0F85"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4B6708D9" w14:textId="77777777" w:rsidR="004606CD" w:rsidRPr="0020585B" w:rsidRDefault="004606CD" w:rsidP="004606CD">
            <w:pPr>
              <w:spacing w:after="160" w:line="480" w:lineRule="auto"/>
              <w:rPr>
                <w:rFonts w:cstheme="minorHAnsi"/>
                <w:bCs w:val="0"/>
                <w:i/>
                <w:color w:val="auto"/>
              </w:rPr>
            </w:pPr>
            <w:r w:rsidRPr="0020585B">
              <w:rPr>
                <w:rFonts w:cstheme="minorHAnsi"/>
                <w:b w:val="0"/>
                <w:bCs w:val="0"/>
                <w:i/>
                <w:color w:val="auto"/>
              </w:rPr>
              <w:t xml:space="preserve">  2</w:t>
            </w:r>
          </w:p>
        </w:tc>
        <w:tc>
          <w:tcPr>
            <w:tcW w:w="2570" w:type="dxa"/>
            <w:shd w:val="clear" w:color="auto" w:fill="auto"/>
          </w:tcPr>
          <w:p w14:paraId="4ACB53C8"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r w:rsidRPr="0020585B">
              <w:rPr>
                <w:rFonts w:cstheme="minorHAnsi"/>
                <w:color w:val="auto"/>
              </w:rPr>
              <w:t>61.13</w:t>
            </w:r>
          </w:p>
        </w:tc>
      </w:tr>
      <w:tr w:rsidR="004606CD" w:rsidRPr="0020585B" w14:paraId="4D2B6EB2"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1B1268CA" w14:textId="77777777" w:rsidR="004606CD" w:rsidRPr="0020585B" w:rsidRDefault="004606CD" w:rsidP="004606CD">
            <w:pPr>
              <w:spacing w:after="160" w:line="480" w:lineRule="auto"/>
              <w:rPr>
                <w:rFonts w:cstheme="minorHAnsi"/>
                <w:bCs w:val="0"/>
                <w:i/>
                <w:color w:val="auto"/>
              </w:rPr>
            </w:pPr>
            <w:r w:rsidRPr="0020585B">
              <w:rPr>
                <w:rFonts w:cstheme="minorHAnsi"/>
                <w:b w:val="0"/>
                <w:bCs w:val="0"/>
                <w:i/>
                <w:color w:val="auto"/>
              </w:rPr>
              <w:t xml:space="preserve">  3 </w:t>
            </w:r>
          </w:p>
        </w:tc>
        <w:tc>
          <w:tcPr>
            <w:tcW w:w="2570" w:type="dxa"/>
            <w:shd w:val="clear" w:color="auto" w:fill="auto"/>
          </w:tcPr>
          <w:p w14:paraId="2C4AD072"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cstheme="minorHAnsi"/>
                <w:color w:val="auto"/>
              </w:rPr>
            </w:pPr>
            <w:r w:rsidRPr="0020585B">
              <w:rPr>
                <w:rFonts w:cstheme="minorHAnsi"/>
                <w:color w:val="auto"/>
              </w:rPr>
              <w:t>7.62</w:t>
            </w:r>
          </w:p>
        </w:tc>
      </w:tr>
      <w:tr w:rsidR="004606CD" w:rsidRPr="0020585B" w14:paraId="6923430E"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16426EDE" w14:textId="77777777" w:rsidR="004606CD" w:rsidRPr="0020585B" w:rsidRDefault="004606CD" w:rsidP="004606CD">
            <w:pPr>
              <w:spacing w:after="160" w:line="480" w:lineRule="auto"/>
              <w:rPr>
                <w:rFonts w:cstheme="minorHAnsi"/>
                <w:bCs w:val="0"/>
                <w:i/>
                <w:color w:val="auto"/>
              </w:rPr>
            </w:pPr>
            <w:r w:rsidRPr="0020585B">
              <w:rPr>
                <w:rFonts w:cstheme="minorHAnsi"/>
                <w:b w:val="0"/>
                <w:bCs w:val="0"/>
                <w:i/>
                <w:color w:val="auto"/>
              </w:rPr>
              <w:t xml:space="preserve">  4</w:t>
            </w:r>
          </w:p>
        </w:tc>
        <w:tc>
          <w:tcPr>
            <w:tcW w:w="2570" w:type="dxa"/>
            <w:shd w:val="clear" w:color="auto" w:fill="auto"/>
          </w:tcPr>
          <w:p w14:paraId="0DA40A13"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r w:rsidRPr="0020585B">
              <w:rPr>
                <w:rFonts w:cstheme="minorHAnsi"/>
                <w:color w:val="auto"/>
              </w:rPr>
              <w:t>25.96</w:t>
            </w:r>
          </w:p>
        </w:tc>
      </w:tr>
      <w:tr w:rsidR="004606CD" w:rsidRPr="0020585B" w14:paraId="34526376"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08D06D38" w14:textId="77777777" w:rsidR="004606CD" w:rsidRPr="0020585B" w:rsidRDefault="004606CD" w:rsidP="004606CD">
            <w:pPr>
              <w:spacing w:after="160" w:line="480" w:lineRule="auto"/>
              <w:rPr>
                <w:rFonts w:cstheme="minorHAnsi"/>
                <w:bCs w:val="0"/>
                <w:i/>
                <w:color w:val="auto"/>
              </w:rPr>
            </w:pPr>
            <w:r w:rsidRPr="0020585B">
              <w:rPr>
                <w:rFonts w:cstheme="minorHAnsi"/>
                <w:b w:val="0"/>
                <w:bCs w:val="0"/>
                <w:i/>
                <w:color w:val="auto"/>
              </w:rPr>
              <w:t xml:space="preserve">  5 </w:t>
            </w:r>
          </w:p>
        </w:tc>
        <w:tc>
          <w:tcPr>
            <w:tcW w:w="2570" w:type="dxa"/>
            <w:shd w:val="clear" w:color="auto" w:fill="auto"/>
          </w:tcPr>
          <w:p w14:paraId="3EFABDDB"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cstheme="minorHAnsi"/>
                <w:color w:val="auto"/>
              </w:rPr>
            </w:pPr>
            <w:r w:rsidRPr="0020585B">
              <w:rPr>
                <w:rFonts w:cstheme="minorHAnsi"/>
                <w:color w:val="auto"/>
              </w:rPr>
              <w:t>0.33</w:t>
            </w:r>
          </w:p>
        </w:tc>
      </w:tr>
      <w:tr w:rsidR="004606CD" w:rsidRPr="0020585B" w14:paraId="1CB58A5A"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57BE64BB" w14:textId="77777777" w:rsidR="004606CD" w:rsidRPr="0020585B" w:rsidRDefault="004606CD" w:rsidP="004606CD">
            <w:pPr>
              <w:spacing w:after="160" w:line="480" w:lineRule="auto"/>
              <w:rPr>
                <w:rFonts w:cstheme="minorHAnsi"/>
                <w:i/>
                <w:color w:val="auto"/>
              </w:rPr>
            </w:pPr>
            <w:r w:rsidRPr="0020585B">
              <w:rPr>
                <w:rFonts w:cstheme="minorHAnsi"/>
                <w:i/>
                <w:color w:val="auto"/>
              </w:rPr>
              <w:t xml:space="preserve">Grade Change </w:t>
            </w:r>
          </w:p>
        </w:tc>
        <w:tc>
          <w:tcPr>
            <w:tcW w:w="2570" w:type="dxa"/>
            <w:shd w:val="clear" w:color="auto" w:fill="auto"/>
          </w:tcPr>
          <w:p w14:paraId="3E2B42FC"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4606CD" w:rsidRPr="0020585B" w14:paraId="70B90553"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7B895923" w14:textId="77777777" w:rsidR="004606CD" w:rsidRPr="0020585B" w:rsidRDefault="004606CD" w:rsidP="004606CD">
            <w:pPr>
              <w:spacing w:after="160" w:line="480" w:lineRule="auto"/>
              <w:rPr>
                <w:rFonts w:cstheme="minorHAnsi"/>
                <w:i/>
                <w:color w:val="auto"/>
              </w:rPr>
            </w:pPr>
            <w:r w:rsidRPr="0020585B">
              <w:rPr>
                <w:rFonts w:cstheme="minorHAnsi"/>
                <w:b w:val="0"/>
                <w:bCs w:val="0"/>
                <w:i/>
                <w:color w:val="auto"/>
              </w:rPr>
              <w:t xml:space="preserve">  Yes </w:t>
            </w:r>
          </w:p>
        </w:tc>
        <w:tc>
          <w:tcPr>
            <w:tcW w:w="2570" w:type="dxa"/>
            <w:shd w:val="clear" w:color="auto" w:fill="auto"/>
          </w:tcPr>
          <w:p w14:paraId="5F2D87A1"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cstheme="minorHAnsi"/>
                <w:color w:val="auto"/>
              </w:rPr>
            </w:pPr>
            <w:r w:rsidRPr="0020585B">
              <w:rPr>
                <w:rFonts w:cstheme="minorHAnsi"/>
                <w:color w:val="auto"/>
              </w:rPr>
              <w:t>68.72</w:t>
            </w:r>
          </w:p>
        </w:tc>
      </w:tr>
      <w:tr w:rsidR="004606CD" w:rsidRPr="0020585B" w14:paraId="6A35B5FB"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050E3931" w14:textId="77777777" w:rsidR="004606CD" w:rsidRPr="0020585B" w:rsidRDefault="004606CD" w:rsidP="004606CD">
            <w:pPr>
              <w:spacing w:after="160" w:line="480" w:lineRule="auto"/>
              <w:rPr>
                <w:rFonts w:cstheme="minorHAnsi"/>
                <w:i/>
                <w:color w:val="auto"/>
              </w:rPr>
            </w:pPr>
            <w:r w:rsidRPr="0020585B">
              <w:rPr>
                <w:rFonts w:cstheme="minorHAnsi"/>
                <w:b w:val="0"/>
                <w:bCs w:val="0"/>
                <w:i/>
                <w:color w:val="auto"/>
              </w:rPr>
              <w:t xml:space="preserve">  No </w:t>
            </w:r>
          </w:p>
        </w:tc>
        <w:tc>
          <w:tcPr>
            <w:tcW w:w="2570" w:type="dxa"/>
            <w:shd w:val="clear" w:color="auto" w:fill="auto"/>
          </w:tcPr>
          <w:p w14:paraId="0DB4BFFB"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r w:rsidRPr="0020585B">
              <w:rPr>
                <w:rFonts w:cstheme="minorHAnsi"/>
                <w:color w:val="auto"/>
              </w:rPr>
              <w:t>31.28</w:t>
            </w:r>
          </w:p>
        </w:tc>
      </w:tr>
      <w:tr w:rsidR="004606CD" w:rsidRPr="0020585B" w14:paraId="441E7C30"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2993480F" w14:textId="77777777" w:rsidR="004606CD" w:rsidRPr="0020585B" w:rsidRDefault="004606CD" w:rsidP="004606CD">
            <w:pPr>
              <w:spacing w:after="160" w:line="480" w:lineRule="auto"/>
              <w:rPr>
                <w:rFonts w:cstheme="minorHAnsi"/>
                <w:color w:val="auto"/>
              </w:rPr>
            </w:pPr>
            <w:r w:rsidRPr="0020585B">
              <w:rPr>
                <w:rFonts w:cstheme="minorHAnsi"/>
                <w:color w:val="auto"/>
              </w:rPr>
              <w:t xml:space="preserve">Final Classification </w:t>
            </w:r>
          </w:p>
        </w:tc>
        <w:tc>
          <w:tcPr>
            <w:tcW w:w="2570" w:type="dxa"/>
            <w:shd w:val="clear" w:color="auto" w:fill="auto"/>
          </w:tcPr>
          <w:p w14:paraId="1240342E"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4606CD" w:rsidRPr="0020585B" w14:paraId="1F2F01E3"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608F0F1C" w14:textId="77777777" w:rsidR="004606CD" w:rsidRPr="0020585B" w:rsidRDefault="004606CD" w:rsidP="004606CD">
            <w:pPr>
              <w:spacing w:after="160" w:line="480" w:lineRule="auto"/>
              <w:rPr>
                <w:rFonts w:cstheme="minorHAnsi"/>
                <w:b w:val="0"/>
                <w:i/>
                <w:color w:val="auto"/>
              </w:rPr>
            </w:pPr>
            <w:r w:rsidRPr="0020585B">
              <w:rPr>
                <w:rFonts w:cstheme="minorHAnsi"/>
                <w:b w:val="0"/>
                <w:bCs w:val="0"/>
                <w:i/>
                <w:color w:val="auto"/>
              </w:rPr>
              <w:t xml:space="preserve">  Missing </w:t>
            </w:r>
          </w:p>
          <w:p w14:paraId="6B437E8F" w14:textId="77777777" w:rsidR="004606CD" w:rsidRPr="0020585B" w:rsidRDefault="004606CD" w:rsidP="004606CD">
            <w:pPr>
              <w:spacing w:after="160" w:line="480" w:lineRule="auto"/>
              <w:rPr>
                <w:rFonts w:cstheme="minorHAnsi"/>
                <w:bCs w:val="0"/>
                <w:i/>
                <w:color w:val="auto"/>
              </w:rPr>
            </w:pPr>
          </w:p>
        </w:tc>
        <w:tc>
          <w:tcPr>
            <w:tcW w:w="2570" w:type="dxa"/>
            <w:shd w:val="clear" w:color="auto" w:fill="auto"/>
          </w:tcPr>
          <w:p w14:paraId="175B288A"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r w:rsidRPr="0020585B">
              <w:rPr>
                <w:rFonts w:cstheme="minorHAnsi"/>
                <w:color w:val="auto"/>
              </w:rPr>
              <w:t>86.94</w:t>
            </w:r>
          </w:p>
        </w:tc>
      </w:tr>
      <w:tr w:rsidR="004606CD" w:rsidRPr="0020585B" w14:paraId="20C32D58"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69682D71" w14:textId="77777777" w:rsidR="004606CD" w:rsidRPr="0020585B" w:rsidRDefault="004606CD" w:rsidP="004606CD">
            <w:pPr>
              <w:spacing w:after="160" w:line="480" w:lineRule="auto"/>
              <w:rPr>
                <w:rFonts w:cstheme="minorHAnsi"/>
                <w:color w:val="auto"/>
              </w:rPr>
            </w:pPr>
            <w:r w:rsidRPr="0020585B">
              <w:rPr>
                <w:rFonts w:cstheme="minorHAnsi"/>
                <w:b w:val="0"/>
                <w:bCs w:val="0"/>
                <w:color w:val="auto"/>
              </w:rPr>
              <w:t xml:space="preserve">  Absent </w:t>
            </w:r>
          </w:p>
        </w:tc>
        <w:tc>
          <w:tcPr>
            <w:tcW w:w="2570" w:type="dxa"/>
            <w:shd w:val="clear" w:color="auto" w:fill="auto"/>
          </w:tcPr>
          <w:p w14:paraId="5CA428EE"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cstheme="minorHAnsi"/>
                <w:color w:val="auto"/>
              </w:rPr>
            </w:pPr>
            <w:r w:rsidRPr="0020585B">
              <w:rPr>
                <w:rFonts w:cstheme="minorHAnsi"/>
                <w:color w:val="auto"/>
              </w:rPr>
              <w:t>5.42</w:t>
            </w:r>
          </w:p>
        </w:tc>
      </w:tr>
      <w:tr w:rsidR="004606CD" w:rsidRPr="0020585B" w14:paraId="4985CAAC"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7AAF5E9C" w14:textId="77777777" w:rsidR="004606CD" w:rsidRPr="0020585B" w:rsidRDefault="004606CD" w:rsidP="004606CD">
            <w:pPr>
              <w:spacing w:after="160" w:line="480" w:lineRule="auto"/>
              <w:rPr>
                <w:rFonts w:cstheme="minorHAnsi"/>
                <w:bCs w:val="0"/>
                <w:i/>
                <w:color w:val="auto"/>
              </w:rPr>
            </w:pPr>
            <w:r w:rsidRPr="0020585B">
              <w:rPr>
                <w:rFonts w:cstheme="minorHAnsi"/>
                <w:b w:val="0"/>
                <w:bCs w:val="0"/>
                <w:i/>
                <w:color w:val="auto"/>
              </w:rPr>
              <w:t xml:space="preserve">  Other </w:t>
            </w:r>
          </w:p>
        </w:tc>
        <w:tc>
          <w:tcPr>
            <w:tcW w:w="2570" w:type="dxa"/>
            <w:shd w:val="clear" w:color="auto" w:fill="auto"/>
          </w:tcPr>
          <w:p w14:paraId="34CD781D"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r w:rsidRPr="0020585B">
              <w:rPr>
                <w:rFonts w:cstheme="minorHAnsi"/>
                <w:color w:val="auto"/>
              </w:rPr>
              <w:t>7.64</w:t>
            </w:r>
          </w:p>
        </w:tc>
      </w:tr>
      <w:tr w:rsidR="004606CD" w:rsidRPr="0020585B" w14:paraId="2636704A"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2CBD1608" w14:textId="77777777" w:rsidR="004606CD" w:rsidRPr="0020585B" w:rsidRDefault="004606CD" w:rsidP="004606CD">
            <w:pPr>
              <w:spacing w:after="160" w:line="480" w:lineRule="auto"/>
              <w:rPr>
                <w:rFonts w:cstheme="minorHAnsi"/>
                <w:i/>
                <w:color w:val="auto"/>
              </w:rPr>
            </w:pPr>
            <w:r w:rsidRPr="0020585B">
              <w:rPr>
                <w:rFonts w:cstheme="minorHAnsi"/>
                <w:i/>
                <w:color w:val="auto"/>
              </w:rPr>
              <w:t xml:space="preserve">Attended </w:t>
            </w:r>
          </w:p>
        </w:tc>
        <w:tc>
          <w:tcPr>
            <w:tcW w:w="2570" w:type="dxa"/>
            <w:shd w:val="clear" w:color="auto" w:fill="auto"/>
          </w:tcPr>
          <w:p w14:paraId="6D02F9CF"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4606CD" w:rsidRPr="0020585B" w14:paraId="679C1AF9"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117E848D" w14:textId="77777777" w:rsidR="004606CD" w:rsidRPr="0020585B" w:rsidRDefault="004606CD" w:rsidP="004606CD">
            <w:pPr>
              <w:spacing w:after="160" w:line="480" w:lineRule="auto"/>
              <w:rPr>
                <w:rFonts w:cstheme="minorHAnsi"/>
                <w:b w:val="0"/>
                <w:bCs w:val="0"/>
                <w:color w:val="auto"/>
              </w:rPr>
            </w:pPr>
            <w:r w:rsidRPr="0020585B">
              <w:rPr>
                <w:rFonts w:cstheme="minorHAnsi"/>
                <w:b w:val="0"/>
                <w:bCs w:val="0"/>
                <w:color w:val="auto"/>
              </w:rPr>
              <w:t xml:space="preserve">  Yes </w:t>
            </w:r>
          </w:p>
          <w:p w14:paraId="3DAFDB82" w14:textId="77777777" w:rsidR="004606CD" w:rsidRPr="0020585B" w:rsidRDefault="004606CD" w:rsidP="004606CD">
            <w:pPr>
              <w:spacing w:after="160" w:line="480" w:lineRule="auto"/>
              <w:rPr>
                <w:rFonts w:cstheme="minorHAnsi"/>
                <w:color w:val="auto"/>
              </w:rPr>
            </w:pPr>
          </w:p>
        </w:tc>
        <w:tc>
          <w:tcPr>
            <w:tcW w:w="2570" w:type="dxa"/>
            <w:shd w:val="clear" w:color="auto" w:fill="auto"/>
          </w:tcPr>
          <w:p w14:paraId="1E84CC3E"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r w:rsidRPr="0020585B">
              <w:rPr>
                <w:rFonts w:cstheme="minorHAnsi"/>
                <w:color w:val="auto"/>
              </w:rPr>
              <w:t>64.57</w:t>
            </w:r>
          </w:p>
        </w:tc>
      </w:tr>
      <w:tr w:rsidR="004606CD" w:rsidRPr="0020585B" w14:paraId="6969D03C"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6AC3A1FD" w14:textId="77777777" w:rsidR="004606CD" w:rsidRPr="0020585B" w:rsidRDefault="004606CD" w:rsidP="004606CD">
            <w:pPr>
              <w:spacing w:after="160" w:line="480" w:lineRule="auto"/>
              <w:rPr>
                <w:rFonts w:cstheme="minorHAnsi"/>
                <w:color w:val="auto"/>
              </w:rPr>
            </w:pPr>
            <w:r w:rsidRPr="0020585B">
              <w:rPr>
                <w:rFonts w:cstheme="minorHAnsi"/>
                <w:b w:val="0"/>
                <w:bCs w:val="0"/>
                <w:color w:val="auto"/>
              </w:rPr>
              <w:t xml:space="preserve">  No </w:t>
            </w:r>
          </w:p>
        </w:tc>
        <w:tc>
          <w:tcPr>
            <w:tcW w:w="2570" w:type="dxa"/>
            <w:shd w:val="clear" w:color="auto" w:fill="auto"/>
          </w:tcPr>
          <w:p w14:paraId="6E2A5773" w14:textId="77777777" w:rsidR="004606CD" w:rsidRPr="0020585B" w:rsidRDefault="004606CD" w:rsidP="004606CD">
            <w:pPr>
              <w:spacing w:after="160" w:line="480" w:lineRule="auto"/>
              <w:jc w:val="right"/>
              <w:cnfStyle w:val="000000100000" w:firstRow="0" w:lastRow="0" w:firstColumn="0" w:lastColumn="0" w:oddVBand="0" w:evenVBand="0" w:oddHBand="1" w:evenHBand="0" w:firstRowFirstColumn="0" w:firstRowLastColumn="0" w:lastRowFirstColumn="0" w:lastRowLastColumn="0"/>
              <w:rPr>
                <w:rFonts w:cstheme="minorHAnsi"/>
                <w:color w:val="auto"/>
              </w:rPr>
            </w:pPr>
            <w:r w:rsidRPr="0020585B">
              <w:rPr>
                <w:rFonts w:cstheme="minorHAnsi"/>
                <w:color w:val="auto"/>
              </w:rPr>
              <w:t>35.43</w:t>
            </w:r>
          </w:p>
        </w:tc>
      </w:tr>
      <w:tr w:rsidR="004606CD" w:rsidRPr="0020585B" w14:paraId="58DC679C"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3025" w:type="dxa"/>
            <w:shd w:val="clear" w:color="auto" w:fill="auto"/>
          </w:tcPr>
          <w:p w14:paraId="1B667892" w14:textId="77777777" w:rsidR="004606CD" w:rsidRPr="0020585B" w:rsidRDefault="004606CD" w:rsidP="004606CD">
            <w:pPr>
              <w:spacing w:after="160" w:line="480" w:lineRule="auto"/>
              <w:rPr>
                <w:rFonts w:cstheme="minorHAnsi"/>
                <w:b w:val="0"/>
                <w:bCs w:val="0"/>
                <w:color w:val="auto"/>
              </w:rPr>
            </w:pPr>
          </w:p>
          <w:p w14:paraId="452C4CA9" w14:textId="77777777" w:rsidR="004606CD" w:rsidRPr="0020585B" w:rsidRDefault="004606CD" w:rsidP="004606CD">
            <w:pPr>
              <w:spacing w:after="160" w:line="480" w:lineRule="auto"/>
              <w:rPr>
                <w:rFonts w:cstheme="minorHAnsi"/>
                <w:color w:val="auto"/>
              </w:rPr>
            </w:pPr>
          </w:p>
        </w:tc>
        <w:tc>
          <w:tcPr>
            <w:tcW w:w="2570" w:type="dxa"/>
            <w:shd w:val="clear" w:color="auto" w:fill="auto"/>
          </w:tcPr>
          <w:p w14:paraId="4F85BE25" w14:textId="77777777" w:rsidR="004606CD" w:rsidRPr="0020585B" w:rsidRDefault="004606CD" w:rsidP="004606CD">
            <w:pPr>
              <w:spacing w:after="160" w:line="480" w:lineRule="auto"/>
              <w:jc w:val="right"/>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4606CD" w:rsidRPr="0020585B" w14:paraId="2D56ABC4"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1A7FA12B" w14:textId="77777777" w:rsidR="004606CD" w:rsidRPr="002239D8" w:rsidRDefault="004606CD" w:rsidP="004606CD">
            <w:pPr>
              <w:spacing w:line="480" w:lineRule="auto"/>
              <w:rPr>
                <w:rFonts w:cstheme="minorHAnsi"/>
                <w:b w:val="0"/>
                <w:bCs w:val="0"/>
                <w:u w:val="single"/>
              </w:rPr>
            </w:pPr>
            <w:r>
              <w:rPr>
                <w:rFonts w:cstheme="minorHAnsi"/>
                <w:b w:val="0"/>
                <w:bCs w:val="0"/>
                <w:u w:val="single"/>
              </w:rPr>
              <w:lastRenderedPageBreak/>
              <w:t>Date and Time Variables:</w:t>
            </w:r>
          </w:p>
        </w:tc>
      </w:tr>
      <w:tr w:rsidR="004606CD" w:rsidRPr="0020585B" w14:paraId="7DF8FA72"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71083A11" w14:textId="77777777" w:rsidR="004606CD" w:rsidRDefault="004606CD" w:rsidP="004606CD">
            <w:pPr>
              <w:spacing w:line="480" w:lineRule="auto"/>
              <w:rPr>
                <w:rFonts w:cstheme="minorHAnsi"/>
                <w:b w:val="0"/>
                <w:bCs w:val="0"/>
              </w:rPr>
            </w:pPr>
            <w:r>
              <w:rPr>
                <w:rFonts w:cstheme="minorHAnsi"/>
              </w:rPr>
              <w:t xml:space="preserve">Earliest Deployed Date/Time:       </w:t>
            </w:r>
          </w:p>
          <w:p w14:paraId="63A8A365" w14:textId="77777777" w:rsidR="004606CD" w:rsidRDefault="004606CD" w:rsidP="004606CD">
            <w:pPr>
              <w:spacing w:line="480" w:lineRule="auto"/>
              <w:rPr>
                <w:rFonts w:cstheme="minorHAnsi"/>
                <w:b w:val="0"/>
                <w:bCs w:val="0"/>
              </w:rPr>
            </w:pPr>
            <w:r>
              <w:rPr>
                <w:rFonts w:cstheme="minorHAnsi"/>
              </w:rPr>
              <w:t xml:space="preserve">                        </w:t>
            </w:r>
          </w:p>
          <w:p w14:paraId="57915865" w14:textId="77777777" w:rsidR="004606CD" w:rsidRPr="0020585B" w:rsidRDefault="004606CD" w:rsidP="004606CD">
            <w:pPr>
              <w:spacing w:line="480" w:lineRule="auto"/>
              <w:rPr>
                <w:rFonts w:cstheme="minorHAnsi"/>
              </w:rPr>
            </w:pPr>
          </w:p>
        </w:tc>
      </w:tr>
      <w:tr w:rsidR="004606CD" w:rsidRPr="0020585B" w14:paraId="2C07A118"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53ACECDC" w14:textId="77777777" w:rsidR="004606CD" w:rsidRDefault="004606CD" w:rsidP="004606CD">
            <w:pPr>
              <w:spacing w:line="480" w:lineRule="auto"/>
              <w:rPr>
                <w:rFonts w:cstheme="minorHAnsi"/>
              </w:rPr>
            </w:pPr>
            <w:r>
              <w:rPr>
                <w:rFonts w:cstheme="minorHAnsi"/>
              </w:rPr>
              <w:t>Earliest Arrived Date/Time:</w:t>
            </w:r>
          </w:p>
        </w:tc>
      </w:tr>
      <w:tr w:rsidR="004606CD" w:rsidRPr="0020585B" w14:paraId="010ED466" w14:textId="77777777" w:rsidTr="004606CD">
        <w:trPr>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3BBBE225" w14:textId="77777777" w:rsidR="004606CD" w:rsidRPr="0020585B" w:rsidRDefault="004606CD" w:rsidP="004606CD">
            <w:pPr>
              <w:spacing w:after="160" w:line="480" w:lineRule="auto"/>
              <w:rPr>
                <w:rFonts w:cstheme="minorHAnsi"/>
                <w:color w:val="auto"/>
              </w:rPr>
            </w:pPr>
            <w:r>
              <w:rPr>
                <w:rFonts w:cstheme="minorHAnsi"/>
                <w:color w:val="auto"/>
              </w:rPr>
              <w:t xml:space="preserve">Median </w:t>
            </w:r>
            <w:r w:rsidRPr="0020585B">
              <w:rPr>
                <w:rFonts w:cstheme="minorHAnsi"/>
                <w:color w:val="auto"/>
              </w:rPr>
              <w:t>Response Time (minutes):</w:t>
            </w:r>
          </w:p>
          <w:p w14:paraId="31DF89C6" w14:textId="77777777" w:rsidR="004606CD" w:rsidRPr="0020585B" w:rsidRDefault="004606CD" w:rsidP="004606CD">
            <w:pPr>
              <w:spacing w:after="160" w:line="480" w:lineRule="auto"/>
              <w:rPr>
                <w:rFonts w:cstheme="minorHAnsi"/>
                <w:color w:val="auto"/>
              </w:rPr>
            </w:pPr>
          </w:p>
          <w:p w14:paraId="67B52CB8" w14:textId="77777777" w:rsidR="004606CD" w:rsidRPr="0020585B" w:rsidRDefault="004606CD" w:rsidP="004606CD">
            <w:pPr>
              <w:spacing w:after="160" w:line="480" w:lineRule="auto"/>
              <w:rPr>
                <w:rFonts w:cstheme="minorHAnsi"/>
                <w:b w:val="0"/>
                <w:bCs w:val="0"/>
                <w:color w:val="auto"/>
              </w:rPr>
            </w:pPr>
          </w:p>
          <w:p w14:paraId="2C818D19" w14:textId="77777777" w:rsidR="004606CD" w:rsidRPr="0020585B" w:rsidRDefault="004606CD" w:rsidP="004606CD">
            <w:pPr>
              <w:spacing w:after="160" w:line="480" w:lineRule="auto"/>
              <w:rPr>
                <w:rFonts w:cstheme="minorHAnsi"/>
                <w:b w:val="0"/>
                <w:bCs w:val="0"/>
                <w:color w:val="auto"/>
              </w:rPr>
            </w:pPr>
          </w:p>
        </w:tc>
      </w:tr>
      <w:tr w:rsidR="004606CD" w:rsidRPr="0020585B" w14:paraId="0D9A4191" w14:textId="77777777" w:rsidTr="004606CD">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5595" w:type="dxa"/>
            <w:gridSpan w:val="2"/>
            <w:shd w:val="clear" w:color="auto" w:fill="auto"/>
          </w:tcPr>
          <w:p w14:paraId="30F6F824" w14:textId="77777777" w:rsidR="004606CD" w:rsidRPr="0020585B" w:rsidRDefault="004606CD" w:rsidP="004606CD">
            <w:pPr>
              <w:rPr>
                <w:b w:val="0"/>
                <w:bCs w:val="0"/>
                <w:color w:val="auto"/>
              </w:rPr>
            </w:pPr>
            <w:r w:rsidRPr="0020585B">
              <w:rPr>
                <w:b w:val="0"/>
                <w:bCs w:val="0"/>
                <w:color w:val="auto"/>
              </w:rPr>
              <w:t>Min:0.00, Median: 28.08, Mean: 84.87, Max: 8503.37, IQR: 51.55 (NA: 1177)</w:t>
            </w:r>
          </w:p>
        </w:tc>
      </w:tr>
    </w:tbl>
    <w:p w14:paraId="40B37681" w14:textId="71D21766" w:rsidR="00395EF0" w:rsidRDefault="00B61B19" w:rsidP="004606CD">
      <w:pPr>
        <w:pStyle w:val="Heading1"/>
        <w:rPr>
          <w:color w:val="auto"/>
        </w:rPr>
      </w:pPr>
      <w:r w:rsidRPr="00395EF0">
        <w:rPr>
          <w:color w:val="auto"/>
        </w:rPr>
        <w:t>Overview of data</w:t>
      </w:r>
      <w:bookmarkEnd w:id="30"/>
      <w:r w:rsidRPr="00395EF0">
        <w:rPr>
          <w:color w:val="auto"/>
        </w:rPr>
        <w:t xml:space="preserve"> </w:t>
      </w:r>
    </w:p>
    <w:p w14:paraId="23D8A3B2" w14:textId="77777777" w:rsidR="004606CD" w:rsidRPr="004606CD" w:rsidRDefault="004606CD" w:rsidP="004606CD"/>
    <w:p w14:paraId="46DCFD4D" w14:textId="32315E66" w:rsidR="008D6316" w:rsidRPr="00D64806" w:rsidRDefault="00CE28D6" w:rsidP="00395EF0">
      <w:pPr>
        <w:rPr>
          <w:i/>
          <w:iCs/>
        </w:rPr>
      </w:pPr>
      <w:r w:rsidRPr="00D64806">
        <w:rPr>
          <w:i/>
          <w:iCs/>
        </w:rPr>
        <w:t xml:space="preserve">Table </w:t>
      </w:r>
      <w:r w:rsidR="00A77017" w:rsidRPr="00D64806">
        <w:rPr>
          <w:i/>
          <w:iCs/>
        </w:rPr>
        <w:t>4</w:t>
      </w:r>
      <w:r w:rsidRPr="00D64806">
        <w:rPr>
          <w:i/>
          <w:iCs/>
        </w:rPr>
        <w:t xml:space="preserve">: Frequency Distribution of Calls-for-Service Variables </w:t>
      </w:r>
    </w:p>
    <w:p w14:paraId="0F23B981" w14:textId="77777777" w:rsidR="0020585B" w:rsidRPr="0020585B" w:rsidRDefault="0020585B" w:rsidP="0020585B"/>
    <w:p w14:paraId="46863C4F" w14:textId="4FE364BF" w:rsidR="0020585B" w:rsidRDefault="0020585B" w:rsidP="00395EF0">
      <w:pPr>
        <w:jc w:val="center"/>
      </w:pPr>
    </w:p>
    <w:p w14:paraId="619CD46B" w14:textId="588DEF53" w:rsidR="0020585B" w:rsidRDefault="0020585B" w:rsidP="0020585B"/>
    <w:p w14:paraId="582336EA" w14:textId="4001A2B8" w:rsidR="0020585B" w:rsidRDefault="0020585B" w:rsidP="0020585B"/>
    <w:p w14:paraId="19CC41BD" w14:textId="0AF3A7A4" w:rsidR="0020585B" w:rsidRDefault="0020585B" w:rsidP="0020585B"/>
    <w:p w14:paraId="7797FE7D" w14:textId="6455BD97" w:rsidR="008D6316" w:rsidRDefault="008D6316" w:rsidP="00CE28D6">
      <w:pPr>
        <w:pStyle w:val="Heading2"/>
      </w:pPr>
    </w:p>
    <w:p w14:paraId="485732FB" w14:textId="77777777" w:rsidR="00CE28D6" w:rsidRPr="00CE28D6" w:rsidRDefault="00CE28D6" w:rsidP="00CE28D6"/>
    <w:p w14:paraId="73845F53" w14:textId="77777777" w:rsidR="00CE28D6" w:rsidRDefault="00CE28D6" w:rsidP="00CE28D6"/>
    <w:p w14:paraId="0640B04C" w14:textId="77777777" w:rsidR="00CE28D6" w:rsidRDefault="00CE28D6" w:rsidP="00CE28D6"/>
    <w:p w14:paraId="3B27FE23" w14:textId="77777777" w:rsidR="00CE28D6" w:rsidRDefault="00CE28D6" w:rsidP="00236A6B">
      <w:pPr>
        <w:pStyle w:val="Heading2"/>
      </w:pPr>
    </w:p>
    <w:p w14:paraId="1BD52646" w14:textId="7BE9115B" w:rsidR="00CE28D6" w:rsidRDefault="00CE28D6" w:rsidP="00236A6B">
      <w:pPr>
        <w:pStyle w:val="Heading2"/>
      </w:pPr>
    </w:p>
    <w:p w14:paraId="374BC852" w14:textId="7150B9CB" w:rsidR="00395EF0" w:rsidRDefault="00395EF0" w:rsidP="00395EF0"/>
    <w:p w14:paraId="40F48FF1" w14:textId="140E8CF0" w:rsidR="00395EF0" w:rsidRDefault="00395EF0" w:rsidP="00395EF0"/>
    <w:p w14:paraId="0D41A22A" w14:textId="7A2EA755" w:rsidR="00395EF0" w:rsidRDefault="00395EF0" w:rsidP="00395EF0"/>
    <w:p w14:paraId="6AD665E8" w14:textId="29B6292A" w:rsidR="00395EF0" w:rsidRDefault="00395EF0" w:rsidP="00395EF0"/>
    <w:p w14:paraId="4C55FE42" w14:textId="0140760E" w:rsidR="00395EF0" w:rsidRDefault="00395EF0" w:rsidP="00395EF0"/>
    <w:p w14:paraId="60DB12D7" w14:textId="77777777" w:rsidR="00395EF0" w:rsidRDefault="00395EF0" w:rsidP="00395EF0"/>
    <w:p w14:paraId="582A125A" w14:textId="10A701F5" w:rsidR="00395EF0" w:rsidRDefault="00395EF0" w:rsidP="00395EF0"/>
    <w:p w14:paraId="38DE64A3" w14:textId="45EE1B9D" w:rsidR="00395EF0" w:rsidRDefault="00395EF0" w:rsidP="00395EF0"/>
    <w:p w14:paraId="5AA61F17" w14:textId="277AF00C" w:rsidR="00395EF0" w:rsidRDefault="00395EF0" w:rsidP="00395EF0"/>
    <w:p w14:paraId="4E2BDC3D" w14:textId="7E9CE880" w:rsidR="00395EF0" w:rsidRDefault="00395EF0" w:rsidP="00395EF0"/>
    <w:p w14:paraId="3A2B9286" w14:textId="043EB56C" w:rsidR="00395EF0" w:rsidRDefault="00395EF0" w:rsidP="00395EF0"/>
    <w:p w14:paraId="0A50AC57" w14:textId="68070370" w:rsidR="00395EF0" w:rsidRDefault="00395EF0" w:rsidP="00395EF0"/>
    <w:p w14:paraId="701BCD28" w14:textId="7E107463" w:rsidR="00395EF0" w:rsidRDefault="00395EF0" w:rsidP="00395EF0"/>
    <w:p w14:paraId="339B6176" w14:textId="22EF929A" w:rsidR="00395EF0" w:rsidRDefault="00395EF0" w:rsidP="00395EF0"/>
    <w:p w14:paraId="646CCC43" w14:textId="1CB6360C" w:rsidR="00395EF0" w:rsidRDefault="00395EF0" w:rsidP="00395EF0"/>
    <w:p w14:paraId="4B92B92D" w14:textId="46C35E6E" w:rsidR="009D23EF" w:rsidRDefault="00D64806" w:rsidP="00E35A6C">
      <w:r>
        <w:t>T</w:t>
      </w:r>
      <w:r w:rsidR="00395EF0">
        <w:t>he</w:t>
      </w:r>
      <w:r>
        <w:t xml:space="preserve">re was an average of 64.45 </w:t>
      </w:r>
      <w:r w:rsidR="00395EF0">
        <w:t>calls per LSOA from 2015 to 2020</w:t>
      </w:r>
      <w:r>
        <w:t xml:space="preserve"> with </w:t>
      </w:r>
      <w:r w:rsidR="00395EF0">
        <w:t xml:space="preserve">anywhere from 1 to 763 calls made in each LSOA. </w:t>
      </w:r>
      <w:r w:rsidR="004606CD">
        <w:t xml:space="preserve"> In 2015 the average number of calls per LSOA was 9.92, in 2016 it was 10.78, in </w:t>
      </w:r>
      <w:r w:rsidR="004606CD">
        <w:lastRenderedPageBreak/>
        <w:t xml:space="preserve">2017 this was 12.15, in 2018 this was 13.55 and in 2020 this decreased to 10.86. </w:t>
      </w:r>
      <w:r w:rsidR="00395EF0">
        <w:t>The average rate of calls (per 1000 residential population) per LSOA</w:t>
      </w:r>
      <w:r>
        <w:t xml:space="preserve"> from 2015 to 2020</w:t>
      </w:r>
      <w:r w:rsidR="00395EF0">
        <w:t xml:space="preserve"> </w:t>
      </w:r>
      <w:r>
        <w:t>was</w:t>
      </w:r>
      <w:r w:rsidR="00395EF0">
        <w:t xml:space="preserve"> </w:t>
      </w:r>
      <w:r>
        <w:t xml:space="preserve">calculated at </w:t>
      </w:r>
      <w:r w:rsidR="00395EF0">
        <w:t xml:space="preserve">40.73, ranging from 0.8 to 402.85. </w:t>
      </w:r>
      <w:r w:rsidR="004606CD">
        <w:t xml:space="preserve"> The rate had also increased up until 2019 and declined in 2020. </w:t>
      </w:r>
      <w:r w:rsidR="00395EF0">
        <w:t xml:space="preserve">The </w:t>
      </w:r>
      <w:r w:rsidR="00395EF0" w:rsidRPr="004606CD">
        <w:rPr>
          <w:i/>
          <w:iCs/>
        </w:rPr>
        <w:t>median response time</w:t>
      </w:r>
      <w:r w:rsidR="00395EF0">
        <w:t xml:space="preserve"> only applies to </w:t>
      </w:r>
      <w:r w:rsidR="004606CD">
        <w:t>t</w:t>
      </w:r>
      <w:r w:rsidR="00395EF0">
        <w:t>hose</w:t>
      </w:r>
      <w:r w:rsidR="00FD1F3F">
        <w:t xml:space="preserve"> calls attended</w:t>
      </w:r>
      <w:r w:rsidR="004606CD">
        <w:t xml:space="preserve"> from 2015 to 2020</w:t>
      </w:r>
      <w:r w:rsidR="00395EF0">
        <w:t xml:space="preserve"> (n = 27,472), leaving a percentage decrease of 34.6%.</w:t>
      </w:r>
      <w:r w:rsidR="004606CD">
        <w:t xml:space="preserve"> </w:t>
      </w:r>
      <w:r w:rsidR="00395EF0">
        <w:t xml:space="preserve">Figure </w:t>
      </w:r>
      <w:r w:rsidR="004606CD">
        <w:t>2 also</w:t>
      </w:r>
      <w:r w:rsidR="00395EF0">
        <w:t xml:space="preserve"> highlights the distribution of missing incidents </w:t>
      </w:r>
      <w:r w:rsidR="004606CD">
        <w:t xml:space="preserve">across urban and rural LSOAS showing a higher density and higher distribution of missing incidents in the Urban LSOAs despite there being almost five times as many Rural LSOAs. </w:t>
      </w:r>
    </w:p>
    <w:p w14:paraId="5E34DDA7" w14:textId="77777777" w:rsidR="004606CD" w:rsidRDefault="004606CD" w:rsidP="00E35A6C"/>
    <w:p w14:paraId="4877203E" w14:textId="7F1E1006" w:rsidR="004606CD" w:rsidRDefault="004606CD" w:rsidP="00D64806">
      <w:r w:rsidRPr="004606CD">
        <w:drawing>
          <wp:inline distT="0" distB="0" distL="0" distR="0" wp14:anchorId="3F59BA5B" wp14:editId="704EF86B">
            <wp:extent cx="5334462" cy="329212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4462" cy="3292125"/>
                    </a:xfrm>
                    <a:prstGeom prst="rect">
                      <a:avLst/>
                    </a:prstGeom>
                  </pic:spPr>
                </pic:pic>
              </a:graphicData>
            </a:graphic>
          </wp:inline>
        </w:drawing>
      </w:r>
    </w:p>
    <w:p w14:paraId="40983E63" w14:textId="6A23D281" w:rsidR="004606CD" w:rsidRDefault="004606CD" w:rsidP="00D64806"/>
    <w:p w14:paraId="7B4F7BFF" w14:textId="77777777" w:rsidR="004606CD" w:rsidRDefault="004606CD" w:rsidP="00D64806"/>
    <w:p w14:paraId="77FBCBE7" w14:textId="2B3F6EC8" w:rsidR="00236A6B" w:rsidRPr="004606CD" w:rsidRDefault="00B270DA" w:rsidP="004606CD">
      <w:pPr>
        <w:pStyle w:val="Heading2"/>
        <w:rPr>
          <w:color w:val="auto"/>
        </w:rPr>
      </w:pPr>
      <w:bookmarkStart w:id="31" w:name="_Toc81995923"/>
      <w:r w:rsidRPr="004606CD">
        <w:rPr>
          <w:color w:val="auto"/>
        </w:rPr>
        <w:t xml:space="preserve">Theme 1: </w:t>
      </w:r>
      <w:r w:rsidR="00146A74" w:rsidRPr="004606CD">
        <w:rPr>
          <w:rStyle w:val="Heading2Char"/>
          <w:color w:val="auto"/>
        </w:rPr>
        <w:t>E</w:t>
      </w:r>
      <w:r w:rsidR="00B61B19" w:rsidRPr="004606CD">
        <w:rPr>
          <w:rStyle w:val="Heading2Char"/>
          <w:color w:val="auto"/>
        </w:rPr>
        <w:t>xplanatory</w:t>
      </w:r>
      <w:bookmarkEnd w:id="31"/>
      <w:r w:rsidR="00B61B19" w:rsidRPr="004606CD">
        <w:rPr>
          <w:color w:val="auto"/>
        </w:rPr>
        <w:t xml:space="preserve"> </w:t>
      </w:r>
    </w:p>
    <w:p w14:paraId="3C8D87B4" w14:textId="10C915B3" w:rsidR="00236A6B" w:rsidRPr="00395EF0" w:rsidRDefault="00236A6B" w:rsidP="00236A6B"/>
    <w:p w14:paraId="01D7F803" w14:textId="596242C4" w:rsidR="00395EF0" w:rsidRDefault="0035436A" w:rsidP="004606CD">
      <w:pPr>
        <w:pStyle w:val="Heading3"/>
        <w:rPr>
          <w:color w:val="auto"/>
        </w:rPr>
      </w:pPr>
      <w:bookmarkStart w:id="32" w:name="_Toc81995924"/>
      <w:r w:rsidRPr="00395EF0">
        <w:rPr>
          <w:color w:val="auto"/>
        </w:rPr>
        <w:t>Spatial Distribution</w:t>
      </w:r>
      <w:bookmarkEnd w:id="32"/>
      <w:r w:rsidRPr="00395EF0">
        <w:rPr>
          <w:color w:val="auto"/>
        </w:rPr>
        <w:t xml:space="preserve"> </w:t>
      </w:r>
    </w:p>
    <w:p w14:paraId="29A82C13" w14:textId="77777777" w:rsidR="004606CD" w:rsidRPr="004606CD" w:rsidRDefault="004606CD" w:rsidP="004606CD"/>
    <w:p w14:paraId="3CD4FD10" w14:textId="651F10FA" w:rsidR="00395EF0" w:rsidRDefault="00395EF0" w:rsidP="00FD1F3F">
      <w:pPr>
        <w:sectPr w:rsidR="00395EF0">
          <w:headerReference w:type="default" r:id="rId9"/>
          <w:footerReference w:type="default" r:id="rId10"/>
          <w:pgSz w:w="11906" w:h="16838"/>
          <w:pgMar w:top="1440" w:right="1440" w:bottom="1440" w:left="1440" w:header="708" w:footer="708" w:gutter="0"/>
          <w:cols w:space="708"/>
          <w:docGrid w:linePitch="360"/>
        </w:sectPr>
      </w:pPr>
      <w:r>
        <w:t xml:space="preserve">Figures </w:t>
      </w:r>
      <w:r w:rsidR="00E35A6C">
        <w:t>3</w:t>
      </w:r>
      <w:r w:rsidR="004606CD">
        <w:t>(</w:t>
      </w:r>
      <w:r w:rsidRPr="00395EF0">
        <w:t>A-</w:t>
      </w:r>
      <w:r w:rsidR="00FD1F3F">
        <w:t>D</w:t>
      </w:r>
      <w:r>
        <w:t xml:space="preserve">) </w:t>
      </w:r>
      <w:r w:rsidR="00FD1F3F">
        <w:t>highlights how the distribution of missing incidents differ depending on different population statistics</w:t>
      </w:r>
      <w:r w:rsidR="00E35A6C">
        <w:t>. The results show the effects of using different denominators in the mapping of missing incidents</w:t>
      </w:r>
      <w:r w:rsidR="004606CD">
        <w:t xml:space="preserve">; </w:t>
      </w:r>
      <w:r w:rsidR="00E35A6C">
        <w:t>using just the count overestimates the trend and doesn’t account for variation in population LSOAS</w:t>
      </w:r>
      <w:r w:rsidR="009D23EF">
        <w:t xml:space="preserve">. Following </w:t>
      </w:r>
      <w:proofErr w:type="spellStart"/>
      <w:r w:rsidR="009D23EF">
        <w:t>Malleson</w:t>
      </w:r>
      <w:proofErr w:type="spellEnd"/>
      <w:r w:rsidR="009D23EF">
        <w:t xml:space="preserve"> and Anderson </w:t>
      </w:r>
      <w:r w:rsidR="009D23EF">
        <w:fldChar w:fldCharType="begin"/>
      </w:r>
      <w:r w:rsidR="009D23EF">
        <w:instrText xml:space="preserve"> ADDIN ZOTERO_ITEM CSL_CITATION {"citationID":"7CaFvU1C","properties":{"formattedCitation":"(2016)","plainCitation":"(2016)","noteIndex":0},"citationItems":[{"id":758,"uris":["http://zotero.org/users/local/PlN537u4/items/NPXNGWVH"],"uri":["http://zotero.org/users/local/PlN537u4/items/NPXNGWVH"],"itemData":{"id":758,"type":"article-journal","abstract":"Purpose\nCrime analysts need accurate population-at-risk measures to quantify crime rates. This research evaluates five measures to find the most suitable ambient population-at-risk estimate for ‘theft from the person’ crimes.\nMethod\n1.Collect ‘ambient’ datasets: the 2011 Census, aggregate mobile telephone locations, and social media.2.Correlate the population measures against crime volumes to identify the strongest predictor.3.Use the Gi* statistic to identify statistically significant clusters of crime under alternative denominators.4.Explore the locations of clusters, comparing those that are significant under ambient and residential population estimates.\nResults and Discussion\nThe research identifies the Census workday population as the most appropriate population-at-risk measure. It also highlights areas that exhibit statistically significant rates using both the ambient and residential denominators. This hints at an environmental backcloth that is indicative of both crime generators and attractors – i.e. places that attract large numbers of people for non-crime purposes (generators) as well as places that are used specifically for criminal activity (attractors). Regions that are largely residential and yet only exhibit hotspots under the ambient population might be places with a higher proportion of crime attractors to stimulate crime, but fewer generators to attract volumes of people.","container-title":"Journal of Criminal Justice","DOI":"10.1016/j.jcrimjus.2016.03.002","ISSN":"0047-2352","journalAbbreviation":"Journal of Criminal Justice","language":"en","page":"52-63","source":"ScienceDirect","title":"Exploring the impact of ambient population measures on London crime hotspots","volume":"46","author":[{"family":"Malleson","given":"Nick"},{"family":"Andresen","given":"Martin A."}],"issued":{"date-parts":[["2016",9,1]]}},"suppress-author":true}],"schema":"https://github.com/citation-style-language/schema/raw/master/csl-citation.json"} </w:instrText>
      </w:r>
      <w:r w:rsidR="009D23EF">
        <w:fldChar w:fldCharType="separate"/>
      </w:r>
      <w:r w:rsidR="009D23EF" w:rsidRPr="009D23EF">
        <w:rPr>
          <w:rFonts w:ascii="Calibri" w:hAnsi="Calibri" w:cs="Calibri"/>
        </w:rPr>
        <w:t>(2016)</w:t>
      </w:r>
      <w:r w:rsidR="009D23EF">
        <w:fldChar w:fldCharType="end"/>
      </w:r>
      <w:r w:rsidR="009D23EF">
        <w:t xml:space="preserve"> paper, residential population provides the best proxy for </w:t>
      </w:r>
      <w:r w:rsidR="004606CD">
        <w:t>the observed population</w:t>
      </w:r>
      <w:r w:rsidR="009D23EF">
        <w:t xml:space="preserve"> and was thus used as the main measure</w:t>
      </w:r>
      <w:r w:rsidR="004606CD">
        <w:t xml:space="preserve"> of rate. Map D demonstrates a fairly random distribution of rates across our study area arguably with increased rates in what looks like tighter clusters of LSOAs. LISA maps were used to study the patterns of randomness in both the count and rate trends. </w:t>
      </w:r>
    </w:p>
    <w:p w14:paraId="2E186D26" w14:textId="360C8BA8" w:rsidR="00F54387" w:rsidRDefault="00FD1F3F" w:rsidP="0035436A">
      <w:r>
        <w:rPr>
          <w:noProof/>
        </w:rPr>
        <w:lastRenderedPageBreak/>
        <mc:AlternateContent>
          <mc:Choice Requires="wps">
            <w:drawing>
              <wp:anchor distT="0" distB="0" distL="114300" distR="114300" simplePos="0" relativeHeight="251723776" behindDoc="0" locked="0" layoutInCell="1" allowOverlap="1" wp14:anchorId="3184C7B9" wp14:editId="0936242F">
                <wp:simplePos x="0" y="0"/>
                <wp:positionH relativeFrom="column">
                  <wp:posOffset>4490720</wp:posOffset>
                </wp:positionH>
                <wp:positionV relativeFrom="paragraph">
                  <wp:posOffset>417195</wp:posOffset>
                </wp:positionV>
                <wp:extent cx="297815" cy="387350"/>
                <wp:effectExtent l="0" t="0" r="26035" b="12700"/>
                <wp:wrapNone/>
                <wp:docPr id="6" name="Text Box 6"/>
                <wp:cNvGraphicFramePr/>
                <a:graphic xmlns:a="http://schemas.openxmlformats.org/drawingml/2006/main">
                  <a:graphicData uri="http://schemas.microsoft.com/office/word/2010/wordprocessingShape">
                    <wps:wsp>
                      <wps:cNvSpPr txBox="1"/>
                      <wps:spPr>
                        <a:xfrm>
                          <a:off x="0" y="0"/>
                          <a:ext cx="297815" cy="387350"/>
                        </a:xfrm>
                        <a:prstGeom prst="rect">
                          <a:avLst/>
                        </a:prstGeom>
                        <a:solidFill>
                          <a:sysClr val="window" lastClr="FFFFFF"/>
                        </a:solidFill>
                        <a:ln w="6350">
                          <a:solidFill>
                            <a:prstClr val="black"/>
                          </a:solidFill>
                        </a:ln>
                      </wps:spPr>
                      <wps:txbx>
                        <w:txbxContent>
                          <w:p w14:paraId="3760D69E" w14:textId="5F4C34B0"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184C7B9" id="_x0000_t202" coordsize="21600,21600" o:spt="202" path="m,l,21600r21600,l21600,xe">
                <v:stroke joinstyle="miter"/>
                <v:path gradientshapeok="t" o:connecttype="rect"/>
              </v:shapetype>
              <v:shape id="Text Box 6" o:spid="_x0000_s1026" type="#_x0000_t202" style="position:absolute;margin-left:353.6pt;margin-top:32.85pt;width:23.45pt;height:3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" fillcolor="window" strokeweight=".5pt">
                <v:textbox>
                  <w:txbxContent>
                    <w:p w14:paraId="3760D69E" w14:textId="5F4C34B0"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5EA3C233" wp14:editId="3D790FC2">
                <wp:simplePos x="0" y="0"/>
                <wp:positionH relativeFrom="column">
                  <wp:posOffset>4492487</wp:posOffset>
                </wp:positionH>
                <wp:positionV relativeFrom="paragraph">
                  <wp:posOffset>3120887</wp:posOffset>
                </wp:positionV>
                <wp:extent cx="298174" cy="387626"/>
                <wp:effectExtent l="0" t="0" r="26035" b="12700"/>
                <wp:wrapNone/>
                <wp:docPr id="7" name="Text Box 7"/>
                <wp:cNvGraphicFramePr/>
                <a:graphic xmlns:a="http://schemas.openxmlformats.org/drawingml/2006/main">
                  <a:graphicData uri="http://schemas.microsoft.com/office/word/2010/wordprocessingShape">
                    <wps:wsp>
                      <wps:cNvSpPr txBox="1"/>
                      <wps:spPr>
                        <a:xfrm>
                          <a:off x="0" y="0"/>
                          <a:ext cx="298174" cy="387626"/>
                        </a:xfrm>
                        <a:prstGeom prst="rect">
                          <a:avLst/>
                        </a:prstGeom>
                        <a:solidFill>
                          <a:sysClr val="window" lastClr="FFFFFF"/>
                        </a:solidFill>
                        <a:ln w="6350">
                          <a:solidFill>
                            <a:prstClr val="black"/>
                          </a:solidFill>
                        </a:ln>
                      </wps:spPr>
                      <wps:txbx>
                        <w:txbxContent>
                          <w:p w14:paraId="170F3ABE" w14:textId="456B8C14"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C233" id="Text Box 7" o:spid="_x0000_s1027" type="#_x0000_t202" style="position:absolute;margin-left:353.75pt;margin-top:245.75pt;width:23.5pt;height:3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" fillcolor="window" strokeweight=".5pt">
                <v:textbox>
                  <w:txbxContent>
                    <w:p w14:paraId="170F3ABE" w14:textId="456B8C14"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5FE629E4" wp14:editId="53E7EB1B">
                <wp:simplePos x="0" y="0"/>
                <wp:positionH relativeFrom="column">
                  <wp:posOffset>119270</wp:posOffset>
                </wp:positionH>
                <wp:positionV relativeFrom="paragraph">
                  <wp:posOffset>3110948</wp:posOffset>
                </wp:positionV>
                <wp:extent cx="298174" cy="387626"/>
                <wp:effectExtent l="0" t="0" r="26035" b="12700"/>
                <wp:wrapNone/>
                <wp:docPr id="5" name="Text Box 5"/>
                <wp:cNvGraphicFramePr/>
                <a:graphic xmlns:a="http://schemas.openxmlformats.org/drawingml/2006/main">
                  <a:graphicData uri="http://schemas.microsoft.com/office/word/2010/wordprocessingShape">
                    <wps:wsp>
                      <wps:cNvSpPr txBox="1"/>
                      <wps:spPr>
                        <a:xfrm>
                          <a:off x="0" y="0"/>
                          <a:ext cx="298174" cy="387626"/>
                        </a:xfrm>
                        <a:prstGeom prst="rect">
                          <a:avLst/>
                        </a:prstGeom>
                        <a:solidFill>
                          <a:sysClr val="window" lastClr="FFFFFF"/>
                        </a:solidFill>
                        <a:ln w="6350">
                          <a:solidFill>
                            <a:prstClr val="black"/>
                          </a:solidFill>
                        </a:ln>
                      </wps:spPr>
                      <wps:txbx>
                        <w:txbxContent>
                          <w:p w14:paraId="7C40B674" w14:textId="35A601B2"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E629E4" id="Text Box 5" o:spid="_x0000_s1028" type="#_x0000_t202" style="position:absolute;margin-left:9.4pt;margin-top:244.95pt;width:23.5pt;height:3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" fillcolor="window" strokeweight=".5pt">
                <v:textbox>
                  <w:txbxContent>
                    <w:p w14:paraId="7C40B674" w14:textId="35A601B2" w:rsidR="00FD1F3F" w:rsidRPr="00FD1F3F" w:rsidRDefault="00FD1F3F" w:rsidP="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572AC358" wp14:editId="6AB26AC0">
                <wp:simplePos x="0" y="0"/>
                <wp:positionH relativeFrom="column">
                  <wp:posOffset>218302</wp:posOffset>
                </wp:positionH>
                <wp:positionV relativeFrom="paragraph">
                  <wp:posOffset>426886</wp:posOffset>
                </wp:positionV>
                <wp:extent cx="298174" cy="387626"/>
                <wp:effectExtent l="0" t="0" r="26035" b="12700"/>
                <wp:wrapNone/>
                <wp:docPr id="4" name="Text Box 4"/>
                <wp:cNvGraphicFramePr/>
                <a:graphic xmlns:a="http://schemas.openxmlformats.org/drawingml/2006/main">
                  <a:graphicData uri="http://schemas.microsoft.com/office/word/2010/wordprocessingShape">
                    <wps:wsp>
                      <wps:cNvSpPr txBox="1"/>
                      <wps:spPr>
                        <a:xfrm>
                          <a:off x="0" y="0"/>
                          <a:ext cx="298174" cy="387626"/>
                        </a:xfrm>
                        <a:prstGeom prst="rect">
                          <a:avLst/>
                        </a:prstGeom>
                        <a:solidFill>
                          <a:schemeClr val="lt1"/>
                        </a:solidFill>
                        <a:ln w="6350">
                          <a:solidFill>
                            <a:prstClr val="black"/>
                          </a:solidFill>
                        </a:ln>
                      </wps:spPr>
                      <wps:txbx>
                        <w:txbxContent>
                          <w:p w14:paraId="3E9AF742" w14:textId="53F251DB" w:rsidR="00FD1F3F" w:rsidRPr="00FD1F3F" w:rsidRDefault="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1F3F">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AC358" id="Text Box 4" o:spid="_x0000_s1029" type="#_x0000_t202" style="position:absolute;margin-left:17.2pt;margin-top:33.6pt;width:23.5pt;height:3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" fillcolor="white [3201]" strokeweight=".5pt">
                <v:textbox>
                  <w:txbxContent>
                    <w:p w14:paraId="3E9AF742" w14:textId="53F251DB" w:rsidR="00FD1F3F" w:rsidRPr="00FD1F3F" w:rsidRDefault="00FD1F3F">
                      <w:pPr>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1F3F">
                        <w:rPr>
                          <w:rFonts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rPr>
        <w:drawing>
          <wp:anchor distT="0" distB="0" distL="114300" distR="114300" simplePos="0" relativeHeight="251678720" behindDoc="0" locked="0" layoutInCell="1" allowOverlap="1" wp14:anchorId="5AC719E8" wp14:editId="01767FDF">
            <wp:simplePos x="0" y="0"/>
            <wp:positionH relativeFrom="margin">
              <wp:posOffset>4491990</wp:posOffset>
            </wp:positionH>
            <wp:positionV relativeFrom="paragraph">
              <wp:posOffset>3120390</wp:posOffset>
            </wp:positionV>
            <wp:extent cx="4366895" cy="259143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1" cstate="print">
                      <a:extLst>
                        <a:ext uri="{28A0092B-C50C-407E-A947-70E740481C1C}">
                          <a14:useLocalDpi xmlns:a14="http://schemas.microsoft.com/office/drawing/2010/main" val="0"/>
                        </a:ext>
                      </a:extLst>
                    </a:blip>
                    <a:srcRect l="10843" t="18059" r="32305" b="21931"/>
                    <a:stretch/>
                  </pic:blipFill>
                  <pic:spPr bwMode="auto">
                    <a:xfrm>
                      <a:off x="0" y="0"/>
                      <a:ext cx="4366895" cy="259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14E3DA8B" wp14:editId="007372A7">
            <wp:simplePos x="0" y="0"/>
            <wp:positionH relativeFrom="margin">
              <wp:posOffset>4472305</wp:posOffset>
            </wp:positionH>
            <wp:positionV relativeFrom="paragraph">
              <wp:posOffset>416974</wp:posOffset>
            </wp:positionV>
            <wp:extent cx="4346575" cy="25692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l="57326" t="23306" r="16501" b="21676"/>
                    <a:stretch/>
                  </pic:blipFill>
                  <pic:spPr bwMode="auto">
                    <a:xfrm>
                      <a:off x="0" y="0"/>
                      <a:ext cx="4346575" cy="2569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80333D6" wp14:editId="05591EB8">
            <wp:simplePos x="0" y="0"/>
            <wp:positionH relativeFrom="margin">
              <wp:posOffset>158502</wp:posOffset>
            </wp:positionH>
            <wp:positionV relativeFrom="paragraph">
              <wp:posOffset>367582</wp:posOffset>
            </wp:positionV>
            <wp:extent cx="3985260" cy="2658110"/>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3">
                      <a:extLst>
                        <a:ext uri="{28A0092B-C50C-407E-A947-70E740481C1C}">
                          <a14:useLocalDpi xmlns:a14="http://schemas.microsoft.com/office/drawing/2010/main" val="0"/>
                        </a:ext>
                      </a:extLst>
                    </a:blip>
                    <a:srcRect l="19916" t="18403" r="31724" b="24228"/>
                    <a:stretch/>
                  </pic:blipFill>
                  <pic:spPr bwMode="auto">
                    <a:xfrm>
                      <a:off x="0" y="0"/>
                      <a:ext cx="3985260" cy="265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61AC3162" wp14:editId="5A0C803B">
            <wp:simplePos x="0" y="0"/>
            <wp:positionH relativeFrom="margin">
              <wp:posOffset>119270</wp:posOffset>
            </wp:positionH>
            <wp:positionV relativeFrom="paragraph">
              <wp:posOffset>3109816</wp:posOffset>
            </wp:positionV>
            <wp:extent cx="4060825" cy="2581275"/>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4" cstate="print">
                      <a:extLst>
                        <a:ext uri="{28A0092B-C50C-407E-A947-70E740481C1C}">
                          <a14:useLocalDpi xmlns:a14="http://schemas.microsoft.com/office/drawing/2010/main" val="0"/>
                        </a:ext>
                      </a:extLst>
                    </a:blip>
                    <a:srcRect l="16686" t="21053" r="32085" b="21041"/>
                    <a:stretch/>
                  </pic:blipFill>
                  <pic:spPr bwMode="auto">
                    <a:xfrm>
                      <a:off x="0" y="0"/>
                      <a:ext cx="406082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92032" behindDoc="0" locked="0" layoutInCell="1" allowOverlap="1" wp14:anchorId="39828EFA" wp14:editId="05BB766A">
                <wp:simplePos x="0" y="0"/>
                <wp:positionH relativeFrom="margin">
                  <wp:align>left</wp:align>
                </wp:positionH>
                <wp:positionV relativeFrom="paragraph">
                  <wp:posOffset>363</wp:posOffset>
                </wp:positionV>
                <wp:extent cx="8507730" cy="367665"/>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7896" cy="367665"/>
                        </a:xfrm>
                        <a:prstGeom prst="rect">
                          <a:avLst/>
                        </a:prstGeom>
                        <a:solidFill>
                          <a:srgbClr val="FFFFFF"/>
                        </a:solidFill>
                        <a:ln w="9525">
                          <a:noFill/>
                          <a:miter lim="800000"/>
                          <a:headEnd/>
                          <a:tailEnd/>
                        </a:ln>
                      </wps:spPr>
                      <wps:txbx>
                        <w:txbxContent>
                          <w:p w14:paraId="3E9C16EF" w14:textId="772E1D87" w:rsidR="00CE28D6" w:rsidRDefault="00CE28D6">
                            <w:r w:rsidRPr="00CE28D6">
                              <w:rPr>
                                <w:b/>
                                <w:bCs/>
                              </w:rPr>
                              <w:t xml:space="preserve">Figure </w:t>
                            </w:r>
                            <w:r w:rsidR="00E35A6C">
                              <w:rPr>
                                <w:b/>
                                <w:bCs/>
                              </w:rPr>
                              <w:t>3</w:t>
                            </w:r>
                            <w:r>
                              <w:t>(A, B, C</w:t>
                            </w:r>
                            <w:r w:rsidR="00F44A3C">
                              <w:t>, D</w:t>
                            </w:r>
                            <w:r>
                              <w:t>) –</w:t>
                            </w:r>
                            <w:r w:rsidR="004606CD">
                              <w:t xml:space="preserve"> </w:t>
                            </w:r>
                            <w:r w:rsidR="00FD1F3F">
                              <w:t xml:space="preserve">Crime Count, </w:t>
                            </w:r>
                            <w:r>
                              <w:t xml:space="preserve">LSOA </w:t>
                            </w:r>
                            <w:r w:rsidR="00FD1F3F">
                              <w:t xml:space="preserve">Population, Working Population and Residential Population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28EFA" id="Text Box 2" o:spid="_x0000_s1030" type="#_x0000_t202" style="position:absolute;margin-left:0;margin-top:.05pt;width:669.9pt;height:28.9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" stroked="f">
                <v:textbox>
                  <w:txbxContent>
                    <w:p w14:paraId="3E9C16EF" w14:textId="772E1D87" w:rsidR="00CE28D6" w:rsidRDefault="00CE28D6">
                      <w:r w:rsidRPr="00CE28D6">
                        <w:rPr>
                          <w:b/>
                          <w:bCs/>
                        </w:rPr>
                        <w:t xml:space="preserve">Figure </w:t>
                      </w:r>
                      <w:r w:rsidR="00E35A6C">
                        <w:rPr>
                          <w:b/>
                          <w:bCs/>
                        </w:rPr>
                        <w:t>3</w:t>
                      </w:r>
                      <w:r>
                        <w:t>(A, B, C</w:t>
                      </w:r>
                      <w:r w:rsidR="00F44A3C">
                        <w:t>, D</w:t>
                      </w:r>
                      <w:r>
                        <w:t>) –</w:t>
                      </w:r>
                      <w:r w:rsidR="004606CD">
                        <w:t xml:space="preserve"> </w:t>
                      </w:r>
                      <w:r w:rsidR="00FD1F3F">
                        <w:t xml:space="preserve">Crime Count, </w:t>
                      </w:r>
                      <w:r>
                        <w:t xml:space="preserve">LSOA </w:t>
                      </w:r>
                      <w:r w:rsidR="00FD1F3F">
                        <w:t xml:space="preserve">Population, Working Population and Residential Population </w:t>
                      </w:r>
                    </w:p>
                  </w:txbxContent>
                </v:textbox>
                <w10:wrap type="square" anchorx="margin"/>
              </v:shape>
            </w:pict>
          </mc:Fallback>
        </mc:AlternateContent>
      </w:r>
    </w:p>
    <w:p w14:paraId="7721AAF1" w14:textId="5BC4A072" w:rsidR="00F54387" w:rsidRDefault="00F54387" w:rsidP="0035436A">
      <w:pPr>
        <w:sectPr w:rsidR="00F54387" w:rsidSect="00F54387">
          <w:pgSz w:w="16838" w:h="11906" w:orient="landscape"/>
          <w:pgMar w:top="1440" w:right="1440" w:bottom="1440" w:left="1440" w:header="708" w:footer="708" w:gutter="0"/>
          <w:cols w:space="708"/>
          <w:docGrid w:linePitch="360"/>
        </w:sectPr>
      </w:pPr>
    </w:p>
    <w:p w14:paraId="1DD0B7D0" w14:textId="41951180" w:rsidR="009D23EF" w:rsidRDefault="009A7E41" w:rsidP="009D23EF">
      <w:pPr>
        <w:pStyle w:val="NoSpacing"/>
      </w:pPr>
      <w:r>
        <w:lastRenderedPageBreak/>
        <w:t xml:space="preserve">Using the queens criteria each LSOA polygon in the study area has an average of 5.7 neighbours . </w:t>
      </w:r>
      <w:r w:rsidR="009D23EF">
        <w:t xml:space="preserve">Under the count data. results indicate a </w:t>
      </w:r>
      <w:r w:rsidR="009D23EF" w:rsidRPr="00991B8A">
        <w:t>positive spatial autocorrelation</w:t>
      </w:r>
      <w:r w:rsidR="009D23EF">
        <w:t xml:space="preserve"> (</w:t>
      </w:r>
      <w:r w:rsidR="009D23EF" w:rsidRPr="00991B8A">
        <w:t xml:space="preserve">Moran </w:t>
      </w:r>
      <w:r w:rsidR="009D23EF">
        <w:t>I =</w:t>
      </w:r>
      <w:r w:rsidR="009D23EF" w:rsidRPr="00991B8A">
        <w:t xml:space="preserve"> 0.2</w:t>
      </w:r>
      <w:r w:rsidR="009D23EF">
        <w:t>463, P</w:t>
      </w:r>
      <w:r w:rsidR="009D23EF" w:rsidRPr="00991B8A">
        <w:t xml:space="preserve"> </w:t>
      </w:r>
      <w:r w:rsidR="009D23EF">
        <w:t>=</w:t>
      </w:r>
      <w:r w:rsidR="009D23EF" w:rsidRPr="00991B8A">
        <w:t xml:space="preserve"> 1e-05</w:t>
      </w:r>
      <w:r w:rsidR="009D23EF">
        <w:t xml:space="preserve">) suggesting that areas with high levels of missing incidents are associated with other areas with high levels of missing incidents. Moreover, this association is statistically significant due to the low p value indicating that </w:t>
      </w:r>
      <w:r w:rsidR="009D23EF" w:rsidRPr="00991B8A">
        <w:t>the spatial processes promoting the observed pattern of values is random by chance</w:t>
      </w:r>
      <w:r w:rsidR="009D23EF">
        <w:t>.</w:t>
      </w:r>
      <w:r w:rsidR="009D23EF" w:rsidRPr="00991B8A">
        <w:t xml:space="preserve"> </w:t>
      </w:r>
      <w:r w:rsidR="009D23EF">
        <w:t xml:space="preserve">There are 54 high-high categories, and 598 non-significant, where 54 LSOAS have a p value under the alpha level of 0.05. </w:t>
      </w:r>
      <w:r w:rsidR="004606CD">
        <w:t xml:space="preserve">The </w:t>
      </w:r>
      <w:r w:rsidR="009D23EF" w:rsidRPr="00991B8A">
        <w:t>LISA map is telling us that there was some moderate clustering of m</w:t>
      </w:r>
      <w:r w:rsidR="009D23EF">
        <w:t xml:space="preserve">issing incidents </w:t>
      </w:r>
      <w:r w:rsidR="009D23EF" w:rsidRPr="00991B8A">
        <w:t>in Cheshire</w:t>
      </w:r>
      <w:r w:rsidR="009D23EF">
        <w:t xml:space="preserve">. </w:t>
      </w:r>
    </w:p>
    <w:p w14:paraId="4B65DCB4" w14:textId="77777777" w:rsidR="009D23EF" w:rsidRDefault="009D23EF" w:rsidP="0035436A">
      <w:pPr>
        <w:rPr>
          <w:b/>
          <w:bCs/>
          <w:i/>
          <w:iCs/>
        </w:rPr>
      </w:pPr>
    </w:p>
    <w:p w14:paraId="2CDBBBCB" w14:textId="38527862" w:rsidR="008B32E9" w:rsidRPr="00A26196" w:rsidRDefault="009D23EF" w:rsidP="0035436A">
      <w:pPr>
        <w:rPr>
          <w:i/>
          <w:iCs/>
        </w:rPr>
      </w:pPr>
      <w:r w:rsidRPr="00927F5E">
        <w:rPr>
          <w:noProof/>
        </w:rPr>
        <w:drawing>
          <wp:anchor distT="0" distB="0" distL="114300" distR="114300" simplePos="0" relativeHeight="251693056" behindDoc="0" locked="0" layoutInCell="1" allowOverlap="1" wp14:anchorId="54B014F4" wp14:editId="0EDA6510">
            <wp:simplePos x="0" y="0"/>
            <wp:positionH relativeFrom="margin">
              <wp:posOffset>770044</wp:posOffset>
            </wp:positionH>
            <wp:positionV relativeFrom="paragraph">
              <wp:posOffset>340783</wp:posOffset>
            </wp:positionV>
            <wp:extent cx="4656455" cy="35814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352" t="7139" r="13207" b="1347"/>
                    <a:stretch/>
                  </pic:blipFill>
                  <pic:spPr bwMode="auto">
                    <a:xfrm>
                      <a:off x="0" y="0"/>
                      <a:ext cx="4656455"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7CA" w:rsidRPr="00BA57CA">
        <w:rPr>
          <w:b/>
          <w:bCs/>
          <w:i/>
          <w:iCs/>
        </w:rPr>
        <w:t xml:space="preserve">Figure </w:t>
      </w:r>
      <w:r>
        <w:rPr>
          <w:b/>
          <w:bCs/>
          <w:i/>
          <w:iCs/>
        </w:rPr>
        <w:t>4</w:t>
      </w:r>
      <w:r w:rsidR="00BA57CA">
        <w:rPr>
          <w:i/>
          <w:iCs/>
        </w:rPr>
        <w:t xml:space="preserve">: LISA Maps Using </w:t>
      </w:r>
      <w:r w:rsidR="008B32E9" w:rsidRPr="00A26196">
        <w:rPr>
          <w:i/>
          <w:iCs/>
        </w:rPr>
        <w:t>Count:</w:t>
      </w:r>
    </w:p>
    <w:p w14:paraId="6E57B3DB" w14:textId="1FCA8B66" w:rsidR="008B32E9" w:rsidRDefault="008B32E9" w:rsidP="008B32E9">
      <w:pPr>
        <w:pStyle w:val="NoSpacing"/>
      </w:pPr>
    </w:p>
    <w:p w14:paraId="709511CD" w14:textId="4255D687" w:rsidR="00A26196" w:rsidRPr="00A26196" w:rsidRDefault="00A26196" w:rsidP="008B32E9">
      <w:pPr>
        <w:pStyle w:val="NoSpacing"/>
        <w:rPr>
          <w:i/>
          <w:iCs/>
        </w:rPr>
      </w:pPr>
    </w:p>
    <w:p w14:paraId="4BA997BA" w14:textId="77777777" w:rsidR="00927F5E" w:rsidRDefault="00927F5E" w:rsidP="008B32E9">
      <w:pPr>
        <w:pStyle w:val="NoSpacing"/>
      </w:pPr>
    </w:p>
    <w:p w14:paraId="523E0E8C" w14:textId="6F347974" w:rsidR="00A26196" w:rsidRDefault="00A26196" w:rsidP="00EF3C3C">
      <w:r>
        <w:t>When examining the rate</w:t>
      </w:r>
      <w:r w:rsidR="009A7E41">
        <w:t xml:space="preserve"> statistics</w:t>
      </w:r>
      <w:r>
        <w:t xml:space="preserve">, there is also a positive spatial autocorrelation which again means that high values cluster near other high values and low values cluster near other low values </w:t>
      </w:r>
      <w:r w:rsidR="00BA57CA">
        <w:t xml:space="preserve">(Moran I = </w:t>
      </w:r>
      <w:r>
        <w:t>0.2453</w:t>
      </w:r>
      <w:r w:rsidR="00BA57CA">
        <w:t xml:space="preserve">, P = 1e-05). </w:t>
      </w:r>
      <w:r w:rsidR="00EF3C3C">
        <w:t xml:space="preserve"> Figure </w:t>
      </w:r>
      <w:r w:rsidR="009D23EF">
        <w:t>5</w:t>
      </w:r>
      <w:r w:rsidR="00EF3C3C">
        <w:t xml:space="preserve"> highlights the positive association between the spatially lagged variables and the rate in each LSOA, where the missing incident rate is plotted against the weighted average value of missing incident rate in the neighbours. </w:t>
      </w:r>
    </w:p>
    <w:p w14:paraId="5C4A5E2B" w14:textId="7EDA55C4" w:rsidR="00BA57CA" w:rsidRDefault="00BA57CA" w:rsidP="008B32E9">
      <w:pPr>
        <w:pStyle w:val="NoSpacing"/>
      </w:pPr>
    </w:p>
    <w:p w14:paraId="19194474" w14:textId="10BC3F03" w:rsidR="00FD1F3F" w:rsidRDefault="00FD1F3F" w:rsidP="008B32E9">
      <w:pPr>
        <w:pStyle w:val="NoSpacing"/>
      </w:pPr>
    </w:p>
    <w:p w14:paraId="20C9FFC1" w14:textId="77777777" w:rsidR="00FD1F3F" w:rsidRDefault="00FD1F3F" w:rsidP="008B32E9">
      <w:pPr>
        <w:pStyle w:val="NoSpacing"/>
      </w:pPr>
    </w:p>
    <w:p w14:paraId="07AA1C80" w14:textId="77777777" w:rsidR="00FD1F3F" w:rsidRDefault="00FD1F3F" w:rsidP="008B32E9">
      <w:pPr>
        <w:pStyle w:val="NoSpacing"/>
      </w:pPr>
    </w:p>
    <w:p w14:paraId="2A1348D3" w14:textId="1BC50BD5" w:rsidR="00BA57CA" w:rsidRDefault="00BA57CA" w:rsidP="008B32E9">
      <w:pPr>
        <w:pStyle w:val="NoSpacing"/>
      </w:pPr>
    </w:p>
    <w:p w14:paraId="7163A113" w14:textId="2E15BCF0" w:rsidR="009D23EF" w:rsidRDefault="009D23EF" w:rsidP="008B32E9">
      <w:pPr>
        <w:pStyle w:val="NoSpacing"/>
      </w:pPr>
    </w:p>
    <w:p w14:paraId="12FDFCA9" w14:textId="34D29F16" w:rsidR="004606CD" w:rsidRDefault="004606CD" w:rsidP="008B32E9">
      <w:pPr>
        <w:pStyle w:val="NoSpacing"/>
      </w:pPr>
    </w:p>
    <w:p w14:paraId="0F2DD19B" w14:textId="6BCEED24" w:rsidR="004606CD" w:rsidRDefault="004606CD" w:rsidP="008B32E9">
      <w:pPr>
        <w:pStyle w:val="NoSpacing"/>
      </w:pPr>
    </w:p>
    <w:p w14:paraId="7C6C6301" w14:textId="77777777" w:rsidR="004606CD" w:rsidRDefault="004606CD" w:rsidP="008B32E9">
      <w:pPr>
        <w:pStyle w:val="NoSpacing"/>
      </w:pPr>
    </w:p>
    <w:p w14:paraId="29FB8B3C" w14:textId="321937D7" w:rsidR="009D23EF" w:rsidRDefault="009D23EF" w:rsidP="008B32E9">
      <w:pPr>
        <w:pStyle w:val="NoSpacing"/>
      </w:pPr>
    </w:p>
    <w:p w14:paraId="0C80120B" w14:textId="77777777" w:rsidR="009D23EF" w:rsidRDefault="009D23EF" w:rsidP="008B32E9">
      <w:pPr>
        <w:pStyle w:val="NoSpacing"/>
      </w:pPr>
    </w:p>
    <w:p w14:paraId="7BCEF631" w14:textId="77777777" w:rsidR="009D23EF" w:rsidRDefault="009D23EF" w:rsidP="008B32E9">
      <w:pPr>
        <w:pStyle w:val="NoSpacing"/>
      </w:pPr>
    </w:p>
    <w:p w14:paraId="07B11F18" w14:textId="48F5A8A5" w:rsidR="001A464A" w:rsidRPr="00BA57CA" w:rsidRDefault="00BA57CA" w:rsidP="008B32E9">
      <w:pPr>
        <w:pStyle w:val="NoSpacing"/>
        <w:rPr>
          <w:i/>
          <w:iCs/>
        </w:rPr>
      </w:pPr>
      <w:r w:rsidRPr="00BA57CA">
        <w:rPr>
          <w:b/>
          <w:bCs/>
          <w:i/>
          <w:iCs/>
        </w:rPr>
        <w:t xml:space="preserve">Figure </w:t>
      </w:r>
      <w:r w:rsidR="009D23EF">
        <w:rPr>
          <w:b/>
          <w:bCs/>
          <w:i/>
          <w:iCs/>
        </w:rPr>
        <w:t>5</w:t>
      </w:r>
      <w:r w:rsidRPr="00BA57CA">
        <w:rPr>
          <w:i/>
          <w:iCs/>
        </w:rPr>
        <w:t xml:space="preserve">: Moran Scatter Plot of Spatially Lagged Values </w:t>
      </w:r>
      <w:r w:rsidR="009D23EF">
        <w:rPr>
          <w:i/>
          <w:iCs/>
        </w:rPr>
        <w:t xml:space="preserve">Using Residential Population  </w:t>
      </w:r>
    </w:p>
    <w:p w14:paraId="75944AAE" w14:textId="3C45CF99" w:rsidR="00BA57CA" w:rsidRDefault="00BA57CA" w:rsidP="008B32E9">
      <w:pPr>
        <w:pStyle w:val="NoSpacing"/>
      </w:pPr>
    </w:p>
    <w:p w14:paraId="0CF64667" w14:textId="63F8F6BF" w:rsidR="00BA57CA" w:rsidRDefault="001A464A" w:rsidP="009D23EF">
      <w:pPr>
        <w:pStyle w:val="NoSpacing"/>
        <w:jc w:val="center"/>
      </w:pPr>
      <w:r w:rsidRPr="001A464A">
        <w:rPr>
          <w:noProof/>
        </w:rPr>
        <w:drawing>
          <wp:inline distT="0" distB="0" distL="0" distR="0" wp14:anchorId="39AAF6F9" wp14:editId="2D09DD55">
            <wp:extent cx="4630780" cy="267059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520"/>
                    <a:stretch/>
                  </pic:blipFill>
                  <pic:spPr bwMode="auto">
                    <a:xfrm>
                      <a:off x="0" y="0"/>
                      <a:ext cx="4648866" cy="2681030"/>
                    </a:xfrm>
                    <a:prstGeom prst="rect">
                      <a:avLst/>
                    </a:prstGeom>
                    <a:ln>
                      <a:noFill/>
                    </a:ln>
                    <a:extLst>
                      <a:ext uri="{53640926-AAD7-44D8-BBD7-CCE9431645EC}">
                        <a14:shadowObscured xmlns:a14="http://schemas.microsoft.com/office/drawing/2010/main"/>
                      </a:ext>
                    </a:extLst>
                  </pic:spPr>
                </pic:pic>
              </a:graphicData>
            </a:graphic>
          </wp:inline>
        </w:drawing>
      </w:r>
    </w:p>
    <w:p w14:paraId="376CD5E3" w14:textId="655633B0" w:rsidR="00EF3C3C" w:rsidRDefault="00EF3C3C" w:rsidP="008B32E9">
      <w:pPr>
        <w:pStyle w:val="NoSpacing"/>
      </w:pPr>
    </w:p>
    <w:p w14:paraId="3709D90E" w14:textId="1631448F" w:rsidR="00EF3C3C" w:rsidRDefault="00EF3C3C" w:rsidP="008B32E9">
      <w:pPr>
        <w:pStyle w:val="NoSpacing"/>
      </w:pPr>
    </w:p>
    <w:p w14:paraId="59B1C0C2" w14:textId="339E2B20" w:rsidR="00BA57CA" w:rsidRPr="00991B8A" w:rsidRDefault="009A7E41" w:rsidP="00EF3C3C">
      <w:r>
        <w:t>T</w:t>
      </w:r>
      <w:r w:rsidR="00A26196">
        <w:t>he high-high categories reduce to 5</w:t>
      </w:r>
      <w:r w:rsidR="00BA57CA">
        <w:t>2</w:t>
      </w:r>
      <w:r w:rsidR="00A26196">
        <w:t xml:space="preserve"> and the non-significant increases to 600</w:t>
      </w:r>
      <w:r w:rsidR="00EF3C3C">
        <w:t xml:space="preserve"> (</w:t>
      </w:r>
      <w:r>
        <w:rPr>
          <w:i/>
          <w:iCs/>
        </w:rPr>
        <w:t>F</w:t>
      </w:r>
      <w:r w:rsidR="00EF3C3C" w:rsidRPr="009A7E41">
        <w:rPr>
          <w:i/>
          <w:iCs/>
        </w:rPr>
        <w:t xml:space="preserve">igure </w:t>
      </w:r>
      <w:r w:rsidR="009D23EF" w:rsidRPr="009A7E41">
        <w:rPr>
          <w:i/>
          <w:iCs/>
        </w:rPr>
        <w:t>6</w:t>
      </w:r>
      <w:r w:rsidR="00EF3C3C">
        <w:t>). A</w:t>
      </w:r>
      <w:r w:rsidR="00A26196">
        <w:t>lthough the changes are pretty small, using counts provide a</w:t>
      </w:r>
      <w:r w:rsidR="00927F5E">
        <w:t>n</w:t>
      </w:r>
      <w:r w:rsidR="00A26196">
        <w:t xml:space="preserve"> over estimation </w:t>
      </w:r>
      <w:r w:rsidR="00927F5E">
        <w:t xml:space="preserve">of the frequency of clusters across greater </w:t>
      </w:r>
      <w:r w:rsidR="001A464A">
        <w:t>the four local authorities</w:t>
      </w:r>
      <w:r w:rsidR="00BA57CA">
        <w:t>.</w:t>
      </w:r>
      <w:r>
        <w:t xml:space="preserve"> Therefore, </w:t>
      </w:r>
      <w:r w:rsidR="00BA57CA">
        <w:t>missing incidents are clustered among our study area where high areas are linked to other area areas. It’s also important to note that a large proportion of the study is non-significant based on the Monte-Carlo test ( P &lt; 0.05). This variation in spatial association exists within local area due to spatial heterogeneity.</w:t>
      </w:r>
      <w:r w:rsidR="00EF3C3C" w:rsidRPr="00EF3C3C">
        <w:t xml:space="preserve"> </w:t>
      </w:r>
      <w:r w:rsidR="00EF3C3C">
        <w:t>These are our spatial outliers indicating that high values are surrounded by low-values and low-values are surrounded by high values.</w:t>
      </w:r>
    </w:p>
    <w:p w14:paraId="25538806" w14:textId="79BFD968" w:rsidR="00EF3C3C" w:rsidRDefault="009D23EF" w:rsidP="0018340B">
      <w:pPr>
        <w:rPr>
          <w:i/>
          <w:iCs/>
        </w:rPr>
      </w:pPr>
      <w:r w:rsidRPr="00BA57CA">
        <w:rPr>
          <w:b/>
          <w:bCs/>
          <w:i/>
          <w:iCs/>
          <w:noProof/>
        </w:rPr>
        <w:drawing>
          <wp:anchor distT="0" distB="0" distL="114300" distR="114300" simplePos="0" relativeHeight="251680768" behindDoc="0" locked="0" layoutInCell="1" allowOverlap="1" wp14:anchorId="6DB97BDD" wp14:editId="15DC3646">
            <wp:simplePos x="0" y="0"/>
            <wp:positionH relativeFrom="margin">
              <wp:posOffset>1083733</wp:posOffset>
            </wp:positionH>
            <wp:positionV relativeFrom="paragraph">
              <wp:posOffset>447886</wp:posOffset>
            </wp:positionV>
            <wp:extent cx="3919855" cy="3039110"/>
            <wp:effectExtent l="0" t="0" r="4445" b="889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3175" t="7205" r="13326" b="452"/>
                    <a:stretch/>
                  </pic:blipFill>
                  <pic:spPr bwMode="auto">
                    <a:xfrm>
                      <a:off x="0" y="0"/>
                      <a:ext cx="3919855" cy="303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7CA" w:rsidRPr="00BA57CA">
        <w:rPr>
          <w:b/>
          <w:bCs/>
          <w:i/>
          <w:iCs/>
        </w:rPr>
        <w:t xml:space="preserve">Figure </w:t>
      </w:r>
      <w:r>
        <w:rPr>
          <w:b/>
          <w:bCs/>
          <w:i/>
          <w:iCs/>
        </w:rPr>
        <w:t>6</w:t>
      </w:r>
      <w:r w:rsidR="00BA57CA" w:rsidRPr="00BA57CA">
        <w:rPr>
          <w:i/>
          <w:iCs/>
        </w:rPr>
        <w:t xml:space="preserve">: LISA Map Using Rate Statistics </w:t>
      </w:r>
    </w:p>
    <w:p w14:paraId="500459E6" w14:textId="77777777" w:rsidR="0018340B" w:rsidRPr="0018340B" w:rsidRDefault="0018340B" w:rsidP="0018340B">
      <w:pPr>
        <w:rPr>
          <w:i/>
          <w:iCs/>
        </w:rPr>
      </w:pPr>
    </w:p>
    <w:p w14:paraId="51370FEB" w14:textId="5ABBFC58" w:rsidR="00B61B19" w:rsidRDefault="00B61B19" w:rsidP="00242DE6">
      <w:pPr>
        <w:pStyle w:val="Heading3"/>
      </w:pPr>
      <w:bookmarkStart w:id="33" w:name="_Toc81995925"/>
      <w:r>
        <w:t xml:space="preserve">Temporal </w:t>
      </w:r>
      <w:bookmarkEnd w:id="33"/>
      <w:r w:rsidR="009A7E41">
        <w:t>Trends</w:t>
      </w:r>
    </w:p>
    <w:p w14:paraId="5ED40E30" w14:textId="74EFF664" w:rsidR="00FD1F3F" w:rsidRDefault="00FD1F3F" w:rsidP="00FD1F3F"/>
    <w:p w14:paraId="34CC4879" w14:textId="46A10D7D" w:rsidR="00FD1F3F" w:rsidRDefault="00FD1F3F" w:rsidP="00FD1F3F">
      <w:r>
        <w:t xml:space="preserve">Figure </w:t>
      </w:r>
      <w:r w:rsidR="009D23EF">
        <w:t>7</w:t>
      </w:r>
      <w:r>
        <w:t xml:space="preserve"> highlights the weekly count of missing incidents from 2015</w:t>
      </w:r>
      <w:r w:rsidR="005A12B0">
        <w:t xml:space="preserve"> to 2020</w:t>
      </w:r>
      <w:r>
        <w:t>, showing a</w:t>
      </w:r>
      <w:r w:rsidR="00255BF3">
        <w:t xml:space="preserve"> general increasing</w:t>
      </w:r>
      <w:r>
        <w:t xml:space="preserve"> trend up until April 2019 followed by a gradual decline. This decile was </w:t>
      </w:r>
      <w:r w:rsidR="009A7E41">
        <w:t xml:space="preserve">soon </w:t>
      </w:r>
      <w:r>
        <w:t>met with the start of a global pandemic</w:t>
      </w:r>
      <w:r w:rsidR="009A7E41">
        <w:t xml:space="preserve">, additionally </w:t>
      </w:r>
      <w:r>
        <w:t>there is increased noise in the dataset th</w:t>
      </w:r>
      <w:r w:rsidR="005A12B0">
        <w:t>at</w:t>
      </w:r>
      <w:r>
        <w:t xml:space="preserve"> followed by a gradual incline after the first lockdown ended. </w:t>
      </w:r>
      <w:r w:rsidR="00255BF3">
        <w:t>T</w:t>
      </w:r>
      <w:r w:rsidR="009A7E41">
        <w:t>here is</w:t>
      </w:r>
      <w:r w:rsidR="00255BF3">
        <w:t xml:space="preserve"> also</w:t>
      </w:r>
      <w:r>
        <w:t xml:space="preserve"> some </w:t>
      </w:r>
      <w:r w:rsidR="00255BF3">
        <w:t>noticeable</w:t>
      </w:r>
      <w:r>
        <w:t xml:space="preserve"> variation is, for example from the years 2015-2019 there are clear spikes </w:t>
      </w:r>
      <w:r w:rsidR="00255BF3">
        <w:t xml:space="preserve">of weekly counts </w:t>
      </w:r>
      <w:r>
        <w:t xml:space="preserve">in March, July and October, and arguable decreases in April, August and November. </w:t>
      </w:r>
      <w:r w:rsidR="00255BF3">
        <w:t xml:space="preserve">In order to understand whether there are random fluctuations or seasonal trends, the trends were split into </w:t>
      </w:r>
      <w:r>
        <w:t xml:space="preserve">a </w:t>
      </w:r>
      <w:proofErr w:type="spellStart"/>
      <w:r>
        <w:t>i</w:t>
      </w:r>
      <w:proofErr w:type="spellEnd"/>
      <w:r>
        <w:t xml:space="preserve">) time plot </w:t>
      </w:r>
      <w:proofErr w:type="spellStart"/>
      <w:r>
        <w:t>i</w:t>
      </w:r>
      <w:proofErr w:type="spellEnd"/>
      <w:r>
        <w:t xml:space="preserve">) seasonal plot ii) seasonal subseries and a iii) box-cox transformation. Figure </w:t>
      </w:r>
      <w:r w:rsidR="009D23EF">
        <w:t xml:space="preserve">8 </w:t>
      </w:r>
      <w:r>
        <w:t xml:space="preserve">demonstrates these from 2015 to 2020 whereas Figure </w:t>
      </w:r>
      <w:r w:rsidR="009D23EF">
        <w:t xml:space="preserve">9 </w:t>
      </w:r>
      <w:r>
        <w:t xml:space="preserve">excludes 2020 following the start of the first known U.K </w:t>
      </w:r>
      <w:r w:rsidR="009A7E41">
        <w:t>C</w:t>
      </w:r>
      <w:r>
        <w:t>ovid-19 case.</w:t>
      </w:r>
    </w:p>
    <w:p w14:paraId="0C5219C0" w14:textId="77777777" w:rsidR="00FD1F3F" w:rsidRPr="00FD1F3F" w:rsidRDefault="00FD1F3F" w:rsidP="00FD1F3F"/>
    <w:p w14:paraId="2B514791" w14:textId="07A749BB" w:rsidR="00242DE6" w:rsidRDefault="009D23EF" w:rsidP="00242DE6">
      <w:r w:rsidRPr="009D23EF">
        <w:rPr>
          <w:noProof/>
        </w:rPr>
        <w:drawing>
          <wp:inline distT="0" distB="0" distL="0" distR="0" wp14:anchorId="37C42FB9" wp14:editId="177663B5">
            <wp:extent cx="5542532" cy="3420534"/>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7096" cy="3423350"/>
                    </a:xfrm>
                    <a:prstGeom prst="rect">
                      <a:avLst/>
                    </a:prstGeom>
                  </pic:spPr>
                </pic:pic>
              </a:graphicData>
            </a:graphic>
          </wp:inline>
        </w:drawing>
      </w:r>
    </w:p>
    <w:p w14:paraId="66624073" w14:textId="624F6AE5" w:rsidR="00FD1F3F" w:rsidRDefault="00FD1F3F" w:rsidP="00242DE6"/>
    <w:p w14:paraId="1BC4BB58" w14:textId="6553E4E0" w:rsidR="00FD1F3F" w:rsidRDefault="00FD1F3F" w:rsidP="00242DE6"/>
    <w:p w14:paraId="5E805145" w14:textId="7BBAB37B" w:rsidR="00FD1F3F" w:rsidRDefault="00FD1F3F" w:rsidP="00242DE6"/>
    <w:p w14:paraId="448479B5" w14:textId="039C1454" w:rsidR="00FD1F3F" w:rsidRDefault="00FD1F3F" w:rsidP="00242DE6"/>
    <w:p w14:paraId="15C4811B" w14:textId="0B068EB0" w:rsidR="009D23EF" w:rsidRDefault="009D23EF" w:rsidP="00242DE6"/>
    <w:p w14:paraId="159CB99A" w14:textId="3888FD3F" w:rsidR="009D23EF" w:rsidRDefault="009D23EF" w:rsidP="00242DE6"/>
    <w:p w14:paraId="7A682B7B" w14:textId="09590679" w:rsidR="009D23EF" w:rsidRDefault="009D23EF" w:rsidP="00242DE6"/>
    <w:p w14:paraId="3759FBF1" w14:textId="77777777" w:rsidR="009D23EF" w:rsidRDefault="009D23EF" w:rsidP="00242DE6"/>
    <w:p w14:paraId="46E91F5C" w14:textId="77777777" w:rsidR="00EF3C3C" w:rsidRDefault="00EF3C3C" w:rsidP="00242DE6"/>
    <w:p w14:paraId="3E6C37E6" w14:textId="3324BFA9" w:rsidR="00C07619" w:rsidRPr="00C07619" w:rsidRDefault="00C07619" w:rsidP="00C07619"/>
    <w:p w14:paraId="5F8163B8" w14:textId="23D97928" w:rsidR="00E22B48" w:rsidRDefault="009D23EF" w:rsidP="00242DE6">
      <w:r>
        <w:rPr>
          <w:noProof/>
        </w:rPr>
        <mc:AlternateContent>
          <mc:Choice Requires="wps">
            <w:drawing>
              <wp:anchor distT="45720" distB="45720" distL="114300" distR="114300" simplePos="0" relativeHeight="251705344" behindDoc="1" locked="0" layoutInCell="1" allowOverlap="1" wp14:anchorId="759EA364" wp14:editId="31A13175">
                <wp:simplePos x="0" y="0"/>
                <wp:positionH relativeFrom="margin">
                  <wp:posOffset>5266055</wp:posOffset>
                </wp:positionH>
                <wp:positionV relativeFrom="paragraph">
                  <wp:posOffset>255905</wp:posOffset>
                </wp:positionV>
                <wp:extent cx="454025" cy="1064895"/>
                <wp:effectExtent l="0" t="0" r="3175" b="1905"/>
                <wp:wrapThrough wrapText="bothSides">
                  <wp:wrapPolygon edited="0">
                    <wp:start x="0" y="0"/>
                    <wp:lineTo x="0" y="21252"/>
                    <wp:lineTo x="20845" y="21252"/>
                    <wp:lineTo x="20845" y="0"/>
                    <wp:lineTo x="0" y="0"/>
                  </wp:wrapPolygon>
                </wp:wrapThrough>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064895"/>
                        </a:xfrm>
                        <a:prstGeom prst="rect">
                          <a:avLst/>
                        </a:prstGeom>
                        <a:solidFill>
                          <a:srgbClr val="FFFFFF"/>
                        </a:solidFill>
                        <a:ln w="9525">
                          <a:noFill/>
                          <a:miter lim="800000"/>
                          <a:headEnd/>
                          <a:tailEnd/>
                        </a:ln>
                      </wps:spPr>
                      <wps:txbx>
                        <w:txbxContent>
                          <w:p w14:paraId="182E0AA1" w14:textId="77777777" w:rsidR="00C07619" w:rsidRPr="00C07619" w:rsidRDefault="00C07619" w:rsidP="00C07619">
                            <w:pPr>
                              <w:pStyle w:val="NoSpacing"/>
                              <w:rPr>
                                <w:color w:val="00B0F0"/>
                                <w:sz w:val="16"/>
                                <w:szCs w:val="16"/>
                              </w:rPr>
                            </w:pPr>
                            <w:r w:rsidRPr="00C07619">
                              <w:rPr>
                                <w:color w:val="00B0F0"/>
                                <w:sz w:val="16"/>
                                <w:szCs w:val="16"/>
                              </w:rPr>
                              <w:t>2019</w:t>
                            </w:r>
                          </w:p>
                          <w:p w14:paraId="2D8E04B5" w14:textId="77777777" w:rsidR="00C07619" w:rsidRPr="00C07619" w:rsidRDefault="00C07619" w:rsidP="00C07619">
                            <w:pPr>
                              <w:pStyle w:val="NoSpacing"/>
                              <w:rPr>
                                <w:color w:val="00B050"/>
                                <w:sz w:val="16"/>
                                <w:szCs w:val="16"/>
                              </w:rPr>
                            </w:pPr>
                            <w:r w:rsidRPr="00C07619">
                              <w:rPr>
                                <w:color w:val="00B050"/>
                                <w:sz w:val="16"/>
                                <w:szCs w:val="16"/>
                              </w:rPr>
                              <w:t>2017</w:t>
                            </w:r>
                          </w:p>
                          <w:p w14:paraId="52E78D8C" w14:textId="369CCFF0" w:rsidR="00C07619" w:rsidRPr="00C07619" w:rsidRDefault="00C07619" w:rsidP="00C07619">
                            <w:pPr>
                              <w:pStyle w:val="NoSpacing"/>
                              <w:rPr>
                                <w:color w:val="002060"/>
                                <w:sz w:val="16"/>
                                <w:szCs w:val="16"/>
                              </w:rPr>
                            </w:pPr>
                            <w:r w:rsidRPr="00C07619">
                              <w:rPr>
                                <w:color w:val="002060"/>
                                <w:sz w:val="16"/>
                                <w:szCs w:val="16"/>
                              </w:rPr>
                              <w:t>2018</w:t>
                            </w:r>
                          </w:p>
                          <w:p w14:paraId="38E205C0" w14:textId="454BC2E6" w:rsidR="00C07619" w:rsidRPr="00C07619" w:rsidRDefault="00C07619" w:rsidP="00C07619">
                            <w:pPr>
                              <w:pStyle w:val="NoSpacing"/>
                              <w:rPr>
                                <w:color w:val="FF66FF"/>
                                <w:sz w:val="16"/>
                                <w:szCs w:val="16"/>
                              </w:rPr>
                            </w:pPr>
                            <w:r w:rsidRPr="00C07619">
                              <w:rPr>
                                <w:color w:val="FF66FF"/>
                                <w:sz w:val="16"/>
                                <w:szCs w:val="16"/>
                              </w:rPr>
                              <w:t>2020</w:t>
                            </w:r>
                          </w:p>
                          <w:p w14:paraId="1C86A798" w14:textId="39AA3CB4" w:rsidR="00C07619" w:rsidRPr="00C07619" w:rsidRDefault="00C07619" w:rsidP="00C07619">
                            <w:pPr>
                              <w:pStyle w:val="NoSpacing"/>
                              <w:rPr>
                                <w:sz w:val="16"/>
                                <w:szCs w:val="16"/>
                              </w:rPr>
                            </w:pPr>
                            <w:r w:rsidRPr="00C07619">
                              <w:rPr>
                                <w:sz w:val="16"/>
                                <w:szCs w:val="16"/>
                              </w:rPr>
                              <w:t>2015</w:t>
                            </w:r>
                          </w:p>
                          <w:p w14:paraId="2E1E3B5D" w14:textId="57A458F8" w:rsidR="00C07619" w:rsidRPr="00C07619" w:rsidRDefault="00C07619" w:rsidP="00C07619">
                            <w:pPr>
                              <w:pStyle w:val="NoSpacing"/>
                              <w:rPr>
                                <w:color w:val="FF0000"/>
                                <w:sz w:val="16"/>
                                <w:szCs w:val="16"/>
                              </w:rPr>
                            </w:pPr>
                            <w:r w:rsidRPr="00C07619">
                              <w:rPr>
                                <w:color w:val="FF0000"/>
                                <w:sz w:val="16"/>
                                <w:szCs w:val="16"/>
                              </w:rPr>
                              <w:t>2016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EA364" id="_x0000_s1031" type="#_x0000_t202" style="position:absolute;margin-left:414.65pt;margin-top:20.15pt;width:35.75pt;height:83.85pt;z-index:-25161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" stroked="f">
                <v:textbox>
                  <w:txbxContent>
                    <w:p w14:paraId="182E0AA1" w14:textId="77777777" w:rsidR="00C07619" w:rsidRPr="00C07619" w:rsidRDefault="00C07619" w:rsidP="00C07619">
                      <w:pPr>
                        <w:pStyle w:val="NoSpacing"/>
                        <w:rPr>
                          <w:color w:val="00B0F0"/>
                          <w:sz w:val="16"/>
                          <w:szCs w:val="16"/>
                        </w:rPr>
                      </w:pPr>
                      <w:r w:rsidRPr="00C07619">
                        <w:rPr>
                          <w:color w:val="00B0F0"/>
                          <w:sz w:val="16"/>
                          <w:szCs w:val="16"/>
                        </w:rPr>
                        <w:t>2019</w:t>
                      </w:r>
                    </w:p>
                    <w:p w14:paraId="2D8E04B5" w14:textId="77777777" w:rsidR="00C07619" w:rsidRPr="00C07619" w:rsidRDefault="00C07619" w:rsidP="00C07619">
                      <w:pPr>
                        <w:pStyle w:val="NoSpacing"/>
                        <w:rPr>
                          <w:color w:val="00B050"/>
                          <w:sz w:val="16"/>
                          <w:szCs w:val="16"/>
                        </w:rPr>
                      </w:pPr>
                      <w:r w:rsidRPr="00C07619">
                        <w:rPr>
                          <w:color w:val="00B050"/>
                          <w:sz w:val="16"/>
                          <w:szCs w:val="16"/>
                        </w:rPr>
                        <w:t>2017</w:t>
                      </w:r>
                    </w:p>
                    <w:p w14:paraId="52E78D8C" w14:textId="369CCFF0" w:rsidR="00C07619" w:rsidRPr="00C07619" w:rsidRDefault="00C07619" w:rsidP="00C07619">
                      <w:pPr>
                        <w:pStyle w:val="NoSpacing"/>
                        <w:rPr>
                          <w:color w:val="002060"/>
                          <w:sz w:val="16"/>
                          <w:szCs w:val="16"/>
                        </w:rPr>
                      </w:pPr>
                      <w:r w:rsidRPr="00C07619">
                        <w:rPr>
                          <w:color w:val="002060"/>
                          <w:sz w:val="16"/>
                          <w:szCs w:val="16"/>
                        </w:rPr>
                        <w:t>2018</w:t>
                      </w:r>
                    </w:p>
                    <w:p w14:paraId="38E205C0" w14:textId="454BC2E6" w:rsidR="00C07619" w:rsidRPr="00C07619" w:rsidRDefault="00C07619" w:rsidP="00C07619">
                      <w:pPr>
                        <w:pStyle w:val="NoSpacing"/>
                        <w:rPr>
                          <w:color w:val="FF66FF"/>
                          <w:sz w:val="16"/>
                          <w:szCs w:val="16"/>
                        </w:rPr>
                      </w:pPr>
                      <w:r w:rsidRPr="00C07619">
                        <w:rPr>
                          <w:color w:val="FF66FF"/>
                          <w:sz w:val="16"/>
                          <w:szCs w:val="16"/>
                        </w:rPr>
                        <w:t>2020</w:t>
                      </w:r>
                    </w:p>
                    <w:p w14:paraId="1C86A798" w14:textId="39AA3CB4" w:rsidR="00C07619" w:rsidRPr="00C07619" w:rsidRDefault="00C07619" w:rsidP="00C07619">
                      <w:pPr>
                        <w:pStyle w:val="NoSpacing"/>
                        <w:rPr>
                          <w:sz w:val="16"/>
                          <w:szCs w:val="16"/>
                        </w:rPr>
                      </w:pPr>
                      <w:r w:rsidRPr="00C07619">
                        <w:rPr>
                          <w:sz w:val="16"/>
                          <w:szCs w:val="16"/>
                        </w:rPr>
                        <w:t>2015</w:t>
                      </w:r>
                    </w:p>
                    <w:p w14:paraId="2E1E3B5D" w14:textId="57A458F8" w:rsidR="00C07619" w:rsidRPr="00C07619" w:rsidRDefault="00C07619" w:rsidP="00C07619">
                      <w:pPr>
                        <w:pStyle w:val="NoSpacing"/>
                        <w:rPr>
                          <w:color w:val="FF0000"/>
                          <w:sz w:val="16"/>
                          <w:szCs w:val="16"/>
                        </w:rPr>
                      </w:pPr>
                      <w:r w:rsidRPr="00C07619">
                        <w:rPr>
                          <w:color w:val="FF0000"/>
                          <w:sz w:val="16"/>
                          <w:szCs w:val="16"/>
                        </w:rPr>
                        <w:t>2016</w:t>
                      </w:r>
                    </w:p>
                  </w:txbxContent>
                </v:textbox>
                <w10:wrap type="through" anchorx="margin"/>
              </v:shape>
            </w:pict>
          </mc:Fallback>
        </mc:AlternateContent>
      </w:r>
      <w:r w:rsidRPr="009D23EF">
        <w:rPr>
          <w:noProof/>
        </w:rPr>
        <w:drawing>
          <wp:inline distT="0" distB="0" distL="0" distR="0" wp14:anchorId="25840E29" wp14:editId="5275316E">
            <wp:extent cx="5130800" cy="3291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809"/>
                    <a:stretch/>
                  </pic:blipFill>
                  <pic:spPr bwMode="auto">
                    <a:xfrm>
                      <a:off x="0" y="0"/>
                      <a:ext cx="5131244" cy="3292125"/>
                    </a:xfrm>
                    <a:prstGeom prst="rect">
                      <a:avLst/>
                    </a:prstGeom>
                    <a:ln>
                      <a:noFill/>
                    </a:ln>
                    <a:extLst>
                      <a:ext uri="{53640926-AAD7-44D8-BBD7-CCE9431645EC}">
                        <a14:shadowObscured xmlns:a14="http://schemas.microsoft.com/office/drawing/2010/main"/>
                      </a:ext>
                    </a:extLst>
                  </pic:spPr>
                </pic:pic>
              </a:graphicData>
            </a:graphic>
          </wp:inline>
        </w:drawing>
      </w:r>
    </w:p>
    <w:p w14:paraId="56FD696F" w14:textId="194A0EDD" w:rsidR="00C07619" w:rsidRDefault="00C07619" w:rsidP="00242DE6"/>
    <w:p w14:paraId="1320123B" w14:textId="3C270E13" w:rsidR="00C07619" w:rsidRDefault="009D23EF" w:rsidP="00242DE6">
      <w:r w:rsidRPr="009D23EF">
        <w:rPr>
          <w:noProof/>
        </w:rPr>
        <w:drawing>
          <wp:anchor distT="0" distB="0" distL="114300" distR="114300" simplePos="0" relativeHeight="251738112" behindDoc="0" locked="0" layoutInCell="1" allowOverlap="1" wp14:anchorId="35E7DFCD" wp14:editId="4153B137">
            <wp:simplePos x="0" y="0"/>
            <wp:positionH relativeFrom="margin">
              <wp:align>left</wp:align>
            </wp:positionH>
            <wp:positionV relativeFrom="paragraph">
              <wp:posOffset>267970</wp:posOffset>
            </wp:positionV>
            <wp:extent cx="5334462" cy="3292125"/>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34462" cy="3292125"/>
                    </a:xfrm>
                    <a:prstGeom prst="rect">
                      <a:avLst/>
                    </a:prstGeom>
                  </pic:spPr>
                </pic:pic>
              </a:graphicData>
            </a:graphic>
          </wp:anchor>
        </w:drawing>
      </w:r>
      <w:r w:rsidRPr="00C07619">
        <w:rPr>
          <w:noProof/>
        </w:rPr>
        <mc:AlternateContent>
          <mc:Choice Requires="wps">
            <w:drawing>
              <wp:anchor distT="45720" distB="45720" distL="114300" distR="114300" simplePos="0" relativeHeight="251737088" behindDoc="1" locked="0" layoutInCell="1" allowOverlap="1" wp14:anchorId="24A7A935" wp14:editId="3ECB3EC9">
                <wp:simplePos x="0" y="0"/>
                <wp:positionH relativeFrom="margin">
                  <wp:posOffset>5358977</wp:posOffset>
                </wp:positionH>
                <wp:positionV relativeFrom="paragraph">
                  <wp:posOffset>576157</wp:posOffset>
                </wp:positionV>
                <wp:extent cx="452755" cy="723265"/>
                <wp:effectExtent l="0" t="0" r="4445" b="635"/>
                <wp:wrapThrough wrapText="bothSides">
                  <wp:wrapPolygon edited="0">
                    <wp:start x="0" y="0"/>
                    <wp:lineTo x="0" y="21050"/>
                    <wp:lineTo x="20903" y="21050"/>
                    <wp:lineTo x="20903" y="0"/>
                    <wp:lineTo x="0" y="0"/>
                  </wp:wrapPolygon>
                </wp:wrapThrough>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 cy="723265"/>
                        </a:xfrm>
                        <a:prstGeom prst="rect">
                          <a:avLst/>
                        </a:prstGeom>
                        <a:solidFill>
                          <a:srgbClr val="FFFFFF"/>
                        </a:solidFill>
                        <a:ln w="9525">
                          <a:noFill/>
                          <a:miter lim="800000"/>
                          <a:headEnd/>
                          <a:tailEnd/>
                        </a:ln>
                      </wps:spPr>
                      <wps:txbx>
                        <w:txbxContent>
                          <w:p w14:paraId="67E48201" w14:textId="77777777" w:rsidR="009D23EF" w:rsidRPr="00C07619" w:rsidRDefault="009D23EF" w:rsidP="009D23EF">
                            <w:pPr>
                              <w:pStyle w:val="NoSpacing"/>
                              <w:rPr>
                                <w:color w:val="00B0F0"/>
                                <w:sz w:val="16"/>
                                <w:szCs w:val="16"/>
                              </w:rPr>
                            </w:pPr>
                            <w:r w:rsidRPr="00C07619">
                              <w:rPr>
                                <w:color w:val="00B0F0"/>
                                <w:sz w:val="16"/>
                                <w:szCs w:val="16"/>
                              </w:rPr>
                              <w:t>2019</w:t>
                            </w:r>
                          </w:p>
                          <w:p w14:paraId="445C522E" w14:textId="77777777" w:rsidR="009D23EF" w:rsidRPr="00C07619" w:rsidRDefault="009D23EF" w:rsidP="009D23EF">
                            <w:pPr>
                              <w:pStyle w:val="NoSpacing"/>
                              <w:rPr>
                                <w:color w:val="00B050"/>
                                <w:sz w:val="16"/>
                                <w:szCs w:val="16"/>
                              </w:rPr>
                            </w:pPr>
                            <w:r w:rsidRPr="00C07619">
                              <w:rPr>
                                <w:color w:val="00B050"/>
                                <w:sz w:val="16"/>
                                <w:szCs w:val="16"/>
                              </w:rPr>
                              <w:t>2017</w:t>
                            </w:r>
                          </w:p>
                          <w:p w14:paraId="24C9852E" w14:textId="77777777" w:rsidR="009D23EF" w:rsidRPr="00C07619" w:rsidRDefault="009D23EF" w:rsidP="009D23EF">
                            <w:pPr>
                              <w:pStyle w:val="NoSpacing"/>
                              <w:rPr>
                                <w:color w:val="002060"/>
                                <w:sz w:val="16"/>
                                <w:szCs w:val="16"/>
                              </w:rPr>
                            </w:pPr>
                            <w:r w:rsidRPr="00C07619">
                              <w:rPr>
                                <w:color w:val="002060"/>
                                <w:sz w:val="16"/>
                                <w:szCs w:val="16"/>
                              </w:rPr>
                              <w:t>2018</w:t>
                            </w:r>
                          </w:p>
                          <w:p w14:paraId="620700B6" w14:textId="77777777" w:rsidR="009D23EF" w:rsidRPr="00C07619" w:rsidRDefault="009D23EF" w:rsidP="009D23EF">
                            <w:pPr>
                              <w:pStyle w:val="NoSpacing"/>
                              <w:rPr>
                                <w:sz w:val="16"/>
                                <w:szCs w:val="16"/>
                              </w:rPr>
                            </w:pPr>
                            <w:r w:rsidRPr="00C07619">
                              <w:rPr>
                                <w:sz w:val="16"/>
                                <w:szCs w:val="16"/>
                              </w:rPr>
                              <w:t>2015</w:t>
                            </w:r>
                          </w:p>
                          <w:p w14:paraId="41B33F80" w14:textId="77777777" w:rsidR="009D23EF" w:rsidRPr="00C07619" w:rsidRDefault="009D23EF" w:rsidP="009D23EF">
                            <w:pPr>
                              <w:pStyle w:val="NoSpacing"/>
                              <w:rPr>
                                <w:color w:val="FF0000"/>
                                <w:sz w:val="16"/>
                                <w:szCs w:val="16"/>
                              </w:rPr>
                            </w:pPr>
                            <w:r w:rsidRPr="00C07619">
                              <w:rPr>
                                <w:color w:val="FF0000"/>
                                <w:sz w:val="16"/>
                                <w:szCs w:val="16"/>
                              </w:rPr>
                              <w:t>2016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7A935" id="_x0000_s1032" type="#_x0000_t202" style="position:absolute;margin-left:421.95pt;margin-top:45.35pt;width:35.65pt;height:56.95pt;z-index:-25157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" stroked="f">
                <v:textbox>
                  <w:txbxContent>
                    <w:p w14:paraId="67E48201" w14:textId="77777777" w:rsidR="009D23EF" w:rsidRPr="00C07619" w:rsidRDefault="009D23EF" w:rsidP="009D23EF">
                      <w:pPr>
                        <w:pStyle w:val="NoSpacing"/>
                        <w:rPr>
                          <w:color w:val="00B0F0"/>
                          <w:sz w:val="16"/>
                          <w:szCs w:val="16"/>
                        </w:rPr>
                      </w:pPr>
                      <w:r w:rsidRPr="00C07619">
                        <w:rPr>
                          <w:color w:val="00B0F0"/>
                          <w:sz w:val="16"/>
                          <w:szCs w:val="16"/>
                        </w:rPr>
                        <w:t>2019</w:t>
                      </w:r>
                    </w:p>
                    <w:p w14:paraId="445C522E" w14:textId="77777777" w:rsidR="009D23EF" w:rsidRPr="00C07619" w:rsidRDefault="009D23EF" w:rsidP="009D23EF">
                      <w:pPr>
                        <w:pStyle w:val="NoSpacing"/>
                        <w:rPr>
                          <w:color w:val="00B050"/>
                          <w:sz w:val="16"/>
                          <w:szCs w:val="16"/>
                        </w:rPr>
                      </w:pPr>
                      <w:r w:rsidRPr="00C07619">
                        <w:rPr>
                          <w:color w:val="00B050"/>
                          <w:sz w:val="16"/>
                          <w:szCs w:val="16"/>
                        </w:rPr>
                        <w:t>2017</w:t>
                      </w:r>
                    </w:p>
                    <w:p w14:paraId="24C9852E" w14:textId="77777777" w:rsidR="009D23EF" w:rsidRPr="00C07619" w:rsidRDefault="009D23EF" w:rsidP="009D23EF">
                      <w:pPr>
                        <w:pStyle w:val="NoSpacing"/>
                        <w:rPr>
                          <w:color w:val="002060"/>
                          <w:sz w:val="16"/>
                          <w:szCs w:val="16"/>
                        </w:rPr>
                      </w:pPr>
                      <w:r w:rsidRPr="00C07619">
                        <w:rPr>
                          <w:color w:val="002060"/>
                          <w:sz w:val="16"/>
                          <w:szCs w:val="16"/>
                        </w:rPr>
                        <w:t>2018</w:t>
                      </w:r>
                    </w:p>
                    <w:p w14:paraId="620700B6" w14:textId="77777777" w:rsidR="009D23EF" w:rsidRPr="00C07619" w:rsidRDefault="009D23EF" w:rsidP="009D23EF">
                      <w:pPr>
                        <w:pStyle w:val="NoSpacing"/>
                        <w:rPr>
                          <w:sz w:val="16"/>
                          <w:szCs w:val="16"/>
                        </w:rPr>
                      </w:pPr>
                      <w:r w:rsidRPr="00C07619">
                        <w:rPr>
                          <w:sz w:val="16"/>
                          <w:szCs w:val="16"/>
                        </w:rPr>
                        <w:t>2015</w:t>
                      </w:r>
                    </w:p>
                    <w:p w14:paraId="41B33F80" w14:textId="77777777" w:rsidR="009D23EF" w:rsidRPr="00C07619" w:rsidRDefault="009D23EF" w:rsidP="009D23EF">
                      <w:pPr>
                        <w:pStyle w:val="NoSpacing"/>
                        <w:rPr>
                          <w:color w:val="FF0000"/>
                          <w:sz w:val="16"/>
                          <w:szCs w:val="16"/>
                        </w:rPr>
                      </w:pPr>
                      <w:r w:rsidRPr="00C07619">
                        <w:rPr>
                          <w:color w:val="FF0000"/>
                          <w:sz w:val="16"/>
                          <w:szCs w:val="16"/>
                        </w:rPr>
                        <w:t>2016</w:t>
                      </w:r>
                    </w:p>
                  </w:txbxContent>
                </v:textbox>
                <w10:wrap type="through" anchorx="margin"/>
              </v:shape>
            </w:pict>
          </mc:Fallback>
        </mc:AlternateContent>
      </w:r>
    </w:p>
    <w:p w14:paraId="44055FAB" w14:textId="6DB50682" w:rsidR="00C07619" w:rsidRDefault="009D23EF" w:rsidP="00242DE6">
      <w:r w:rsidRPr="009D23EF">
        <w:rPr>
          <w:noProof/>
        </w:rPr>
        <w:t xml:space="preserve"> </w:t>
      </w:r>
    </w:p>
    <w:p w14:paraId="71143D29" w14:textId="184E7856" w:rsidR="00C07619" w:rsidRDefault="00C07619" w:rsidP="00242DE6"/>
    <w:p w14:paraId="066FBB3F" w14:textId="4E4BF130" w:rsidR="00C07619" w:rsidRDefault="00C07619" w:rsidP="00242DE6"/>
    <w:p w14:paraId="4DBC2C22" w14:textId="5DC01CA6" w:rsidR="00C07619" w:rsidRDefault="00C07619" w:rsidP="00242DE6"/>
    <w:p w14:paraId="29ED9E92" w14:textId="7CC19D8D" w:rsidR="00C07619" w:rsidRDefault="00C07619" w:rsidP="00242DE6">
      <w:r>
        <w:lastRenderedPageBreak/>
        <w:t xml:space="preserve">Comparing pre/post covid dates gives an insight into the changes in missing </w:t>
      </w:r>
      <w:r w:rsidR="009A7E41">
        <w:t>person calls</w:t>
      </w:r>
      <w:r>
        <w:t xml:space="preserve">. The time plot represents each observed value against the time of observation. In both figure </w:t>
      </w:r>
      <w:r w:rsidR="009D23EF">
        <w:t>8</w:t>
      </w:r>
      <w:r>
        <w:t xml:space="preserve"> and </w:t>
      </w:r>
      <w:r w:rsidR="009D23EF">
        <w:t>9</w:t>
      </w:r>
      <w:r>
        <w:t xml:space="preserve"> the overall pattern can be described as an exponential growth</w:t>
      </w:r>
      <w:r w:rsidR="00FD1F3F">
        <w:t>,</w:t>
      </w:r>
      <w:r>
        <w:t xml:space="preserve"> however from 2020 the counts seem to be less than expected. The seasonal plot represents each observed value against the time of the observation for a given year. From 201</w:t>
      </w:r>
      <w:r w:rsidR="00FD1F3F">
        <w:t>5</w:t>
      </w:r>
      <w:r>
        <w:t xml:space="preserve"> to 2019 there are some seasonal patterns with spikes in March, May and October and declines in August, however the 2020 trend does not follow these patterns. The Seasonal Subseries Plot represents each observed value against the time of the observation with separate lines connecting the observations per season per year, it also includes a line in each season representing the mean for each season. Figure </w:t>
      </w:r>
      <w:r w:rsidR="009D23EF">
        <w:t xml:space="preserve">8 </w:t>
      </w:r>
      <w:r>
        <w:t xml:space="preserve">highlights a steep decrease at the end of each month, whereas when excluding 2020 (in figure </w:t>
      </w:r>
      <w:r w:rsidR="009D23EF">
        <w:t>9</w:t>
      </w:r>
      <w:r>
        <w:t>) different seasonal patterns are present therefore effectively s</w:t>
      </w:r>
      <w:r w:rsidR="00EF3C3C">
        <w:t>h</w:t>
      </w:r>
      <w:r>
        <w:t xml:space="preserve">owing the underlying quadratic trend. </w:t>
      </w:r>
      <w:r w:rsidR="009A7E41">
        <w:t>I</w:t>
      </w:r>
      <w:r>
        <w:t>t is important to address the changes the pandemic has had on the number of missing incident reports. Lastly the Box-Cox transformation is used to normalize data while improving forecasting through the use of a λ parameter</w:t>
      </w:r>
      <w:r w:rsidR="00FD1F3F">
        <w:t xml:space="preserve">. </w:t>
      </w:r>
      <w:r>
        <w:t>Both Box-Cox returns a value of λ=− 1</w:t>
      </w:r>
    </w:p>
    <w:p w14:paraId="2AEFFB60" w14:textId="7C297078" w:rsidR="00BA57CA" w:rsidRDefault="003D6C9C" w:rsidP="00242DE6">
      <w:pPr>
        <w:rPr>
          <w:noProof/>
        </w:rPr>
      </w:pPr>
      <w:r>
        <w:rPr>
          <w:noProof/>
        </w:rPr>
        <w:t xml:space="preserve">Using the autocorrelations </w:t>
      </w:r>
      <w:r w:rsidR="00C07619">
        <w:rPr>
          <w:noProof/>
        </w:rPr>
        <w:t>(</w:t>
      </w:r>
      <w:r>
        <w:rPr>
          <w:noProof/>
        </w:rPr>
        <w:t>ACF</w:t>
      </w:r>
      <w:r w:rsidR="00C07619">
        <w:rPr>
          <w:noProof/>
        </w:rPr>
        <w:t>)</w:t>
      </w:r>
      <w:r>
        <w:rPr>
          <w:noProof/>
        </w:rPr>
        <w:t xml:space="preserve">, we can test how the present values of the series is related to its past values. It considers trend, seasonality and residuls while finding correlation. </w:t>
      </w:r>
      <w:r>
        <w:t xml:space="preserve">Autocorrelations measures the extent of a linear relationship between lagged values of a time series. </w:t>
      </w:r>
    </w:p>
    <w:p w14:paraId="2FE5B918" w14:textId="77777777" w:rsidR="00BA57CA" w:rsidRDefault="00BA57CA" w:rsidP="00242DE6"/>
    <w:p w14:paraId="636627EC" w14:textId="28790D9A" w:rsidR="00E22B48" w:rsidRPr="00BA57CA" w:rsidRDefault="00E22B48" w:rsidP="00242DE6">
      <w:pPr>
        <w:rPr>
          <w:b/>
          <w:bCs/>
          <w:i/>
          <w:iCs/>
        </w:rPr>
      </w:pPr>
      <w:r w:rsidRPr="00BA57CA">
        <w:rPr>
          <w:b/>
          <w:bCs/>
          <w:i/>
          <w:iCs/>
          <w:noProof/>
        </w:rPr>
        <w:drawing>
          <wp:anchor distT="0" distB="0" distL="114300" distR="114300" simplePos="0" relativeHeight="251667456" behindDoc="0" locked="0" layoutInCell="1" allowOverlap="1" wp14:anchorId="55808302" wp14:editId="073E7DEA">
            <wp:simplePos x="0" y="0"/>
            <wp:positionH relativeFrom="margin">
              <wp:posOffset>-604520</wp:posOffset>
            </wp:positionH>
            <wp:positionV relativeFrom="paragraph">
              <wp:posOffset>211455</wp:posOffset>
            </wp:positionV>
            <wp:extent cx="3283585" cy="202501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83585" cy="2025015"/>
                    </a:xfrm>
                    <a:prstGeom prst="rect">
                      <a:avLst/>
                    </a:prstGeom>
                  </pic:spPr>
                </pic:pic>
              </a:graphicData>
            </a:graphic>
            <wp14:sizeRelH relativeFrom="margin">
              <wp14:pctWidth>0</wp14:pctWidth>
            </wp14:sizeRelH>
            <wp14:sizeRelV relativeFrom="margin">
              <wp14:pctHeight>0</wp14:pctHeight>
            </wp14:sizeRelV>
          </wp:anchor>
        </w:drawing>
      </w:r>
      <w:r w:rsidRPr="00BA57CA">
        <w:rPr>
          <w:b/>
          <w:bCs/>
          <w:i/>
          <w:iCs/>
          <w:noProof/>
        </w:rPr>
        <w:drawing>
          <wp:anchor distT="0" distB="0" distL="114300" distR="114300" simplePos="0" relativeHeight="251670528" behindDoc="0" locked="0" layoutInCell="1" allowOverlap="1" wp14:anchorId="30163292" wp14:editId="7F54CDF2">
            <wp:simplePos x="0" y="0"/>
            <wp:positionH relativeFrom="margin">
              <wp:posOffset>2759075</wp:posOffset>
            </wp:positionH>
            <wp:positionV relativeFrom="paragraph">
              <wp:posOffset>203835</wp:posOffset>
            </wp:positionV>
            <wp:extent cx="3371215" cy="2077720"/>
            <wp:effectExtent l="0" t="0" r="63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71215" cy="2077720"/>
                    </a:xfrm>
                    <a:prstGeom prst="rect">
                      <a:avLst/>
                    </a:prstGeom>
                  </pic:spPr>
                </pic:pic>
              </a:graphicData>
            </a:graphic>
            <wp14:sizeRelH relativeFrom="margin">
              <wp14:pctWidth>0</wp14:pctWidth>
            </wp14:sizeRelH>
            <wp14:sizeRelV relativeFrom="margin">
              <wp14:pctHeight>0</wp14:pctHeight>
            </wp14:sizeRelV>
          </wp:anchor>
        </w:drawing>
      </w:r>
      <w:r w:rsidR="00BA57CA" w:rsidRPr="00BA57CA">
        <w:rPr>
          <w:b/>
          <w:bCs/>
          <w:i/>
          <w:iCs/>
        </w:rPr>
        <w:t xml:space="preserve">Figure </w:t>
      </w:r>
      <w:r w:rsidR="009D23EF">
        <w:rPr>
          <w:b/>
          <w:bCs/>
          <w:i/>
          <w:iCs/>
        </w:rPr>
        <w:t xml:space="preserve">10 (A, B): Autocorrelation of missing Incident Count </w:t>
      </w:r>
    </w:p>
    <w:p w14:paraId="2C3D685B" w14:textId="4AD92341" w:rsidR="00E22B48" w:rsidRDefault="00E22B48" w:rsidP="007554D4"/>
    <w:p w14:paraId="34E44BE4" w14:textId="6DD3BEB6" w:rsidR="00C07619" w:rsidRDefault="003D6C9C" w:rsidP="00242DE6">
      <w:r>
        <w:t>ACF</w:t>
      </w:r>
      <w:r w:rsidR="00EF3C3C">
        <w:t>s</w:t>
      </w:r>
      <w:r>
        <w:t xml:space="preserve"> of trended time series typically show positive values that slowly decrease as the lags increases. However, the autocorrelations are larger for the seasonal lags in </w:t>
      </w:r>
      <w:r w:rsidR="00EF3C3C">
        <w:t>Figure 1</w:t>
      </w:r>
      <w:r w:rsidR="009D23EF">
        <w:t>0</w:t>
      </w:r>
      <w:r w:rsidR="00EF3C3C">
        <w:t>(B)</w:t>
      </w:r>
      <w:r>
        <w:t xml:space="preserve">, highlighting increased seasonality from 2015-2019. When including the pandemic dates from 2020 these seasonal lags decrease, i.e., autocorrelations are smaller in lags 12 and 24, </w:t>
      </w:r>
      <w:r w:rsidR="00EF3C3C">
        <w:t>further concluding that</w:t>
      </w:r>
      <w:r>
        <w:t xml:space="preserve"> the pandemic has affected the rate of change for missing incidents</w:t>
      </w:r>
      <w:r w:rsidR="00EF3C3C">
        <w:t xml:space="preserve">. </w:t>
      </w:r>
      <w:r>
        <w:t>However, the typical ‘scallop’ shape for seasonal trends is limited in both plots, so we can split the time series into several components to understand the underlying pattern category</w:t>
      </w:r>
      <w:r w:rsidR="00C07619">
        <w:t xml:space="preserve"> via decomposition methods</w:t>
      </w:r>
      <w:r>
        <w:t xml:space="preserve">. Additionally, this will guide us to choose the right forecast method </w:t>
      </w:r>
      <w:r w:rsidR="00BA57CA">
        <w:t>in predicting the expected trend of missing incidents following Covid-19</w:t>
      </w:r>
      <w:r w:rsidR="00EF3C3C">
        <w:t>.</w:t>
      </w:r>
    </w:p>
    <w:p w14:paraId="4FCFCC68" w14:textId="71E1876C" w:rsidR="00FD1F3F" w:rsidRDefault="00FD1F3F" w:rsidP="00242DE6"/>
    <w:p w14:paraId="74152BAC" w14:textId="77777777" w:rsidR="00FD1F3F" w:rsidRDefault="00FD1F3F" w:rsidP="00242DE6"/>
    <w:p w14:paraId="7D4B6A79" w14:textId="77777777" w:rsidR="00C07619" w:rsidRDefault="00C07619" w:rsidP="00242DE6"/>
    <w:p w14:paraId="0985F1D4" w14:textId="77777777" w:rsidR="00763168" w:rsidRDefault="00763168" w:rsidP="00763168">
      <w:pPr>
        <w:pStyle w:val="Heading4"/>
      </w:pPr>
      <w:r>
        <w:lastRenderedPageBreak/>
        <w:t>Time Series Decomposition:</w:t>
      </w:r>
    </w:p>
    <w:p w14:paraId="729AF946" w14:textId="58D19654" w:rsidR="00763168" w:rsidRDefault="00763168" w:rsidP="00763168"/>
    <w:p w14:paraId="7F36C684" w14:textId="7417E09D" w:rsidR="00763168" w:rsidRDefault="00C07619" w:rsidP="00763168">
      <w:r>
        <w:t xml:space="preserve">Data can either be additive (an increasing trend followed by decreased) or multiplicative (magnitude of seasonal component change with time). </w:t>
      </w:r>
      <w:r w:rsidR="00763168">
        <w:t xml:space="preserve">In </w:t>
      </w:r>
      <w:r>
        <w:t>this dataset</w:t>
      </w:r>
      <w:r w:rsidR="00763168">
        <w:t xml:space="preserve"> we have an </w:t>
      </w:r>
      <w:r w:rsidR="00763168" w:rsidRPr="00EF3C3C">
        <w:t>addictive</w:t>
      </w:r>
      <w:r w:rsidR="00763168" w:rsidRPr="002905C9">
        <w:rPr>
          <w:b/>
          <w:bCs/>
        </w:rPr>
        <w:t xml:space="preserve"> </w:t>
      </w:r>
      <w:r w:rsidR="00763168">
        <w:t xml:space="preserve">component where the variation due to seasonality is our primary interest, we do not need to seasonally adjust the data, but instead examine the trend-cycle. </w:t>
      </w:r>
      <w:r w:rsidR="00FD1F3F">
        <w:t xml:space="preserve">The X11 decomposition method was used to highlight this trend-cycle as it </w:t>
      </w:r>
      <w:r>
        <w:t>allow</w:t>
      </w:r>
      <w:r w:rsidR="00FD1F3F">
        <w:t xml:space="preserve">s </w:t>
      </w:r>
      <w:r>
        <w:t>for</w:t>
      </w:r>
      <w:r w:rsidR="00FD1F3F">
        <w:t xml:space="preserve"> the</w:t>
      </w:r>
      <w:r w:rsidR="00763168">
        <w:t xml:space="preserve"> seasonal component </w:t>
      </w:r>
      <w:r w:rsidR="00EF3C3C">
        <w:t xml:space="preserve">to </w:t>
      </w:r>
      <w:r w:rsidR="00763168">
        <w:t>vary slowly over time. The X11</w:t>
      </w:r>
      <w:r>
        <w:t xml:space="preserve"> decomposition method</w:t>
      </w:r>
      <w:r w:rsidR="00763168">
        <w:t xml:space="preserve"> </w:t>
      </w:r>
      <w:r>
        <w:t xml:space="preserve">is </w:t>
      </w:r>
      <w:r w:rsidR="00763168">
        <w:t>highly robust to outliers and level shifts in the time series</w:t>
      </w:r>
      <w:r>
        <w:t xml:space="preserve"> </w:t>
      </w:r>
      <w:r>
        <w:fldChar w:fldCharType="begin"/>
      </w:r>
      <w:r>
        <w:instrText xml:space="preserve"> ADDIN ZOTERO_ITEM CSL_CITATION {"citationID":"pDCuVzTP","properties":{"formattedCitation":"(Hyndman and Athanasopoulos, 2018)","plainCitation":"(Hyndman and Athanasopoulos, 2018)","noteIndex":0},"citationItems":[{"id":690,"uris":["http://zotero.org/users/local/PlN537u4/items/LI3I5S4S"],"uri":["http://zotero.org/users/local/PlN537u4/items/LI3I5S4S"],"itemData":{"id":690,"type":"book","abstract":"Forecasting is required in many situations. Stocking an inventory may require forecasts of demand months in advance. Telecommunication routing requires traffic forecasts a few minutes ahead. Whatever the circumstances or time horizons involved, forecasting is an important aid in effective and efficient planning.This textbook provides a comprehensive introduction to forecasting methods and presents enough information about each method for readers to use them sensibly.","ISBN":"978-0-9875071-1-2","language":"en","note":"Google-Books-ID: _bBhDwAAQBAJ","number-of-pages":"380","publisher":"OTexts","source":"Google Books","title":"Forecasting: principles and practice","title-short":"Forecasting","author":[{"family":"Hyndman","given":"Rob J."},{"family":"Athanasopoulos","given":"George"}],"issued":{"date-parts":[["2018",5,8]]}}}],"schema":"https://github.com/citation-style-language/schema/raw/master/csl-citation.json"} </w:instrText>
      </w:r>
      <w:r>
        <w:fldChar w:fldCharType="separate"/>
      </w:r>
      <w:r w:rsidRPr="00C07619">
        <w:rPr>
          <w:rFonts w:ascii="Calibri" w:hAnsi="Calibri" w:cs="Calibri"/>
        </w:rPr>
        <w:t>(Hyndman and Athanasopoulos, 2018)</w:t>
      </w:r>
      <w:r>
        <w:fldChar w:fldCharType="end"/>
      </w:r>
      <w:r>
        <w:t xml:space="preserve"> </w:t>
      </w:r>
      <w:r w:rsidR="00763168">
        <w:t xml:space="preserve">. </w:t>
      </w:r>
    </w:p>
    <w:p w14:paraId="0FD88DD5" w14:textId="77777777" w:rsidR="00C07619" w:rsidRDefault="00C07619" w:rsidP="00763168">
      <w:pPr>
        <w:rPr>
          <w:b/>
          <w:bCs/>
        </w:rPr>
      </w:pPr>
    </w:p>
    <w:p w14:paraId="573BEC60" w14:textId="78442E1A" w:rsidR="00763168" w:rsidRPr="00763168" w:rsidRDefault="00C07619" w:rsidP="00763168">
      <w:pPr>
        <w:rPr>
          <w:b/>
          <w:bCs/>
        </w:rPr>
      </w:pPr>
      <w:r w:rsidRPr="002905C9">
        <w:rPr>
          <w:noProof/>
        </w:rPr>
        <w:drawing>
          <wp:anchor distT="0" distB="0" distL="114300" distR="114300" simplePos="0" relativeHeight="251673600" behindDoc="0" locked="0" layoutInCell="1" allowOverlap="1" wp14:anchorId="14E4729D" wp14:editId="3F38D7BB">
            <wp:simplePos x="0" y="0"/>
            <wp:positionH relativeFrom="margin">
              <wp:posOffset>2687679</wp:posOffset>
            </wp:positionH>
            <wp:positionV relativeFrom="paragraph">
              <wp:posOffset>449691</wp:posOffset>
            </wp:positionV>
            <wp:extent cx="3203575" cy="1974850"/>
            <wp:effectExtent l="0" t="0" r="0"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03575" cy="1974850"/>
                    </a:xfrm>
                    <a:prstGeom prst="rect">
                      <a:avLst/>
                    </a:prstGeom>
                  </pic:spPr>
                </pic:pic>
              </a:graphicData>
            </a:graphic>
            <wp14:sizeRelH relativeFrom="margin">
              <wp14:pctWidth>0</wp14:pctWidth>
            </wp14:sizeRelH>
            <wp14:sizeRelV relativeFrom="margin">
              <wp14:pctHeight>0</wp14:pctHeight>
            </wp14:sizeRelV>
          </wp:anchor>
        </w:drawing>
      </w:r>
      <w:r w:rsidR="00763168" w:rsidRPr="003C4EB1">
        <w:rPr>
          <w:b/>
          <w:bCs/>
        </w:rPr>
        <w:t xml:space="preserve">Figure </w:t>
      </w:r>
      <w:r w:rsidR="00EF3C3C">
        <w:rPr>
          <w:b/>
          <w:bCs/>
        </w:rPr>
        <w:t>11</w:t>
      </w:r>
      <w:r w:rsidR="00B30867">
        <w:rPr>
          <w:b/>
          <w:bCs/>
        </w:rPr>
        <w:t xml:space="preserve"> (A, B): X11 Decomposition of Missing Incidents </w:t>
      </w:r>
    </w:p>
    <w:p w14:paraId="5837A25D" w14:textId="207BCBD8" w:rsidR="00763168" w:rsidRDefault="00C07619" w:rsidP="00763168">
      <w:r w:rsidRPr="003C4EB1">
        <w:rPr>
          <w:b/>
          <w:bCs/>
          <w:noProof/>
        </w:rPr>
        <w:drawing>
          <wp:anchor distT="0" distB="0" distL="114300" distR="114300" simplePos="0" relativeHeight="251696128" behindDoc="0" locked="0" layoutInCell="1" allowOverlap="1" wp14:anchorId="21CE5FC3" wp14:editId="77B2CF12">
            <wp:simplePos x="0" y="0"/>
            <wp:positionH relativeFrom="column">
              <wp:posOffset>-572052</wp:posOffset>
            </wp:positionH>
            <wp:positionV relativeFrom="paragraph">
              <wp:posOffset>147182</wp:posOffset>
            </wp:positionV>
            <wp:extent cx="3161665" cy="1947545"/>
            <wp:effectExtent l="0" t="0" r="63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61665" cy="1947545"/>
                    </a:xfrm>
                    <a:prstGeom prst="rect">
                      <a:avLst/>
                    </a:prstGeom>
                  </pic:spPr>
                </pic:pic>
              </a:graphicData>
            </a:graphic>
            <wp14:sizeRelH relativeFrom="margin">
              <wp14:pctWidth>0</wp14:pctWidth>
            </wp14:sizeRelH>
            <wp14:sizeRelV relativeFrom="margin">
              <wp14:pctHeight>0</wp14:pctHeight>
            </wp14:sizeRelV>
          </wp:anchor>
        </w:drawing>
      </w:r>
    </w:p>
    <w:p w14:paraId="6BB20B6B" w14:textId="3D7AF087" w:rsidR="009A7E41" w:rsidRPr="009A7E41" w:rsidRDefault="00C07619" w:rsidP="009A7E41">
      <w:r>
        <w:t xml:space="preserve">Both figures above highlight </w:t>
      </w:r>
      <w:r w:rsidR="00EE36B5">
        <w:t xml:space="preserve">an increasing quadratic trend, </w:t>
      </w:r>
      <w:r>
        <w:t xml:space="preserve">monthly seasonality and </w:t>
      </w:r>
      <w:r w:rsidR="00EE36B5">
        <w:t xml:space="preserve">fairly </w:t>
      </w:r>
      <w:r>
        <w:t>random residuals</w:t>
      </w:r>
      <w:r w:rsidR="00EE36B5">
        <w:t>.</w:t>
      </w:r>
      <w:r w:rsidR="00763168">
        <w:t xml:space="preserve"> </w:t>
      </w:r>
      <w:r w:rsidR="00B30867">
        <w:t>When examining figure 11 (B) there is a clear upward trend and some seasonality, with the seasonal component being steady over time. therefore, when removing the effect of covid-19 missing incident can be said to be seasonal, with clearer consistent spikes in the summer and winter months. However, when examining the full dataset, the seasonal component is decreasing as the trend decreases with an increase in outliers, Additive data can also be seasonally adjusted, which will remove all seasonal patterns marked by a calendar. Figure 12 shows that the seasonally adjusted data (red) still contains the trend-cycle (grey) and the remainder components create the same the same pattern. Therefore, we can conclude that the monthly changes are in fact due to seasonal changes</w:t>
      </w:r>
      <w:r w:rsidR="00FD1F3F">
        <w:t>.</w:t>
      </w:r>
      <w:r w:rsidR="00B30867">
        <w:t xml:space="preserve"> </w:t>
      </w:r>
    </w:p>
    <w:p w14:paraId="02AC3644" w14:textId="11EF8508" w:rsidR="00763168" w:rsidRPr="003C4EB1" w:rsidRDefault="00C07619" w:rsidP="00763168">
      <w:pPr>
        <w:rPr>
          <w:b/>
          <w:bCs/>
        </w:rPr>
      </w:pPr>
      <w:r w:rsidRPr="003C4EB1">
        <w:rPr>
          <w:b/>
          <w:bCs/>
          <w:noProof/>
        </w:rPr>
        <w:lastRenderedPageBreak/>
        <w:drawing>
          <wp:anchor distT="0" distB="0" distL="114300" distR="114300" simplePos="0" relativeHeight="251697152" behindDoc="1" locked="0" layoutInCell="1" allowOverlap="1" wp14:anchorId="7FDCAAAA" wp14:editId="349641A0">
            <wp:simplePos x="0" y="0"/>
            <wp:positionH relativeFrom="margin">
              <wp:posOffset>-389890</wp:posOffset>
            </wp:positionH>
            <wp:positionV relativeFrom="paragraph">
              <wp:posOffset>546523</wp:posOffset>
            </wp:positionV>
            <wp:extent cx="3342005" cy="205930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42005" cy="2059305"/>
                    </a:xfrm>
                    <a:prstGeom prst="rect">
                      <a:avLst/>
                    </a:prstGeom>
                  </pic:spPr>
                </pic:pic>
              </a:graphicData>
            </a:graphic>
            <wp14:sizeRelH relativeFrom="margin">
              <wp14:pctWidth>0</wp14:pctWidth>
            </wp14:sizeRelH>
            <wp14:sizeRelV relativeFrom="margin">
              <wp14:pctHeight>0</wp14:pctHeight>
            </wp14:sizeRelV>
          </wp:anchor>
        </w:drawing>
      </w:r>
      <w:r w:rsidRPr="004E3317">
        <w:rPr>
          <w:noProof/>
        </w:rPr>
        <w:drawing>
          <wp:anchor distT="0" distB="0" distL="114300" distR="114300" simplePos="0" relativeHeight="251675648" behindDoc="0" locked="0" layoutInCell="1" allowOverlap="1" wp14:anchorId="2E53F78A" wp14:editId="191C8724">
            <wp:simplePos x="0" y="0"/>
            <wp:positionH relativeFrom="margin">
              <wp:posOffset>2886047</wp:posOffset>
            </wp:positionH>
            <wp:positionV relativeFrom="paragraph">
              <wp:posOffset>636325</wp:posOffset>
            </wp:positionV>
            <wp:extent cx="3220085" cy="198374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20085" cy="1983740"/>
                    </a:xfrm>
                    <a:prstGeom prst="rect">
                      <a:avLst/>
                    </a:prstGeom>
                  </pic:spPr>
                </pic:pic>
              </a:graphicData>
            </a:graphic>
            <wp14:sizeRelH relativeFrom="margin">
              <wp14:pctWidth>0</wp14:pctWidth>
            </wp14:sizeRelH>
            <wp14:sizeRelV relativeFrom="margin">
              <wp14:pctHeight>0</wp14:pctHeight>
            </wp14:sizeRelV>
          </wp:anchor>
        </w:drawing>
      </w:r>
      <w:r w:rsidR="00763168" w:rsidRPr="003C4EB1">
        <w:rPr>
          <w:b/>
          <w:bCs/>
        </w:rPr>
        <w:t xml:space="preserve">Figure </w:t>
      </w:r>
      <w:r w:rsidR="00EF3C3C">
        <w:rPr>
          <w:b/>
          <w:bCs/>
        </w:rPr>
        <w:t>12</w:t>
      </w:r>
      <w:r w:rsidR="00763168" w:rsidRPr="003C4EB1">
        <w:rPr>
          <w:b/>
          <w:bCs/>
        </w:rPr>
        <w:t xml:space="preserve">: Missing incident count; </w:t>
      </w:r>
      <w:bookmarkStart w:id="34" w:name="_Hlk82341666"/>
      <w:r w:rsidR="00763168" w:rsidRPr="003C4EB1">
        <w:rPr>
          <w:b/>
          <w:bCs/>
        </w:rPr>
        <w:t>the original data (grey), the seasonally adjusted data (blue) and the trend cycle components (red)</w:t>
      </w:r>
      <w:bookmarkEnd w:id="34"/>
    </w:p>
    <w:p w14:paraId="456C4339" w14:textId="77777777" w:rsidR="00FD1F3F" w:rsidRDefault="00FD1F3F" w:rsidP="00242DE6"/>
    <w:p w14:paraId="32BCFFB3" w14:textId="634CB22C" w:rsidR="00242DE6" w:rsidRPr="004E3317" w:rsidRDefault="00B61B19" w:rsidP="009B5B06">
      <w:pPr>
        <w:pStyle w:val="Heading3"/>
      </w:pPr>
      <w:bookmarkStart w:id="35" w:name="_Toc81995926"/>
      <w:r w:rsidRPr="004E3317">
        <w:t>Covid</w:t>
      </w:r>
      <w:r w:rsidR="004E3317">
        <w:t>-19</w:t>
      </w:r>
      <w:bookmarkEnd w:id="35"/>
    </w:p>
    <w:p w14:paraId="644924DA" w14:textId="77777777" w:rsidR="00B30867" w:rsidRDefault="00B30867" w:rsidP="001419B3"/>
    <w:p w14:paraId="79B11663" w14:textId="5B14F6F4" w:rsidR="004A7386" w:rsidRDefault="00EE36B5" w:rsidP="0007671F">
      <w:r>
        <w:t xml:space="preserve">The SARIMA model provided accounts for how different the observed values of missing incidents </w:t>
      </w:r>
      <w:r w:rsidR="004A7386">
        <w:t xml:space="preserve">are </w:t>
      </w:r>
      <w:r>
        <w:t>compared to the predicted values; the plot also provides 8 significant dates that were specific to our study are</w:t>
      </w:r>
      <w:r w:rsidR="004A7386">
        <w:t>a over COVID-19</w:t>
      </w:r>
      <w:r>
        <w:t>.</w:t>
      </w:r>
      <w:r w:rsidR="004A7386">
        <w:t xml:space="preserve"> The </w:t>
      </w:r>
      <w:r w:rsidR="004A7386">
        <w:t xml:space="preserve">results support </w:t>
      </w:r>
      <w:r w:rsidR="004A7386">
        <w:t>findings from Green</w:t>
      </w:r>
      <w:r w:rsidR="004A7386">
        <w:t>’s</w:t>
      </w:r>
      <w:r w:rsidR="004A7386">
        <w:t xml:space="preserve"> </w:t>
      </w:r>
      <w:r w:rsidR="004A7386">
        <w:fldChar w:fldCharType="begin"/>
      </w:r>
      <w:r w:rsidR="004A7386">
        <w:instrText xml:space="preserve"> ADDIN ZOTERO_ITEM CSL_CITATION {"citationID":"4K6R7PsT","properties":{"formattedCitation":"(2020)","plainCitation":"(2020)","noteIndex":0},"citationItems":[{"id":839,"uris":["http://zotero.org/users/local/PlN537u4/items/MYC8LN9I"],"uri":["http://zotero.org/users/local/PlN537u4/items/MYC8LN9I"],"itemData":{"id":839,"type":"book","publisher":"University of Portsmouth","source":"University of Portsmouth","title":"The Impact of COVID-19 Lockdown Restrictions on Missing Person Reports","author":[{"family":"Shalev Greene","given":"Karen"},{"family":"O'Brien","given":"Freya"},{"family":"Collie","given":"Craig John Robert"},{"family":"Giles","given":"Susan"}],"issued":{"date-parts":[["2020",11,17]]}},"suppress-author":true}],"schema":"https://github.com/citation-style-language/schema/raw/master/csl-citation.json"} </w:instrText>
      </w:r>
      <w:r w:rsidR="004A7386">
        <w:fldChar w:fldCharType="separate"/>
      </w:r>
      <w:r w:rsidR="004A7386" w:rsidRPr="004A7386">
        <w:rPr>
          <w:rFonts w:ascii="Calibri" w:hAnsi="Calibri" w:cs="Calibri"/>
        </w:rPr>
        <w:t>(2020)</w:t>
      </w:r>
      <w:r w:rsidR="004A7386">
        <w:fldChar w:fldCharType="end"/>
      </w:r>
      <w:r w:rsidR="004A7386">
        <w:t xml:space="preserve"> study highlighting a decrease of missing person reports over COVID-19 lockdowns. Figure 7 highlights how the</w:t>
      </w:r>
      <w:r w:rsidR="004A7386">
        <w:t xml:space="preserve"> </w:t>
      </w:r>
      <w:r>
        <w:t xml:space="preserve">overall proportion of calls were significantly different from the forecast with 36 out of 52 weeks having lower observed values than the predicted. From the first UK covid case the observed </w:t>
      </w:r>
      <w:r w:rsidR="003A7289">
        <w:t xml:space="preserve">trends </w:t>
      </w:r>
      <w:r>
        <w:t>were not significantly different from the forecast, but following the first lockdown missing incident reports significantly reduced</w:t>
      </w:r>
      <w:r w:rsidR="009A7E41">
        <w:t xml:space="preserve">. </w:t>
      </w:r>
      <w:r w:rsidR="004A7386">
        <w:t xml:space="preserve">The pandemic has reduced the proportion of calls received, which in turn are linked to the changes in routine activities of people including the closing of non-essential business and schools and introductions of ‘work-from-home procedures </w:t>
      </w:r>
      <w:r w:rsidR="004A7386">
        <w:fldChar w:fldCharType="begin"/>
      </w:r>
      <w:r w:rsidR="004A7386">
        <w:instrText xml:space="preserve"> ADDIN ZOTERO_ITEM CSL_CITATION {"citationID":"CLsgNBeC","properties":{"formattedCitation":"(Ashby and Tompson, 2017)","plainCitation":"(Ashby and Tompson, 2017)","noteIndex":0},"citationItems":[{"id":836,"uris":["http://zotero.org/users/local/PlN537u4/items/W4UQG7D2"],"uri":["http://zotero.org/users/local/PlN537u4/items/W4UQG7D2"],"itemData":{"id":836,"type":"article-journal","abstract":"This paper explored how city-level changes in routine activities were associated with changes in frequencies of police searches using six years of police records from the London Metropolitan Police Service and the New York City Police Department. Routine activities were operationalised through selecting events that potentially impacted on (a) the street population, (b) the frequency of crime or (c) the level of police activity. OLS regression results indicated that routine activity variables (e.g. day of the week, periods of high demand for police service) can explain a large proportion of the variance in search frequency throughout the year. A complex set of results emerged, revealing cross-national dissimilarities and the differential impact of certain activities (e.g. public holidays). Importantly, temporal frequencies in searches are not reducible to associations between searches and recorded street crime, nor changes in on-street population. Based on the routine activity approach, a theoretical police-action model is proposed.","container-title":"Justice Quarterly","DOI":"10.1080/07418825.2015.1103380","ISSN":"0741-8825","issue":"1","note":"publisher: Routledge\n_eprint: https://doi.org/10.1080/07418825.2015.1103380","page":"109-135","source":"Taylor and Francis+NEJM","title":"Routine Activities and Proactive Police Activity: A Macro-scale Analysis of Police Searches in London and New York City","title-short":"Routine Activities and Proactive Police Activity","volume":"34","author":[{"family":"Ashby","given":"Matthew P. J."},{"family":"Tompson","given":"Lisa"}],"issued":{"date-parts":[["2017",1,2]]}}}],"schema":"https://github.com/citation-style-language/schema/raw/master/csl-citation.json"} </w:instrText>
      </w:r>
      <w:r w:rsidR="004A7386">
        <w:fldChar w:fldCharType="separate"/>
      </w:r>
      <w:r w:rsidR="004A7386" w:rsidRPr="004A7386">
        <w:rPr>
          <w:rFonts w:ascii="Calibri" w:hAnsi="Calibri" w:cs="Calibri"/>
        </w:rPr>
        <w:t>(Ashby and Tompson, 2017)</w:t>
      </w:r>
      <w:r w:rsidR="004A7386">
        <w:fldChar w:fldCharType="end"/>
      </w:r>
      <w:r w:rsidR="004A7386">
        <w:t xml:space="preserve">. </w:t>
      </w:r>
    </w:p>
    <w:p w14:paraId="36CED485" w14:textId="025BB178" w:rsidR="00B30867" w:rsidRPr="0007671F" w:rsidRDefault="009A7E41" w:rsidP="0007671F">
      <w:r>
        <w:rPr>
          <w:noProof/>
        </w:rPr>
        <mc:AlternateContent>
          <mc:Choice Requires="wps">
            <w:drawing>
              <wp:anchor distT="45720" distB="45720" distL="114300" distR="114300" simplePos="0" relativeHeight="251740160" behindDoc="0" locked="0" layoutInCell="1" allowOverlap="1" wp14:anchorId="307BB06D" wp14:editId="7F41A7D1">
                <wp:simplePos x="0" y="0"/>
                <wp:positionH relativeFrom="column">
                  <wp:posOffset>-321733</wp:posOffset>
                </wp:positionH>
                <wp:positionV relativeFrom="paragraph">
                  <wp:posOffset>646007</wp:posOffset>
                </wp:positionV>
                <wp:extent cx="889000" cy="363855"/>
                <wp:effectExtent l="0" t="0" r="635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363855"/>
                        </a:xfrm>
                        <a:prstGeom prst="rect">
                          <a:avLst/>
                        </a:prstGeom>
                        <a:solidFill>
                          <a:srgbClr val="FFFFFF"/>
                        </a:solidFill>
                        <a:ln w="9525">
                          <a:noFill/>
                          <a:miter lim="800000"/>
                          <a:headEnd/>
                          <a:tailEnd/>
                        </a:ln>
                      </wps:spPr>
                      <wps:txbx>
                        <w:txbxContent>
                          <w:p w14:paraId="5838AED6" w14:textId="6EC6F7A1" w:rsidR="004F110E" w:rsidRPr="004F110E" w:rsidRDefault="004F110E">
                            <w:pPr>
                              <w:rPr>
                                <w:sz w:val="24"/>
                                <w:szCs w:val="24"/>
                              </w:rPr>
                            </w:pPr>
                            <w:r w:rsidRPr="004F110E">
                              <w:rPr>
                                <w:b/>
                                <w:bCs/>
                                <w:sz w:val="28"/>
                                <w:szCs w:val="28"/>
                              </w:rPr>
                              <w:t>Figure</w:t>
                            </w:r>
                            <w:r w:rsidRPr="004F110E">
                              <w:rPr>
                                <w:b/>
                                <w:bCs/>
                                <w:sz w:val="24"/>
                                <w:szCs w:val="24"/>
                              </w:rPr>
                              <w:t xml:space="preserve"> </w:t>
                            </w:r>
                            <w:r w:rsidRPr="004F110E">
                              <w:rPr>
                                <w:b/>
                                <w:bCs/>
                                <w:sz w:val="28"/>
                                <w:szCs w:val="28"/>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BB06D" id="_x0000_s1033" type="#_x0000_t202" style="position:absolute;margin-left:-25.35pt;margin-top:50.85pt;width:70pt;height:28.6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" stroked="f">
                <v:textbox>
                  <w:txbxContent>
                    <w:p w14:paraId="5838AED6" w14:textId="6EC6F7A1" w:rsidR="004F110E" w:rsidRPr="004F110E" w:rsidRDefault="004F110E">
                      <w:pPr>
                        <w:rPr>
                          <w:sz w:val="24"/>
                          <w:szCs w:val="24"/>
                        </w:rPr>
                      </w:pPr>
                      <w:r w:rsidRPr="004F110E">
                        <w:rPr>
                          <w:b/>
                          <w:bCs/>
                          <w:sz w:val="28"/>
                          <w:szCs w:val="28"/>
                        </w:rPr>
                        <w:t>Figure</w:t>
                      </w:r>
                      <w:r w:rsidRPr="004F110E">
                        <w:rPr>
                          <w:b/>
                          <w:bCs/>
                          <w:sz w:val="24"/>
                          <w:szCs w:val="24"/>
                        </w:rPr>
                        <w:t xml:space="preserve"> </w:t>
                      </w:r>
                      <w:r w:rsidRPr="004F110E">
                        <w:rPr>
                          <w:b/>
                          <w:bCs/>
                          <w:sz w:val="28"/>
                          <w:szCs w:val="28"/>
                        </w:rPr>
                        <w:t>13</w:t>
                      </w:r>
                    </w:p>
                  </w:txbxContent>
                </v:textbox>
                <w10:wrap type="square"/>
              </v:shape>
            </w:pict>
          </mc:Fallback>
        </mc:AlternateContent>
      </w:r>
      <w:r w:rsidRPr="00B30867">
        <w:rPr>
          <w:b/>
          <w:bCs/>
          <w:noProof/>
        </w:rPr>
        <w:drawing>
          <wp:anchor distT="0" distB="0" distL="114300" distR="114300" simplePos="0" relativeHeight="251663360" behindDoc="1" locked="0" layoutInCell="1" allowOverlap="1" wp14:anchorId="6BA06400" wp14:editId="409BFCF7">
            <wp:simplePos x="0" y="0"/>
            <wp:positionH relativeFrom="margin">
              <wp:posOffset>658707</wp:posOffset>
            </wp:positionH>
            <wp:positionV relativeFrom="paragraph">
              <wp:posOffset>454448</wp:posOffset>
            </wp:positionV>
            <wp:extent cx="5018405" cy="3094355"/>
            <wp:effectExtent l="0" t="0" r="0" b="0"/>
            <wp:wrapThrough wrapText="bothSides">
              <wp:wrapPolygon edited="0">
                <wp:start x="0" y="0"/>
                <wp:lineTo x="0" y="21409"/>
                <wp:lineTo x="21482" y="21409"/>
                <wp:lineTo x="2148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8405" cy="3094355"/>
                    </a:xfrm>
                    <a:prstGeom prst="rect">
                      <a:avLst/>
                    </a:prstGeom>
                    <a:noFill/>
                  </pic:spPr>
                </pic:pic>
              </a:graphicData>
            </a:graphic>
            <wp14:sizeRelH relativeFrom="margin">
              <wp14:pctWidth>0</wp14:pctWidth>
            </wp14:sizeRelH>
            <wp14:sizeRelV relativeFrom="margin">
              <wp14:pctHeight>0</wp14:pctHeight>
            </wp14:sizeRelV>
          </wp:anchor>
        </w:drawing>
      </w:r>
    </w:p>
    <w:p w14:paraId="661AB074" w14:textId="77777777" w:rsidR="009A7E41" w:rsidRDefault="009A7E41" w:rsidP="00263B21">
      <w:pPr>
        <w:pStyle w:val="Heading2"/>
      </w:pPr>
      <w:bookmarkStart w:id="36" w:name="_Toc81995927"/>
    </w:p>
    <w:p w14:paraId="2599B6E5" w14:textId="77777777" w:rsidR="009A7E41" w:rsidRDefault="009A7E41" w:rsidP="00263B21">
      <w:pPr>
        <w:pStyle w:val="Heading2"/>
      </w:pPr>
    </w:p>
    <w:p w14:paraId="35D12D05" w14:textId="77777777" w:rsidR="003A7289" w:rsidRDefault="003A7289" w:rsidP="00263B21">
      <w:pPr>
        <w:pStyle w:val="Heading2"/>
      </w:pPr>
    </w:p>
    <w:p w14:paraId="3308EDD2" w14:textId="77777777" w:rsidR="003A7289" w:rsidRDefault="003A7289" w:rsidP="00263B21">
      <w:pPr>
        <w:pStyle w:val="Heading2"/>
      </w:pPr>
    </w:p>
    <w:p w14:paraId="09474EB1" w14:textId="0FA28F08" w:rsidR="003A7289" w:rsidRDefault="003A7289" w:rsidP="00263B21">
      <w:pPr>
        <w:pStyle w:val="Heading2"/>
      </w:pPr>
    </w:p>
    <w:p w14:paraId="6A55D841" w14:textId="77777777" w:rsidR="003A7289" w:rsidRPr="003A7289" w:rsidRDefault="003A7289" w:rsidP="003A7289"/>
    <w:p w14:paraId="1BF916BF" w14:textId="78986428" w:rsidR="00B61B19" w:rsidRDefault="00B270DA" w:rsidP="00263B21">
      <w:pPr>
        <w:pStyle w:val="Heading2"/>
      </w:pPr>
      <w:r>
        <w:lastRenderedPageBreak/>
        <w:t xml:space="preserve">Theme 2: </w:t>
      </w:r>
      <w:r w:rsidR="000F47B1">
        <w:t>P</w:t>
      </w:r>
      <w:r w:rsidR="00B61B19">
        <w:t>olice response</w:t>
      </w:r>
      <w:bookmarkEnd w:id="36"/>
    </w:p>
    <w:p w14:paraId="2215D725" w14:textId="567767C9" w:rsidR="00FD1F3F" w:rsidRPr="000E5551" w:rsidRDefault="00FD1F3F" w:rsidP="00263B21">
      <w:pPr>
        <w:rPr>
          <w:i/>
          <w:iCs/>
        </w:rPr>
      </w:pPr>
    </w:p>
    <w:p w14:paraId="29FDD1DE" w14:textId="1A8DEAB8" w:rsidR="00F86098" w:rsidRDefault="003124A4" w:rsidP="00263B21">
      <w:r w:rsidRPr="003124A4">
        <w:rPr>
          <w:noProof/>
        </w:rPr>
        <w:drawing>
          <wp:anchor distT="0" distB="0" distL="114300" distR="114300" simplePos="0" relativeHeight="251741184" behindDoc="0" locked="0" layoutInCell="1" allowOverlap="1" wp14:anchorId="558D4B46" wp14:editId="003241C2">
            <wp:simplePos x="0" y="0"/>
            <wp:positionH relativeFrom="column">
              <wp:posOffset>300621</wp:posOffset>
            </wp:positionH>
            <wp:positionV relativeFrom="paragraph">
              <wp:posOffset>909361</wp:posOffset>
            </wp:positionV>
            <wp:extent cx="4668520" cy="28803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68520" cy="2880360"/>
                    </a:xfrm>
                    <a:prstGeom prst="rect">
                      <a:avLst/>
                    </a:prstGeom>
                  </pic:spPr>
                </pic:pic>
              </a:graphicData>
            </a:graphic>
            <wp14:sizeRelH relativeFrom="margin">
              <wp14:pctWidth>0</wp14:pctWidth>
            </wp14:sizeRelH>
            <wp14:sizeRelV relativeFrom="margin">
              <wp14:pctHeight>0</wp14:pctHeight>
            </wp14:sizeRelV>
          </wp:anchor>
        </w:drawing>
      </w:r>
      <w:r w:rsidR="00FD1F3F">
        <w:t>Univariate descriptors first highlight some of the basic trends in handling missing incident calls</w:t>
      </w:r>
      <w:r w:rsidR="00B30867">
        <w:t xml:space="preserve">. Figure 14 highlights that </w:t>
      </w:r>
      <w:r w:rsidR="00263B21">
        <w:t>the majority of missing incident reports are handled by public non-emergency</w:t>
      </w:r>
      <w:r w:rsidR="004A7386">
        <w:t xml:space="preserve">. This isn’t surprising if most calls are marked as non-urgent, additionally people are advised by Cheshire police to call 101 if not in immediate danger </w:t>
      </w:r>
      <w:r w:rsidR="004A7386">
        <w:fldChar w:fldCharType="begin"/>
      </w:r>
      <w:r w:rsidR="004A7386">
        <w:instrText xml:space="preserve"> ADDIN ZOTERO_ITEM CSL_CITATION {"citationID":"AFYB3XEg","properties":{"formattedCitation":"(Cheshire Constabulary, 2021)","plainCitation":"(Cheshire Constabulary, 2021)","noteIndex":0},"citationItems":[{"id":840,"uris":["http://zotero.org/users/local/PlN537u4/items/ATFUL62I"],"uri":["http://zotero.org/users/local/PlN537u4/items/ATFUL62I"],"itemData":{"id":840,"type":"webpage","abstract":"Ways to trace someone you have lost touch with. A person you have lost touch with and not seen for a long time, like a long-lost family member is not classed as a missing person.","language":"en-gb","title":"Cheshire Constabulary - Missing Persons, Adivce and Information","URL":"https://www.cheshire.police.uk/advice/advice-and-information/missing-person/missing-persons/find-someone-you-have-lost-touch-with/","author":[{"family":"Cheshire Constabulary","given":""}],"accessed":{"date-parts":[["2021",9,15]]},"issued":{"date-parts":[["2021"]]}}}],"schema":"https://github.com/citation-style-language/schema/raw/master/csl-citation.json"} </w:instrText>
      </w:r>
      <w:r w:rsidR="004A7386">
        <w:fldChar w:fldCharType="separate"/>
      </w:r>
      <w:r w:rsidR="004A7386" w:rsidRPr="004A7386">
        <w:rPr>
          <w:rFonts w:ascii="Calibri" w:hAnsi="Calibri" w:cs="Calibri"/>
        </w:rPr>
        <w:t>(Cheshire Constabulary, 2021)</w:t>
      </w:r>
      <w:r w:rsidR="004A7386">
        <w:fldChar w:fldCharType="end"/>
      </w:r>
      <w:r w:rsidR="004A7386">
        <w:t>.</w:t>
      </w:r>
    </w:p>
    <w:p w14:paraId="27417F7A" w14:textId="6A15D6B6" w:rsidR="00263B21" w:rsidRDefault="00263B21" w:rsidP="00263B21"/>
    <w:p w14:paraId="74D1ACBD" w14:textId="20B3C3E2" w:rsidR="00263B21" w:rsidRDefault="00762B8C" w:rsidP="00263B21">
      <w:r w:rsidRPr="00762B8C">
        <w:rPr>
          <w:noProof/>
        </w:rPr>
        <w:drawing>
          <wp:anchor distT="0" distB="0" distL="114300" distR="114300" simplePos="0" relativeHeight="251742208" behindDoc="0" locked="0" layoutInCell="1" allowOverlap="1" wp14:anchorId="60092EB3" wp14:editId="2C827D48">
            <wp:simplePos x="0" y="0"/>
            <wp:positionH relativeFrom="column">
              <wp:posOffset>167640</wp:posOffset>
            </wp:positionH>
            <wp:positionV relativeFrom="paragraph">
              <wp:posOffset>1040130</wp:posOffset>
            </wp:positionV>
            <wp:extent cx="4740910" cy="2926080"/>
            <wp:effectExtent l="0" t="0" r="254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40910" cy="2926080"/>
                    </a:xfrm>
                    <a:prstGeom prst="rect">
                      <a:avLst/>
                    </a:prstGeom>
                  </pic:spPr>
                </pic:pic>
              </a:graphicData>
            </a:graphic>
            <wp14:sizeRelH relativeFrom="margin">
              <wp14:pctWidth>0</wp14:pctWidth>
            </wp14:sizeRelH>
            <wp14:sizeRelV relativeFrom="margin">
              <wp14:pctHeight>0</wp14:pctHeight>
            </wp14:sizeRelV>
          </wp:anchor>
        </w:drawing>
      </w:r>
      <w:r w:rsidR="00263B21">
        <w:t xml:space="preserve">The majority of calls are also marked at a </w:t>
      </w:r>
      <w:r w:rsidR="004A7386">
        <w:t>G</w:t>
      </w:r>
      <w:r w:rsidR="00263B21">
        <w:t>rade 2, at both the initial and the current grading system. At the initial response, there are only 53 grades marked at grade 5 and 1 unspecified grade</w:t>
      </w:r>
      <w:r w:rsidR="00763168">
        <w:t xml:space="preserve">.  </w:t>
      </w:r>
      <w:r w:rsidR="00263B21">
        <w:t xml:space="preserve">Yet at the current grade, those missing incidents at </w:t>
      </w:r>
      <w:r w:rsidR="004A7386">
        <w:t>G</w:t>
      </w:r>
      <w:r w:rsidR="00263B21">
        <w:t xml:space="preserve">rade 5 increase to 139. For the purpose of analysis, the focus will be on the </w:t>
      </w:r>
      <w:r w:rsidR="004A7386">
        <w:t>C</w:t>
      </w:r>
      <w:r w:rsidR="00263B21">
        <w:t xml:space="preserve">urrent </w:t>
      </w:r>
      <w:r w:rsidR="004A7386">
        <w:t>G</w:t>
      </w:r>
      <w:r w:rsidR="00263B21">
        <w:t xml:space="preserve">rade as this will be used to approximated the </w:t>
      </w:r>
      <w:r w:rsidR="00B30867">
        <w:t>‘harm, opportunity and threat’</w:t>
      </w:r>
      <w:r w:rsidR="00FD1F3F">
        <w:t xml:space="preserve"> principle </w:t>
      </w:r>
      <w:r w:rsidR="00FD1F3F">
        <w:fldChar w:fldCharType="begin"/>
      </w:r>
      <w:r w:rsidR="00FD1F3F">
        <w:instrText xml:space="preserve"> ADDIN ZOTERO_ITEM CSL_CITATION {"citationID":"nV0xIBWJ","properties":{"formattedCitation":"(GMP, 2017)","plainCitation":"(GMP, 2017)","noteIndex":0},"citationItems":[{"id":760,"uris":["http://zotero.org/users/local/PlN537u4/items/YWQL8P8J"],"uri":["http://zotero.org/users/local/PlN537u4/items/YWQL8P8J"],"itemData":{"id":760,"type":"report","title":"Incident Response Policy","URL":"https://www.gmp.police.uk/SysSiteAssets/foi-media/greater-manchester/policies/incident-response-policy-v1.3-july-2017-redacted.pdf","author":[{"family":"GMP","given":"Greater Manchester Policy"}],"issued":{"date-parts":[["2017"]]}}}],"schema":"https://github.com/citation-style-language/schema/raw/master/csl-citation.json"} </w:instrText>
      </w:r>
      <w:r w:rsidR="00FD1F3F">
        <w:fldChar w:fldCharType="separate"/>
      </w:r>
      <w:r w:rsidR="00FD1F3F" w:rsidRPr="00FD1F3F">
        <w:rPr>
          <w:rFonts w:ascii="Calibri" w:hAnsi="Calibri" w:cs="Calibri"/>
        </w:rPr>
        <w:t>(GMP, 2017)</w:t>
      </w:r>
      <w:r w:rsidR="00FD1F3F">
        <w:fldChar w:fldCharType="end"/>
      </w:r>
      <w:r w:rsidR="00B30867">
        <w:t xml:space="preserve">. </w:t>
      </w:r>
    </w:p>
    <w:p w14:paraId="27FFA6F4" w14:textId="77777777" w:rsidR="004A7386" w:rsidRDefault="004A7386" w:rsidP="00263B21"/>
    <w:p w14:paraId="73271861" w14:textId="77777777" w:rsidR="000E5551" w:rsidRDefault="000E5551" w:rsidP="00263B21"/>
    <w:p w14:paraId="799096A0" w14:textId="14B80867" w:rsidR="00263B21" w:rsidRDefault="00B30867" w:rsidP="00263B21">
      <w:r>
        <w:t xml:space="preserve">The majority of calls are marked as </w:t>
      </w:r>
      <w:r>
        <w:rPr>
          <w:i/>
          <w:iCs/>
        </w:rPr>
        <w:t xml:space="preserve">missing person </w:t>
      </w:r>
      <w:r>
        <w:t>at the final classification, given the removal of the absent category from policy this is expected yet we still view how these have changed across grades.</w:t>
      </w:r>
    </w:p>
    <w:p w14:paraId="597CB7C3" w14:textId="7D92C7B2" w:rsidR="00763168" w:rsidRDefault="00762B8C" w:rsidP="00263B21">
      <w:r w:rsidRPr="00762B8C">
        <w:rPr>
          <w:noProof/>
        </w:rPr>
        <w:drawing>
          <wp:inline distT="0" distB="0" distL="0" distR="0" wp14:anchorId="03040236" wp14:editId="4BD57F8C">
            <wp:extent cx="5334462" cy="329212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4462" cy="3292125"/>
                    </a:xfrm>
                    <a:prstGeom prst="rect">
                      <a:avLst/>
                    </a:prstGeom>
                  </pic:spPr>
                </pic:pic>
              </a:graphicData>
            </a:graphic>
          </wp:inline>
        </w:drawing>
      </w:r>
    </w:p>
    <w:p w14:paraId="41216A06" w14:textId="77777777" w:rsidR="00B30867" w:rsidRDefault="00B30867" w:rsidP="00263B21"/>
    <w:p w14:paraId="70D7D98C" w14:textId="77777777" w:rsidR="00762B8C" w:rsidRDefault="00762B8C" w:rsidP="00A010BF"/>
    <w:p w14:paraId="7E3A70B5" w14:textId="3F3CE597" w:rsidR="006C1BA7" w:rsidRDefault="006C1BA7" w:rsidP="00591D53">
      <w:pPr>
        <w:rPr>
          <w:i/>
          <w:iCs/>
        </w:rPr>
      </w:pPr>
    </w:p>
    <w:p w14:paraId="2A7C8EFC" w14:textId="77777777" w:rsidR="00762B8C" w:rsidRDefault="00762B8C" w:rsidP="00591D53">
      <w:pPr>
        <w:rPr>
          <w:i/>
          <w:iCs/>
        </w:rPr>
      </w:pPr>
    </w:p>
    <w:p w14:paraId="15F744E9" w14:textId="1E17BB97" w:rsidR="00762B8C" w:rsidRDefault="00762B8C" w:rsidP="00591D53">
      <w:pPr>
        <w:rPr>
          <w:i/>
          <w:iCs/>
        </w:rPr>
      </w:pPr>
    </w:p>
    <w:p w14:paraId="0F845983" w14:textId="636ABF45" w:rsidR="00762B8C" w:rsidRDefault="00762B8C" w:rsidP="00591D53">
      <w:pPr>
        <w:rPr>
          <w:i/>
          <w:iCs/>
        </w:rPr>
      </w:pPr>
    </w:p>
    <w:p w14:paraId="11389B40" w14:textId="43A8B047" w:rsidR="00762B8C" w:rsidRDefault="00762B8C" w:rsidP="00591D53">
      <w:pPr>
        <w:rPr>
          <w:i/>
          <w:iCs/>
        </w:rPr>
      </w:pPr>
    </w:p>
    <w:p w14:paraId="397F7F51" w14:textId="6B441300" w:rsidR="00762B8C" w:rsidRDefault="00762B8C" w:rsidP="00591D53">
      <w:pPr>
        <w:rPr>
          <w:i/>
          <w:iCs/>
        </w:rPr>
      </w:pPr>
    </w:p>
    <w:p w14:paraId="2D99D944" w14:textId="0230DFB2" w:rsidR="00762B8C" w:rsidRDefault="00762B8C" w:rsidP="00591D53">
      <w:pPr>
        <w:rPr>
          <w:i/>
          <w:iCs/>
        </w:rPr>
      </w:pPr>
    </w:p>
    <w:p w14:paraId="280268E9" w14:textId="037EDE5D" w:rsidR="00762B8C" w:rsidRDefault="00762B8C" w:rsidP="00591D53">
      <w:pPr>
        <w:rPr>
          <w:i/>
          <w:iCs/>
        </w:rPr>
      </w:pPr>
    </w:p>
    <w:p w14:paraId="35255A6C" w14:textId="77777777" w:rsidR="00762B8C" w:rsidRDefault="00762B8C" w:rsidP="00591D53">
      <w:pPr>
        <w:rPr>
          <w:i/>
          <w:iCs/>
        </w:rPr>
      </w:pPr>
    </w:p>
    <w:p w14:paraId="59EFE8B9" w14:textId="63BFE349" w:rsidR="00762B8C" w:rsidRDefault="00762B8C" w:rsidP="00591D53">
      <w:pPr>
        <w:rPr>
          <w:i/>
          <w:iCs/>
        </w:rPr>
      </w:pPr>
    </w:p>
    <w:p w14:paraId="537F5ECE" w14:textId="5864E544" w:rsidR="00762B8C" w:rsidRDefault="00762B8C" w:rsidP="00591D53">
      <w:pPr>
        <w:rPr>
          <w:i/>
          <w:iCs/>
        </w:rPr>
      </w:pPr>
    </w:p>
    <w:p w14:paraId="31BC5924" w14:textId="4B86BA91" w:rsidR="00762B8C" w:rsidRDefault="00762B8C" w:rsidP="00591D53">
      <w:pPr>
        <w:rPr>
          <w:i/>
          <w:iCs/>
        </w:rPr>
      </w:pPr>
    </w:p>
    <w:p w14:paraId="0AB02518" w14:textId="228BCA16" w:rsidR="00762B8C" w:rsidRDefault="00762B8C" w:rsidP="00591D53">
      <w:pPr>
        <w:rPr>
          <w:i/>
          <w:iCs/>
        </w:rPr>
      </w:pPr>
    </w:p>
    <w:p w14:paraId="2E32E074" w14:textId="77777777" w:rsidR="00762B8C" w:rsidRDefault="00762B8C" w:rsidP="00591D53">
      <w:pPr>
        <w:rPr>
          <w:i/>
          <w:iCs/>
        </w:rPr>
      </w:pPr>
    </w:p>
    <w:p w14:paraId="018261F8" w14:textId="749B65B1" w:rsidR="006C1BA7" w:rsidRPr="00762B8C" w:rsidRDefault="006C1BA7" w:rsidP="006C1BA7">
      <w:pPr>
        <w:rPr>
          <w:i/>
          <w:iCs/>
        </w:rPr>
      </w:pPr>
      <w:r w:rsidRPr="00762B8C">
        <w:rPr>
          <w:i/>
          <w:iCs/>
        </w:rPr>
        <w:lastRenderedPageBreak/>
        <w:t xml:space="preserve">How are grade responses distrusted across call </w:t>
      </w:r>
      <w:r w:rsidR="00762B8C">
        <w:rPr>
          <w:i/>
          <w:iCs/>
        </w:rPr>
        <w:t>origin?</w:t>
      </w:r>
    </w:p>
    <w:p w14:paraId="01F50512" w14:textId="67F6823C" w:rsidR="006C1BA7" w:rsidRDefault="00762B8C" w:rsidP="006C1BA7">
      <w:pPr>
        <w:rPr>
          <w:rFonts w:cs="Times New Roman"/>
        </w:rPr>
      </w:pPr>
      <w:r>
        <w:t>Stacked bar chats were used where t</w:t>
      </w:r>
      <w:r w:rsidR="006C1BA7">
        <w:t xml:space="preserve">he bars for any grade sum to one across all categories of call origin. </w:t>
      </w:r>
      <w:r>
        <w:t>Figure 17 indicates a</w:t>
      </w:r>
      <w:r w:rsidR="006C1BA7">
        <w:t xml:space="preserve"> large proportion of calls are within the PNE level, </w:t>
      </w:r>
      <w:r w:rsidR="004A7386">
        <w:t>with almost</w:t>
      </w:r>
      <w:r w:rsidR="006C1BA7">
        <w:t xml:space="preserve"> 90% of the </w:t>
      </w:r>
      <w:r w:rsidR="004A7386">
        <w:t>G</w:t>
      </w:r>
      <w:r w:rsidR="006C1BA7">
        <w:t xml:space="preserve">rade 3 and 5 calls are within the PNE category. However </w:t>
      </w:r>
      <w:r w:rsidR="004A7386">
        <w:t>almost</w:t>
      </w:r>
      <w:r w:rsidR="006C1BA7">
        <w:t xml:space="preserve"> 55% of </w:t>
      </w:r>
      <w:r w:rsidR="004A7386">
        <w:t>G</w:t>
      </w:r>
      <w:r w:rsidR="006C1BA7">
        <w:t xml:space="preserve">rade 1 calls are within the 999 level. </w:t>
      </w:r>
      <w:r w:rsidR="006C1BA7">
        <w:rPr>
          <w:rFonts w:cs="Times New Roman"/>
        </w:rPr>
        <w:t xml:space="preserve">This would align with both police information regarding call handling as we expect to see </w:t>
      </w:r>
      <w:r w:rsidR="004A7386">
        <w:rPr>
          <w:rFonts w:cs="Times New Roman"/>
        </w:rPr>
        <w:t>more urgent calls handled</w:t>
      </w:r>
      <w:r w:rsidR="006C1BA7">
        <w:rPr>
          <w:rFonts w:cs="Times New Roman"/>
        </w:rPr>
        <w:t xml:space="preserve"> by 999. </w:t>
      </w:r>
    </w:p>
    <w:p w14:paraId="75D1259D" w14:textId="739CF6A9" w:rsidR="00762B8C" w:rsidRDefault="00762B8C" w:rsidP="006C1BA7">
      <w:pPr>
        <w:rPr>
          <w:rFonts w:cs="Times New Roman"/>
        </w:rPr>
      </w:pPr>
    </w:p>
    <w:p w14:paraId="6B91978F" w14:textId="38F1A073" w:rsidR="004A7386" w:rsidRDefault="00762B8C" w:rsidP="006C1BA7">
      <w:pPr>
        <w:rPr>
          <w:rFonts w:cs="Times New Roman"/>
        </w:rPr>
      </w:pPr>
      <w:r w:rsidRPr="00762B8C">
        <w:rPr>
          <w:noProof/>
        </w:rPr>
        <w:drawing>
          <wp:inline distT="0" distB="0" distL="0" distR="0" wp14:anchorId="0AD18966" wp14:editId="2390C56E">
            <wp:extent cx="5334462" cy="329212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4462" cy="3292125"/>
                    </a:xfrm>
                    <a:prstGeom prst="rect">
                      <a:avLst/>
                    </a:prstGeom>
                  </pic:spPr>
                </pic:pic>
              </a:graphicData>
            </a:graphic>
          </wp:inline>
        </w:drawing>
      </w:r>
    </w:p>
    <w:p w14:paraId="677EE8AD" w14:textId="25DE90F2" w:rsidR="004A7386" w:rsidRDefault="006C1BA7" w:rsidP="004A7386">
      <w:r>
        <w:t xml:space="preserve">Cranmer’s V </w:t>
      </w:r>
      <w:r w:rsidR="00613C89">
        <w:t xml:space="preserve">is </w:t>
      </w:r>
      <w:r w:rsidR="00762B8C">
        <w:t>used to</w:t>
      </w:r>
      <w:r>
        <w:t xml:space="preserve"> measure the strength of the association between </w:t>
      </w:r>
      <w:r w:rsidR="004A7386">
        <w:t>an ordinal and nominal variables</w:t>
      </w:r>
      <w:r>
        <w:t>; the statistic ranges from 0.00 to 1.00 with values closer to 0 indicating weak association</w:t>
      </w:r>
      <w:r w:rsidR="004A7386">
        <w:t xml:space="preserve"> </w:t>
      </w:r>
      <w:r w:rsidR="00762B8C">
        <w:fldChar w:fldCharType="begin"/>
      </w:r>
      <w:r w:rsidR="00762B8C">
        <w:instrText xml:space="preserve"> ADDIN ZOTERO_ITEM CSL_CITATION {"citationID":"kIgbYQKE","properties":{"formattedCitation":"(Shishkina et al., 2018)","plainCitation":"(Shishkina et al., 2018)","noteIndex":0},"citationItems":[{"id":824,"uris":["http://zotero.org/users/local/PlN537u4/items/VYQ4KJSI"],"uri":["http://zotero.org/users/local/PlN537u4/items/VYQ4KJSI"],"itemData":{"id":824,"type":"article-journal","abstract":"Determining a lack of association among two or more categorical variables is frequently necessary in psychological designs such as comparative outcome analyses, assessments of group equivalence at a baseline level, and therapy outcome evaluations. Despite this, the literature rarely offers information about, or technical recommendations concerning, the appropriate statistical methodology to be used to accomplish this task. This paper explores two equivalence tests for categorical variables, one introduced by Rogers, Howard, and Vessey (1993) and another by Wellek (2010), as well as a proposed strategy based on Cramer’s V. A simulation study was conducted to examine and compare the Type I error and power rates associated with these tests. The results indicate that an equivalence-based Cramer’s V procedure is the most appropriate method for determining a lack of relationship among categorical variables in two-way designs.","language":"en","note":"Accepted: 2018-06-06T02:42:17Z\npublisher: Open Access Scholarly Publishers Association","source":"yorkspace.library.yorku.ca","title":"Testing for a Lack of Relationship Among Categorical Variables","URL":"https://yorkspace.library.yorku.ca/xmlui/handle/10315/34630","author":[{"family":"Shishkina","given":"Tanja"},{"family":"Farmus","given":"Linda"},{"family":"Cribbie","given":"Robert"}],"accessed":{"date-parts":[["2021",9,12]]},"issued":{"date-parts":[["2018"]]}}}],"schema":"https://github.com/citation-style-language/schema/raw/master/csl-citation.json"} </w:instrText>
      </w:r>
      <w:r w:rsidR="00762B8C">
        <w:fldChar w:fldCharType="separate"/>
      </w:r>
      <w:r w:rsidR="00762B8C" w:rsidRPr="00762B8C">
        <w:rPr>
          <w:rFonts w:ascii="Calibri" w:hAnsi="Calibri" w:cs="Calibri"/>
        </w:rPr>
        <w:t>(Shishkina et al., 2018)</w:t>
      </w:r>
      <w:r w:rsidR="00762B8C">
        <w:fldChar w:fldCharType="end"/>
      </w:r>
      <w:r w:rsidR="004A7386">
        <w:t xml:space="preserve">. </w:t>
      </w:r>
      <w:r>
        <w:t xml:space="preserve">The Cranmer’s V value between call origin and grade is </w:t>
      </w:r>
      <w:r w:rsidR="004A7386">
        <w:t>low (</w:t>
      </w:r>
      <w:r>
        <w:t>0.15</w:t>
      </w:r>
      <w:r w:rsidR="004A7386">
        <w:t xml:space="preserve">) which indicates a relatively week association even though the null hypothesis is rejected on 5%. </w:t>
      </w:r>
    </w:p>
    <w:p w14:paraId="64FB4096" w14:textId="77777777" w:rsidR="004A7386" w:rsidRPr="00613C89" w:rsidRDefault="004A7386" w:rsidP="006C1BA7"/>
    <w:p w14:paraId="79B9941E" w14:textId="376C9FAE" w:rsidR="006C1BA7" w:rsidRDefault="006C1BA7" w:rsidP="006C1BA7">
      <w:pPr>
        <w:rPr>
          <w:i/>
          <w:iCs/>
        </w:rPr>
      </w:pPr>
      <w:r w:rsidRPr="00613C89">
        <w:rPr>
          <w:i/>
          <w:iCs/>
        </w:rPr>
        <w:t>What percentage of calls are recorded as ‘absent, missing or other’ across a) call origin and b) grade</w:t>
      </w:r>
      <w:r w:rsidR="00613C89" w:rsidRPr="00613C89">
        <w:rPr>
          <w:i/>
          <w:iCs/>
        </w:rPr>
        <w:t>?</w:t>
      </w:r>
    </w:p>
    <w:p w14:paraId="62FCE1A3" w14:textId="496F1281" w:rsidR="00613C89" w:rsidRPr="00613C89" w:rsidRDefault="00613C89" w:rsidP="006C1BA7">
      <w:r>
        <w:t>Almost 95% of calls classed as absent are within the PNE level whereas roughly 77% of calls classed as missing are within this level. Compared to 999 calls where 17% of calls classed as other, 12% of calls are classed as missing and less than 5% as absent.</w:t>
      </w:r>
      <w:r w:rsidR="004A7386">
        <w:t xml:space="preserve"> Despite the null hypothesis being rejected, the Cranmer’s V value is low (0.051), indicating that there is not much of a relationship between these two values</w:t>
      </w:r>
      <w:r>
        <w:t>. Arguably this is not surprising as the ‘Absent Category’ w</w:t>
      </w:r>
      <w:r w:rsidR="004A7386">
        <w:t>as</w:t>
      </w:r>
      <w:r>
        <w:t xml:space="preserve"> discontinued in 2017 hence the use of a time series becomes appropriate. </w:t>
      </w:r>
    </w:p>
    <w:p w14:paraId="09369A18" w14:textId="29A4A851" w:rsidR="006C1BA7" w:rsidRDefault="00613C89" w:rsidP="006C1BA7">
      <w:r w:rsidRPr="00613C89">
        <w:rPr>
          <w:noProof/>
        </w:rPr>
        <w:lastRenderedPageBreak/>
        <w:drawing>
          <wp:inline distT="0" distB="0" distL="0" distR="0" wp14:anchorId="2CD9EC51" wp14:editId="3F4B9E71">
            <wp:extent cx="5334462" cy="329212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4462" cy="3292125"/>
                    </a:xfrm>
                    <a:prstGeom prst="rect">
                      <a:avLst/>
                    </a:prstGeom>
                  </pic:spPr>
                </pic:pic>
              </a:graphicData>
            </a:graphic>
          </wp:inline>
        </w:drawing>
      </w:r>
    </w:p>
    <w:p w14:paraId="0EC24039" w14:textId="229B9677" w:rsidR="006C1BA7" w:rsidRDefault="006C1BA7" w:rsidP="006C1BA7"/>
    <w:p w14:paraId="6D3FF26C" w14:textId="2E616975" w:rsidR="00613C89" w:rsidRDefault="00613C89" w:rsidP="00613C89">
      <w:r>
        <w:t xml:space="preserve">In </w:t>
      </w:r>
      <w:r w:rsidR="004A7386">
        <w:t xml:space="preserve">Figure 19, </w:t>
      </w:r>
      <w:r>
        <w:t>nearly 80%</w:t>
      </w:r>
      <w:r w:rsidR="004A7386">
        <w:t xml:space="preserve"> of the missing category</w:t>
      </w:r>
      <w:r>
        <w:t xml:space="preserve"> are graded at 2 compared to 50% graded at 5. In the absent category however, nearly 20% are graded at 5 and compared to less than 5% graded at </w:t>
      </w:r>
      <w:r w:rsidR="004A7386">
        <w:t xml:space="preserve">Under the </w:t>
      </w:r>
      <w:r>
        <w:t>Crame</w:t>
      </w:r>
      <w:r w:rsidR="004A7386">
        <w:t>’s</w:t>
      </w:r>
      <w:r>
        <w:t xml:space="preserve"> V the strength of this association </w:t>
      </w:r>
      <w:r w:rsidR="004A7386">
        <w:t>is measured at</w:t>
      </w:r>
      <w:r>
        <w:t xml:space="preserve"> </w:t>
      </w:r>
      <w:r w:rsidR="004A7386">
        <w:t>0.19, also indicating another week relationship</w:t>
      </w:r>
      <w:r>
        <w:t xml:space="preserve"> highlighting a weak relationship</w:t>
      </w:r>
      <w:r w:rsidR="004A7386">
        <w:t xml:space="preserve"> despite a significance Chi Square. </w:t>
      </w:r>
      <w:r w:rsidR="004A7386">
        <w:t xml:space="preserve">The results from the bivariate </w:t>
      </w:r>
      <w:r w:rsidR="004A7386">
        <w:t>analysis have helped to</w:t>
      </w:r>
      <w:r w:rsidR="004A7386">
        <w:t xml:space="preserve"> identify what proportion of calls are handled at different response levels</w:t>
      </w:r>
      <w:r w:rsidR="004A7386">
        <w:t xml:space="preserve">, allowing for associations between levels to be examined visually. </w:t>
      </w:r>
    </w:p>
    <w:p w14:paraId="49441983" w14:textId="38ED8234" w:rsidR="00613C89" w:rsidRDefault="00613C89" w:rsidP="00613C89"/>
    <w:p w14:paraId="54938F3B" w14:textId="0AD3C612" w:rsidR="00613C89" w:rsidRDefault="00613C89" w:rsidP="00613C89">
      <w:r w:rsidRPr="00613C89">
        <w:rPr>
          <w:noProof/>
        </w:rPr>
        <w:drawing>
          <wp:anchor distT="0" distB="0" distL="114300" distR="114300" simplePos="0" relativeHeight="251743232" behindDoc="0" locked="0" layoutInCell="1" allowOverlap="1" wp14:anchorId="4F869F20" wp14:editId="658949A7">
            <wp:simplePos x="0" y="0"/>
            <wp:positionH relativeFrom="margin">
              <wp:posOffset>30480</wp:posOffset>
            </wp:positionH>
            <wp:positionV relativeFrom="paragraph">
              <wp:posOffset>99060</wp:posOffset>
            </wp:positionV>
            <wp:extent cx="4963795" cy="3063240"/>
            <wp:effectExtent l="0" t="0" r="8255"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63795" cy="3063240"/>
                    </a:xfrm>
                    <a:prstGeom prst="rect">
                      <a:avLst/>
                    </a:prstGeom>
                  </pic:spPr>
                </pic:pic>
              </a:graphicData>
            </a:graphic>
            <wp14:sizeRelH relativeFrom="margin">
              <wp14:pctWidth>0</wp14:pctWidth>
            </wp14:sizeRelH>
            <wp14:sizeRelV relativeFrom="margin">
              <wp14:pctHeight>0</wp14:pctHeight>
            </wp14:sizeRelV>
          </wp:anchor>
        </w:drawing>
      </w:r>
    </w:p>
    <w:p w14:paraId="0F96125D" w14:textId="77777777" w:rsidR="004A7386" w:rsidRDefault="004A7386" w:rsidP="006C1BA7">
      <w:pPr>
        <w:rPr>
          <w:i/>
          <w:iCs/>
        </w:rPr>
      </w:pPr>
    </w:p>
    <w:p w14:paraId="5E3C7333" w14:textId="77777777" w:rsidR="004A7386" w:rsidRDefault="004A7386" w:rsidP="006C1BA7">
      <w:pPr>
        <w:rPr>
          <w:i/>
          <w:iCs/>
        </w:rPr>
      </w:pPr>
    </w:p>
    <w:p w14:paraId="684CD6CD" w14:textId="0B4B2E50" w:rsidR="006C1BA7" w:rsidRPr="00613C89" w:rsidRDefault="00613C89" w:rsidP="006C1BA7">
      <w:pPr>
        <w:rPr>
          <w:i/>
          <w:iCs/>
        </w:rPr>
      </w:pPr>
      <w:r w:rsidRPr="00613C89">
        <w:rPr>
          <w:i/>
          <w:iCs/>
        </w:rPr>
        <w:t>H</w:t>
      </w:r>
      <w:r w:rsidR="006C1BA7" w:rsidRPr="00613C89">
        <w:rPr>
          <w:i/>
          <w:iCs/>
        </w:rPr>
        <w:t>ow has the handling of calls then changed over time?</w:t>
      </w:r>
    </w:p>
    <w:p w14:paraId="3AE2139D" w14:textId="5EF2C95A" w:rsidR="006C1BA7" w:rsidRDefault="006C1BA7" w:rsidP="006C1BA7">
      <w:r>
        <w:t xml:space="preserve">Figure </w:t>
      </w:r>
      <w:r w:rsidR="00613C89">
        <w:t>20</w:t>
      </w:r>
      <w:r>
        <w:t xml:space="preserve"> supports findings that from 2015 to 2020 roughly 60% to 90% of missing incidents are handled by public non-emergency whereas roughly 10-15% of incidents are handled by 999. This is different to what literature and police state about the handling of missing incidents. Less than 5% of incidents are handled by both Other Emergency Services and Police Generated which is what was expected to see as missing incidents are typically classed as ‘low-level societal crime’. From February 2018 there was an increase in unknown choice list values which were a result of changes to the new call-handling system 5 months prior </w:t>
      </w:r>
    </w:p>
    <w:p w14:paraId="2CBD3E9A" w14:textId="45BE4778" w:rsidR="006C1BA7" w:rsidRDefault="00613C89" w:rsidP="006C1BA7">
      <w:r w:rsidRPr="00613C89">
        <w:rPr>
          <w:noProof/>
        </w:rPr>
        <w:drawing>
          <wp:inline distT="0" distB="0" distL="0" distR="0" wp14:anchorId="2FC89139" wp14:editId="17013AA8">
            <wp:extent cx="4346222" cy="2682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9433" cy="2684222"/>
                    </a:xfrm>
                    <a:prstGeom prst="rect">
                      <a:avLst/>
                    </a:prstGeom>
                  </pic:spPr>
                </pic:pic>
              </a:graphicData>
            </a:graphic>
          </wp:inline>
        </w:drawing>
      </w:r>
    </w:p>
    <w:p w14:paraId="31649C3F" w14:textId="77777777" w:rsidR="004A7386" w:rsidRDefault="004A7386" w:rsidP="006C1BA7"/>
    <w:p w14:paraId="2C42A068" w14:textId="7DC8709F" w:rsidR="006C1BA7" w:rsidRDefault="006C1BA7" w:rsidP="006C1BA7">
      <w:r>
        <w:t xml:space="preserve">Similarly </w:t>
      </w:r>
      <w:r w:rsidR="00613C89">
        <w:t>F</w:t>
      </w:r>
      <w:r>
        <w:t xml:space="preserve">igure </w:t>
      </w:r>
      <w:r w:rsidR="00613C89">
        <w:t>21</w:t>
      </w:r>
      <w:r>
        <w:t xml:space="preserve"> supports the univariate statistics where most incidents are graded at level 2, followed by level 4, 3 and </w:t>
      </w:r>
      <w:r w:rsidR="00613C89">
        <w:t xml:space="preserve">then </w:t>
      </w:r>
      <w:r>
        <w:t xml:space="preserve">1. The graph also highlights a noticeable change following the first UK case </w:t>
      </w:r>
      <w:r w:rsidR="00613C89">
        <w:t>lockdown</w:t>
      </w:r>
      <w:r w:rsidR="004A7386">
        <w:t xml:space="preserve">. </w:t>
      </w:r>
    </w:p>
    <w:p w14:paraId="0D95701D" w14:textId="77777777" w:rsidR="004A7386" w:rsidRDefault="004A7386" w:rsidP="006C1BA7"/>
    <w:p w14:paraId="7C6E436C" w14:textId="443886AF" w:rsidR="006C1BA7" w:rsidRDefault="00613C89" w:rsidP="006C1BA7">
      <w:r w:rsidRPr="00613C89">
        <w:rPr>
          <w:noProof/>
        </w:rPr>
        <w:drawing>
          <wp:inline distT="0" distB="0" distL="0" distR="0" wp14:anchorId="4793D199" wp14:editId="0F15F445">
            <wp:extent cx="4395611" cy="271272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0051" cy="2715460"/>
                    </a:xfrm>
                    <a:prstGeom prst="rect">
                      <a:avLst/>
                    </a:prstGeom>
                  </pic:spPr>
                </pic:pic>
              </a:graphicData>
            </a:graphic>
          </wp:inline>
        </w:drawing>
      </w:r>
    </w:p>
    <w:p w14:paraId="2D1D8B02" w14:textId="77777777" w:rsidR="006C1BA7" w:rsidRDefault="006C1BA7" w:rsidP="006C1BA7"/>
    <w:p w14:paraId="240E4412" w14:textId="77777777" w:rsidR="006C1BA7" w:rsidRDefault="006C1BA7" w:rsidP="006C1BA7"/>
    <w:p w14:paraId="4E3925B7" w14:textId="25469F02" w:rsidR="006C1BA7" w:rsidRDefault="006C1BA7" w:rsidP="006C1BA7">
      <w:r>
        <w:t xml:space="preserve">Figure </w:t>
      </w:r>
      <w:r w:rsidR="00613C89">
        <w:t>22</w:t>
      </w:r>
      <w:r>
        <w:t xml:space="preserve"> highlights the description of missing incidents at its final classification. The majority of missing incidents are indeed classed as ‘missing, but until March 2018 a portion of these were re-classified as ‘absent person’,</w:t>
      </w:r>
      <w:r w:rsidR="004A7386">
        <w:t xml:space="preserve"> following the changes</w:t>
      </w:r>
      <w:r>
        <w:t xml:space="preserve"> to the call handling system</w:t>
      </w:r>
      <w:r w:rsidR="004A7386">
        <w:t xml:space="preserve"> in 2017.</w:t>
      </w:r>
    </w:p>
    <w:p w14:paraId="214EDBDB" w14:textId="77777777" w:rsidR="004A7386" w:rsidRDefault="004A7386" w:rsidP="006C1BA7"/>
    <w:p w14:paraId="4F4F6DC1" w14:textId="01BC8EC0" w:rsidR="006C1BA7" w:rsidRPr="00613C89" w:rsidRDefault="00613C89" w:rsidP="006C1BA7">
      <w:pPr>
        <w:rPr>
          <w:u w:val="single"/>
        </w:rPr>
      </w:pPr>
      <w:r w:rsidRPr="00613C89">
        <w:rPr>
          <w:noProof/>
        </w:rPr>
        <w:drawing>
          <wp:inline distT="0" distB="0" distL="0" distR="0" wp14:anchorId="39BD0783" wp14:editId="23D5F170">
            <wp:extent cx="5334462" cy="329212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4462" cy="3292125"/>
                    </a:xfrm>
                    <a:prstGeom prst="rect">
                      <a:avLst/>
                    </a:prstGeom>
                  </pic:spPr>
                </pic:pic>
              </a:graphicData>
            </a:graphic>
          </wp:inline>
        </w:drawing>
      </w:r>
    </w:p>
    <w:p w14:paraId="35325447" w14:textId="77777777" w:rsidR="006C1BA7" w:rsidRDefault="006C1BA7" w:rsidP="006C1BA7"/>
    <w:p w14:paraId="66D7EAC7" w14:textId="77777777" w:rsidR="006C1BA7" w:rsidRDefault="006C1BA7" w:rsidP="006C1BA7"/>
    <w:p w14:paraId="0456BCF9" w14:textId="77777777" w:rsidR="006C1BA7" w:rsidRDefault="006C1BA7" w:rsidP="006C1BA7"/>
    <w:p w14:paraId="0E9C466C" w14:textId="77777777" w:rsidR="006C1BA7" w:rsidRDefault="006C1BA7" w:rsidP="006C1BA7"/>
    <w:p w14:paraId="1C4645EC" w14:textId="77777777" w:rsidR="006C1BA7" w:rsidRDefault="006C1BA7" w:rsidP="006C1BA7"/>
    <w:p w14:paraId="4EF53A69" w14:textId="77777777" w:rsidR="006C1BA7" w:rsidRDefault="006C1BA7" w:rsidP="006C1BA7"/>
    <w:p w14:paraId="30CEB985" w14:textId="77777777" w:rsidR="006C1BA7" w:rsidRDefault="006C1BA7" w:rsidP="006C1BA7"/>
    <w:p w14:paraId="05AFE1F6" w14:textId="77777777" w:rsidR="006C1BA7" w:rsidRDefault="006C1BA7" w:rsidP="006C1BA7"/>
    <w:p w14:paraId="477C4826" w14:textId="77777777" w:rsidR="006C1BA7" w:rsidRDefault="006C1BA7" w:rsidP="006C1BA7"/>
    <w:p w14:paraId="05E8B2F9" w14:textId="77777777" w:rsidR="006C1BA7" w:rsidRDefault="006C1BA7" w:rsidP="006C1BA7"/>
    <w:p w14:paraId="4B26B3C7" w14:textId="77777777" w:rsidR="006C1BA7" w:rsidRDefault="006C1BA7" w:rsidP="006C1BA7"/>
    <w:p w14:paraId="26CBB169" w14:textId="5F5EA4CE" w:rsidR="006C1BA7" w:rsidRDefault="006C1BA7" w:rsidP="006C1BA7"/>
    <w:p w14:paraId="4CE559F0" w14:textId="10E956DF" w:rsidR="00613C89" w:rsidRDefault="00613C89" w:rsidP="006C1BA7"/>
    <w:p w14:paraId="62B66B3F" w14:textId="0B3D3F9C" w:rsidR="00613C89" w:rsidRDefault="00613C89" w:rsidP="006C1BA7"/>
    <w:p w14:paraId="707DBA82" w14:textId="30409075" w:rsidR="006C1BA7" w:rsidRDefault="006C1BA7" w:rsidP="006C1BA7"/>
    <w:p w14:paraId="69357B34" w14:textId="514034D5" w:rsidR="006C1BA7" w:rsidRDefault="00613C89" w:rsidP="006C1BA7">
      <w:r>
        <w:t>W</w:t>
      </w:r>
      <w:r w:rsidR="006C1BA7" w:rsidRPr="00613C89">
        <w:rPr>
          <w:i/>
          <w:iCs/>
        </w:rPr>
        <w:t>hat proportion of calls are attended how are they dependent on a) call origin, b) grade and c) final cla</w:t>
      </w:r>
      <w:r w:rsidR="00701517">
        <w:rPr>
          <w:i/>
          <w:iCs/>
        </w:rPr>
        <w:t>ssification</w:t>
      </w:r>
      <w:r w:rsidR="006C1BA7" w:rsidRPr="00613C89">
        <w:rPr>
          <w:i/>
          <w:iCs/>
        </w:rPr>
        <w:t>s</w:t>
      </w:r>
      <w:r>
        <w:rPr>
          <w:i/>
          <w:iCs/>
        </w:rPr>
        <w:t>?</w:t>
      </w:r>
    </w:p>
    <w:p w14:paraId="53944F91" w14:textId="7CC8D539" w:rsidR="00701517" w:rsidRDefault="006C1BA7" w:rsidP="006C1BA7">
      <w:r>
        <w:t xml:space="preserve">Out of the 42,019 across 2015-2020, calls 27,355 </w:t>
      </w:r>
      <w:r w:rsidRPr="00701517">
        <w:rPr>
          <w:highlight w:val="yellow"/>
        </w:rPr>
        <w:t>(65.1%) were attended to.</w:t>
      </w:r>
      <w:r w:rsidRPr="00CA5FA5">
        <w:t xml:space="preserve"> </w:t>
      </w:r>
      <w:r w:rsidR="00613C89">
        <w:t xml:space="preserve">Figure 23 highlights how this has changed over time, showing an increase in attendance rates following the start of the first </w:t>
      </w:r>
      <w:r w:rsidR="00701517">
        <w:t xml:space="preserve">COVID-19 </w:t>
      </w:r>
      <w:r w:rsidR="00613C89">
        <w:t>lockdown</w:t>
      </w:r>
      <w:r w:rsidR="00701517">
        <w:t>.</w:t>
      </w:r>
      <w:r w:rsidR="00613C89">
        <w:t xml:space="preserve"> </w:t>
      </w:r>
    </w:p>
    <w:p w14:paraId="51EF7AEB" w14:textId="15B6103F" w:rsidR="00613C89" w:rsidRDefault="00613C89" w:rsidP="006C1BA7">
      <w:r w:rsidRPr="00613C89">
        <w:rPr>
          <w:noProof/>
        </w:rPr>
        <w:drawing>
          <wp:inline distT="0" distB="0" distL="0" distR="0" wp14:anchorId="049A0ED1" wp14:editId="253717CF">
            <wp:extent cx="5334462" cy="329212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462" cy="3292125"/>
                    </a:xfrm>
                    <a:prstGeom prst="rect">
                      <a:avLst/>
                    </a:prstGeom>
                  </pic:spPr>
                </pic:pic>
              </a:graphicData>
            </a:graphic>
          </wp:inline>
        </w:drawing>
      </w:r>
    </w:p>
    <w:p w14:paraId="3C1A67E7" w14:textId="77777777" w:rsidR="00E527F8" w:rsidRDefault="00E527F8" w:rsidP="00E527F8"/>
    <w:p w14:paraId="4C92BA0D" w14:textId="77777777" w:rsidR="00E527F8" w:rsidRDefault="00E527F8" w:rsidP="006C1BA7"/>
    <w:p w14:paraId="588A606B" w14:textId="77777777" w:rsidR="00E527F8" w:rsidRDefault="00E527F8" w:rsidP="006C1BA7"/>
    <w:p w14:paraId="0B7E1461" w14:textId="77777777" w:rsidR="00E527F8" w:rsidRDefault="00E527F8" w:rsidP="006C1BA7"/>
    <w:p w14:paraId="067FF51A" w14:textId="77777777" w:rsidR="00E527F8" w:rsidRDefault="00E527F8" w:rsidP="006C1BA7"/>
    <w:p w14:paraId="46D1A55E" w14:textId="77777777" w:rsidR="00E527F8" w:rsidRDefault="00E527F8" w:rsidP="006C1BA7"/>
    <w:p w14:paraId="71178D9D" w14:textId="77777777" w:rsidR="00E527F8" w:rsidRDefault="00E527F8" w:rsidP="006C1BA7"/>
    <w:p w14:paraId="417ADE42" w14:textId="77777777" w:rsidR="00E527F8" w:rsidRDefault="00E527F8" w:rsidP="006C1BA7"/>
    <w:p w14:paraId="120C4F6C" w14:textId="77777777" w:rsidR="00E527F8" w:rsidRDefault="00E527F8" w:rsidP="006C1BA7"/>
    <w:p w14:paraId="72D00609" w14:textId="77777777" w:rsidR="00E527F8" w:rsidRDefault="00E527F8" w:rsidP="006C1BA7"/>
    <w:p w14:paraId="40EFA580" w14:textId="77777777" w:rsidR="00E527F8" w:rsidRDefault="00E527F8" w:rsidP="006C1BA7"/>
    <w:p w14:paraId="3D2DD606" w14:textId="77777777" w:rsidR="00E527F8" w:rsidRDefault="00E527F8" w:rsidP="006C1BA7"/>
    <w:p w14:paraId="0492AB77" w14:textId="77777777" w:rsidR="00E527F8" w:rsidRDefault="00E527F8" w:rsidP="006C1BA7"/>
    <w:p w14:paraId="3014F95A" w14:textId="459444EA" w:rsidR="006C1BA7" w:rsidRDefault="006C1BA7" w:rsidP="006C1BA7">
      <w:r>
        <w:lastRenderedPageBreak/>
        <w:t>When examining attendance rates amongst call origin, almost 90% of Police generated calls are attended to, compared to roughly 64-69% of public-non emergency and 9</w:t>
      </w:r>
      <w:r w:rsidR="00E527F8">
        <w:t>9</w:t>
      </w:r>
      <w:r>
        <w:t>9 calls attended a missing person call</w:t>
      </w:r>
      <w:r w:rsidR="00701517">
        <w:t xml:space="preserve"> (</w:t>
      </w:r>
      <w:r w:rsidR="00701517">
        <w:rPr>
          <w:i/>
          <w:iCs/>
        </w:rPr>
        <w:t>F</w:t>
      </w:r>
      <w:r w:rsidR="00701517" w:rsidRPr="00701517">
        <w:rPr>
          <w:i/>
          <w:iCs/>
        </w:rPr>
        <w:t>igure 24</w:t>
      </w:r>
      <w:r w:rsidR="00701517">
        <w:t>)</w:t>
      </w:r>
      <w:r>
        <w:t xml:space="preserve">. </w:t>
      </w:r>
      <w:r w:rsidR="00E527F8">
        <w:t xml:space="preserve"> </w:t>
      </w:r>
      <w:r w:rsidR="00E527F8">
        <w:t xml:space="preserve">With a Chi Square of </w:t>
      </w:r>
      <w:r w:rsidR="00E527F8">
        <w:t>238.86</w:t>
      </w:r>
      <w:r w:rsidR="00E527F8">
        <w:t xml:space="preserve"> and 4 degrees of freedom, the probability associated with this value is </w:t>
      </w:r>
      <w:r w:rsidR="00E527F8" w:rsidRPr="00E527F8">
        <w:t>1.633532e-50</w:t>
      </w:r>
      <w:r w:rsidR="00E527F8">
        <w:t>, which is lower than the alpha level of 0.05. All expected counts in the cells are larger than 5, with the smallest value in my outcome of interest (attendance) at 141.270 among the Police Generated category and the strongest value driving the results of the Chi Square among Public Non-Emergency</w:t>
      </w:r>
    </w:p>
    <w:p w14:paraId="2FAEBD73" w14:textId="6424AD3B" w:rsidR="006C1BA7" w:rsidRDefault="00E527F8" w:rsidP="006C1BA7">
      <w:r w:rsidRPr="00E527F8">
        <w:drawing>
          <wp:anchor distT="0" distB="0" distL="114300" distR="114300" simplePos="0" relativeHeight="251751424" behindDoc="0" locked="0" layoutInCell="1" allowOverlap="1" wp14:anchorId="65BC003E" wp14:editId="6E16A3AC">
            <wp:simplePos x="0" y="0"/>
            <wp:positionH relativeFrom="margin">
              <wp:align>center</wp:align>
            </wp:positionH>
            <wp:positionV relativeFrom="paragraph">
              <wp:posOffset>387166</wp:posOffset>
            </wp:positionV>
            <wp:extent cx="4881245" cy="30124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81245" cy="3012440"/>
                    </a:xfrm>
                    <a:prstGeom prst="rect">
                      <a:avLst/>
                    </a:prstGeom>
                  </pic:spPr>
                </pic:pic>
              </a:graphicData>
            </a:graphic>
            <wp14:sizeRelH relativeFrom="margin">
              <wp14:pctWidth>0</wp14:pctWidth>
            </wp14:sizeRelH>
            <wp14:sizeRelV relativeFrom="margin">
              <wp14:pctHeight>0</wp14:pctHeight>
            </wp14:sizeRelV>
          </wp:anchor>
        </w:drawing>
      </w:r>
    </w:p>
    <w:p w14:paraId="4CFE41B0" w14:textId="55ECA591" w:rsidR="00E527F8" w:rsidRDefault="00E527F8" w:rsidP="00E527F8"/>
    <w:p w14:paraId="7261CEC4" w14:textId="77777777" w:rsidR="00E527F8" w:rsidRDefault="00E527F8" w:rsidP="00E527F8"/>
    <w:p w14:paraId="7750E18F" w14:textId="77777777" w:rsidR="00E527F8" w:rsidRDefault="00E527F8" w:rsidP="00E527F8"/>
    <w:p w14:paraId="5701E36D" w14:textId="77777777" w:rsidR="00E527F8" w:rsidRDefault="00E527F8" w:rsidP="00E527F8"/>
    <w:p w14:paraId="5FFCB7BB" w14:textId="77777777" w:rsidR="00E527F8" w:rsidRDefault="00E527F8" w:rsidP="00E527F8"/>
    <w:p w14:paraId="071987C6" w14:textId="7591E542" w:rsidR="00E527F8" w:rsidRDefault="00E527F8" w:rsidP="00E527F8"/>
    <w:p w14:paraId="791504D7" w14:textId="3667B3A7" w:rsidR="00E527F8" w:rsidRDefault="00E527F8" w:rsidP="00E527F8"/>
    <w:p w14:paraId="4363D7C6" w14:textId="77777777" w:rsidR="00E527F8" w:rsidRDefault="00E527F8" w:rsidP="00E527F8"/>
    <w:p w14:paraId="67C6EFA9" w14:textId="77777777" w:rsidR="00E527F8" w:rsidRDefault="00E527F8" w:rsidP="00E527F8"/>
    <w:p w14:paraId="4E2145A4" w14:textId="77777777" w:rsidR="00E527F8" w:rsidRDefault="00E527F8" w:rsidP="00E527F8"/>
    <w:p w14:paraId="67F0EC2E" w14:textId="77777777" w:rsidR="00E527F8" w:rsidRDefault="00E527F8" w:rsidP="00E527F8"/>
    <w:p w14:paraId="71AD1970" w14:textId="77777777" w:rsidR="00E527F8" w:rsidRDefault="00E527F8" w:rsidP="00E527F8"/>
    <w:p w14:paraId="13730C90" w14:textId="77777777" w:rsidR="00E527F8" w:rsidRDefault="00E527F8" w:rsidP="00E527F8"/>
    <w:p w14:paraId="362E2FFF" w14:textId="77777777" w:rsidR="00E527F8" w:rsidRDefault="00E527F8" w:rsidP="00E527F8"/>
    <w:p w14:paraId="6C47D439" w14:textId="1F28ABFB" w:rsidR="00E527F8" w:rsidRDefault="006C1BA7" w:rsidP="00E527F8">
      <w:r>
        <w:lastRenderedPageBreak/>
        <w:t xml:space="preserve">Following the GMP (2017) incident response policy, we expect to see increased attendance in Grade 1. Figure </w:t>
      </w:r>
      <w:r w:rsidR="00701517">
        <w:t xml:space="preserve">25 </w:t>
      </w:r>
      <w:r>
        <w:t>demonstrates that around 97% of calls Grade 1 calls are attended to, compared to 76% of Grade 4 calls that are not attended to</w:t>
      </w:r>
      <w:r w:rsidR="00E527F8">
        <w:t xml:space="preserve">. </w:t>
      </w:r>
      <w:r w:rsidR="00E527F8">
        <w:t xml:space="preserve">All expected counts in the cells are larger than 5, with the smallest value </w:t>
      </w:r>
      <w:r w:rsidR="00E527F8">
        <w:t xml:space="preserve">in my outcome of interest (attendance) </w:t>
      </w:r>
      <w:r w:rsidR="00E527F8">
        <w:t xml:space="preserve">being </w:t>
      </w:r>
      <w:r w:rsidR="00E527F8">
        <w:t xml:space="preserve">67 </w:t>
      </w:r>
      <w:r w:rsidR="00E527F8">
        <w:t xml:space="preserve">between </w:t>
      </w:r>
      <w:r w:rsidR="00E527F8">
        <w:t xml:space="preserve">among the </w:t>
      </w:r>
      <w:r w:rsidR="00E527F8">
        <w:t>Grade 5</w:t>
      </w:r>
      <w:r w:rsidR="00E527F8">
        <w:t xml:space="preserve"> Level</w:t>
      </w:r>
      <w:r w:rsidR="00E527F8">
        <w:t xml:space="preserve">. With a Chi Square of 19111.2 and 4 degrees of freedom, the probability associated with this value is 0, which is lower than the alpha level of 0.05. </w:t>
      </w:r>
      <w:r w:rsidR="00E527F8">
        <w:t>Grade</w:t>
      </w:r>
      <w:r w:rsidR="00E527F8">
        <w:t xml:space="preserve"> and attendance therefore highlight a relationship in the sample population. The results are also in a position to reject the null hypothesis but to test this strength of relationship we can apply Gamma due to the level of measurements. With a positive value of 0.89, using De Vaus’s guide </w:t>
      </w:r>
      <w:r w:rsidR="00E527F8">
        <w:fldChar w:fldCharType="begin"/>
      </w:r>
      <w:r w:rsidR="00E527F8">
        <w:instrText xml:space="preserve"> ADDIN ZOTERO_ITEM CSL_CITATION {"citationID":"Q0CqmTiR","properties":{"formattedCitation":"(2002)","plainCitation":"(2002)","noteIndex":0},"citationItems":[{"id":845,"uris":["http://zotero.org/users/local/PlN537u4/items/3I9TJIQ2"],"uri":["http://zotero.org/users/local/PlN537u4/items/3I9TJIQ2"],"itemData":{"id":845,"type":"book","collection-title":"Social Research Today","event-place":"London","ISBN":"978-0-585-45583-9","language":"English","publisher":"Taylor &amp; Francis [CAM]","publisher-place":"London","source":"EBSCOhost","title":"Surveys in Social Research","URL":"https://search.ebscohost.com/login.aspx?direct=true&amp;AuthType=ip,shib&amp;db=nlebk&amp;AN=85286&amp;site=ehost-live","volume":"5th ed","author":[{"family":"De Vaus","given":"D. A."}],"accessed":{"date-parts":[["2021",9,16]]},"issued":{"date-parts":[["2002"]]}},"suppress-author":true}],"schema":"https://github.com/citation-style-language/schema/raw/master/csl-citation.json"} </w:instrText>
      </w:r>
      <w:r w:rsidR="00E527F8">
        <w:fldChar w:fldCharType="separate"/>
      </w:r>
      <w:r w:rsidR="00E527F8" w:rsidRPr="00E527F8">
        <w:rPr>
          <w:rFonts w:ascii="Calibri" w:hAnsi="Calibri" w:cs="Calibri"/>
        </w:rPr>
        <w:t>(2002)</w:t>
      </w:r>
      <w:r w:rsidR="00E527F8">
        <w:fldChar w:fldCharType="end"/>
      </w:r>
      <w:r w:rsidR="00E527F8">
        <w:t xml:space="preserve">, we can conclude that a value closer to 1 indicates a stronger association </w:t>
      </w:r>
    </w:p>
    <w:p w14:paraId="513C429D" w14:textId="0FD45016" w:rsidR="00E527F8" w:rsidRDefault="00E527F8" w:rsidP="006C1BA7"/>
    <w:p w14:paraId="5F1127AB" w14:textId="77777777" w:rsidR="00E527F8" w:rsidRDefault="00E527F8" w:rsidP="006C1BA7"/>
    <w:p w14:paraId="6F0BF909" w14:textId="09719CA7" w:rsidR="00613C89" w:rsidRDefault="00613C89" w:rsidP="006C1BA7">
      <w:r w:rsidRPr="00613C89">
        <w:rPr>
          <w:noProof/>
        </w:rPr>
        <w:drawing>
          <wp:inline distT="0" distB="0" distL="0" distR="0" wp14:anchorId="3DE7E377" wp14:editId="040E1511">
            <wp:extent cx="5334462" cy="3292125"/>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462" cy="3292125"/>
                    </a:xfrm>
                    <a:prstGeom prst="rect">
                      <a:avLst/>
                    </a:prstGeom>
                  </pic:spPr>
                </pic:pic>
              </a:graphicData>
            </a:graphic>
          </wp:inline>
        </w:drawing>
      </w:r>
    </w:p>
    <w:p w14:paraId="689786FD" w14:textId="77777777" w:rsidR="00E527F8" w:rsidRDefault="00E527F8" w:rsidP="006C1BA7"/>
    <w:p w14:paraId="7E52AED2" w14:textId="77777777" w:rsidR="00E527F8" w:rsidRDefault="00E527F8" w:rsidP="006C1BA7"/>
    <w:p w14:paraId="34E75ACF" w14:textId="2A9396CF" w:rsidR="00E527F8" w:rsidRDefault="00E527F8" w:rsidP="006C1BA7"/>
    <w:p w14:paraId="7B0D5458" w14:textId="4969A94E" w:rsidR="00E527F8" w:rsidRDefault="00E527F8" w:rsidP="006C1BA7"/>
    <w:p w14:paraId="7591008E" w14:textId="53013F45" w:rsidR="00E527F8" w:rsidRDefault="00E527F8" w:rsidP="006C1BA7"/>
    <w:p w14:paraId="71E51E18" w14:textId="7DC06B5D" w:rsidR="00E527F8" w:rsidRDefault="00E527F8" w:rsidP="006C1BA7"/>
    <w:p w14:paraId="59E3B74F" w14:textId="0FFC3A87" w:rsidR="00E527F8" w:rsidRDefault="00E527F8" w:rsidP="006C1BA7"/>
    <w:p w14:paraId="5A5E04F0" w14:textId="63F0585B" w:rsidR="00E527F8" w:rsidRDefault="00E527F8" w:rsidP="006C1BA7"/>
    <w:p w14:paraId="167A8DDA" w14:textId="76A0A228" w:rsidR="00E527F8" w:rsidRDefault="00E527F8" w:rsidP="006C1BA7"/>
    <w:p w14:paraId="0F1BE1CA" w14:textId="3BB1AD78" w:rsidR="00E527F8" w:rsidRDefault="00E527F8" w:rsidP="006C1BA7"/>
    <w:p w14:paraId="2A589914" w14:textId="77777777" w:rsidR="00E527F8" w:rsidRDefault="00E527F8" w:rsidP="006C1BA7"/>
    <w:p w14:paraId="496AE302" w14:textId="538064F3" w:rsidR="00701517" w:rsidRDefault="006C1BA7" w:rsidP="006C1BA7">
      <w:r>
        <w:t>When looking at attendance rates across final classification, 68% of calls classed as ‘missing person’ are attended to compared to 35% o</w:t>
      </w:r>
      <w:r w:rsidR="00701517">
        <w:t>f</w:t>
      </w:r>
      <w:r>
        <w:t xml:space="preserve"> calls classed ‘absent person’</w:t>
      </w:r>
      <w:r w:rsidR="00701517">
        <w:t xml:space="preserve"> (Figure 26)</w:t>
      </w:r>
      <w:r>
        <w:t xml:space="preserve">. </w:t>
      </w:r>
      <w:r w:rsidR="00E527F8">
        <w:t xml:space="preserve">With a Chi Square of </w:t>
      </w:r>
      <w:r w:rsidR="00E527F8">
        <w:t>1310.62</w:t>
      </w:r>
      <w:r w:rsidR="00E527F8">
        <w:t xml:space="preserve"> and </w:t>
      </w:r>
      <w:r w:rsidR="00E527F8">
        <w:t>2</w:t>
      </w:r>
      <w:r w:rsidR="00E527F8">
        <w:t xml:space="preserve"> degrees of freedom, the probability associated with this value is </w:t>
      </w:r>
      <w:r w:rsidR="00E527F8" w:rsidRPr="00E527F8">
        <w:t>2.512614e-285</w:t>
      </w:r>
      <w:r w:rsidR="00E527F8">
        <w:t xml:space="preserve">, which is lower than the alpha level of 0.05. All expected counts in the cells are larger than 5, with the smallest value in my outcome of interest (attendance) at </w:t>
      </w:r>
      <w:r w:rsidR="00E527F8">
        <w:t>1498.37</w:t>
      </w:r>
      <w:r w:rsidR="00E527F8">
        <w:t xml:space="preserve"> among the </w:t>
      </w:r>
      <w:r w:rsidR="00E527F8">
        <w:t xml:space="preserve">Absence Person Category, </w:t>
      </w:r>
      <w:r w:rsidR="00E527F8">
        <w:t>and the strongest value</w:t>
      </w:r>
      <w:r w:rsidR="00E527F8">
        <w:t xml:space="preserve"> which are</w:t>
      </w:r>
      <w:r w:rsidR="00E527F8">
        <w:t xml:space="preserve"> driving the results of the Chi Square among </w:t>
      </w:r>
      <w:r w:rsidR="00E527F8">
        <w:t xml:space="preserve">Missing Persons </w:t>
      </w:r>
    </w:p>
    <w:p w14:paraId="6427808B" w14:textId="77777777" w:rsidR="00E527F8" w:rsidRDefault="00E527F8" w:rsidP="006C1BA7"/>
    <w:p w14:paraId="61ED53EA" w14:textId="1E530B50" w:rsidR="006C1BA7" w:rsidRDefault="00613C89" w:rsidP="006C1BA7">
      <w:pPr>
        <w:tabs>
          <w:tab w:val="left" w:pos="1941"/>
        </w:tabs>
      </w:pPr>
      <w:r w:rsidRPr="00613C89">
        <w:rPr>
          <w:noProof/>
        </w:rPr>
        <w:drawing>
          <wp:inline distT="0" distB="0" distL="0" distR="0" wp14:anchorId="72E5BA7A" wp14:editId="722FBFEC">
            <wp:extent cx="5334462" cy="3292125"/>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4462" cy="3292125"/>
                    </a:xfrm>
                    <a:prstGeom prst="rect">
                      <a:avLst/>
                    </a:prstGeom>
                  </pic:spPr>
                </pic:pic>
              </a:graphicData>
            </a:graphic>
          </wp:inline>
        </w:drawing>
      </w:r>
    </w:p>
    <w:p w14:paraId="11BC9AE2" w14:textId="77777777" w:rsidR="0019504D" w:rsidRDefault="0019504D" w:rsidP="006C1BA7"/>
    <w:p w14:paraId="1FBA9A53" w14:textId="242F44D1" w:rsidR="006C1BA7" w:rsidRDefault="006C1BA7" w:rsidP="006C1BA7"/>
    <w:p w14:paraId="446FD62D" w14:textId="1178446F" w:rsidR="00E527F8" w:rsidRDefault="00E527F8" w:rsidP="006C1BA7"/>
    <w:p w14:paraId="4DE5FFC2" w14:textId="77777777" w:rsidR="00E527F8" w:rsidRDefault="00E527F8" w:rsidP="006C1BA7"/>
    <w:p w14:paraId="09589970" w14:textId="77777777" w:rsidR="00E527F8" w:rsidRDefault="00E527F8" w:rsidP="006C1BA7">
      <w:pPr>
        <w:rPr>
          <w:i/>
          <w:iCs/>
          <w:noProof/>
        </w:rPr>
      </w:pPr>
    </w:p>
    <w:p w14:paraId="3B5A4E12" w14:textId="77777777" w:rsidR="00E527F8" w:rsidRDefault="00E527F8" w:rsidP="006C1BA7">
      <w:pPr>
        <w:rPr>
          <w:i/>
          <w:iCs/>
          <w:noProof/>
        </w:rPr>
      </w:pPr>
    </w:p>
    <w:p w14:paraId="32B95AEF" w14:textId="77777777" w:rsidR="00E527F8" w:rsidRDefault="00E527F8" w:rsidP="006C1BA7">
      <w:pPr>
        <w:rPr>
          <w:i/>
          <w:iCs/>
          <w:noProof/>
        </w:rPr>
      </w:pPr>
    </w:p>
    <w:p w14:paraId="039153E3" w14:textId="77777777" w:rsidR="00E527F8" w:rsidRDefault="00E527F8" w:rsidP="006C1BA7">
      <w:pPr>
        <w:rPr>
          <w:i/>
          <w:iCs/>
          <w:noProof/>
        </w:rPr>
      </w:pPr>
    </w:p>
    <w:p w14:paraId="6C86EE4F" w14:textId="77777777" w:rsidR="00E527F8" w:rsidRDefault="00E527F8" w:rsidP="006C1BA7">
      <w:pPr>
        <w:rPr>
          <w:i/>
          <w:iCs/>
          <w:noProof/>
        </w:rPr>
      </w:pPr>
    </w:p>
    <w:p w14:paraId="07A3170D" w14:textId="77777777" w:rsidR="00E527F8" w:rsidRDefault="00E527F8" w:rsidP="006C1BA7">
      <w:pPr>
        <w:rPr>
          <w:i/>
          <w:iCs/>
          <w:noProof/>
        </w:rPr>
      </w:pPr>
    </w:p>
    <w:p w14:paraId="29E80C29" w14:textId="77777777" w:rsidR="00E527F8" w:rsidRDefault="00E527F8" w:rsidP="006C1BA7">
      <w:pPr>
        <w:rPr>
          <w:i/>
          <w:iCs/>
          <w:noProof/>
        </w:rPr>
      </w:pPr>
    </w:p>
    <w:p w14:paraId="362B8326" w14:textId="77777777" w:rsidR="006C1BA7" w:rsidRDefault="006C1BA7" w:rsidP="006C1BA7"/>
    <w:p w14:paraId="1379873E" w14:textId="5080E6FF" w:rsidR="006C1BA7" w:rsidRPr="00613C89" w:rsidRDefault="006C1BA7" w:rsidP="006C1BA7">
      <w:pPr>
        <w:tabs>
          <w:tab w:val="left" w:pos="1158"/>
        </w:tabs>
        <w:rPr>
          <w:i/>
          <w:iCs/>
        </w:rPr>
      </w:pPr>
      <w:r w:rsidRPr="00613C89">
        <w:rPr>
          <w:i/>
          <w:iCs/>
        </w:rPr>
        <w:lastRenderedPageBreak/>
        <w:t xml:space="preserve">How </w:t>
      </w:r>
      <w:r w:rsidR="00613C89" w:rsidRPr="00613C89">
        <w:rPr>
          <w:i/>
          <w:iCs/>
        </w:rPr>
        <w:t>does</w:t>
      </w:r>
      <w:r w:rsidRPr="00613C89">
        <w:rPr>
          <w:i/>
          <w:iCs/>
        </w:rPr>
        <w:t xml:space="preserve"> median response time vary across grade</w:t>
      </w:r>
      <w:r w:rsidR="00613C89">
        <w:rPr>
          <w:i/>
          <w:iCs/>
        </w:rPr>
        <w:t>?</w:t>
      </w:r>
    </w:p>
    <w:p w14:paraId="384605DA" w14:textId="5F9DBA1D" w:rsidR="006C1BA7" w:rsidRDefault="006C1BA7" w:rsidP="006C1BA7">
      <w:r>
        <w:t xml:space="preserve">The average median response time for services </w:t>
      </w:r>
      <w:r w:rsidR="00E527F8">
        <w:t xml:space="preserve">from 2015-2010 </w:t>
      </w:r>
      <w:r>
        <w:t xml:space="preserve">to attend a missing person </w:t>
      </w:r>
      <w:r w:rsidR="00E527F8">
        <w:t>call</w:t>
      </w:r>
      <w:r>
        <w:t xml:space="preserve"> </w:t>
      </w:r>
      <w:r w:rsidR="00E527F8">
        <w:t>was measured</w:t>
      </w:r>
      <w:r>
        <w:t xml:space="preserve"> 32.63 minutes</w:t>
      </w:r>
      <w:r w:rsidR="00E527F8">
        <w:t>. W</w:t>
      </w:r>
      <w:r>
        <w:t>hen specifically examining this response time over the pandemic however, the average response time reduced to 29.63 minutes</w:t>
      </w:r>
      <w:r w:rsidR="00E527F8">
        <w:t xml:space="preserve">, with a reduction in calls we would expect to see a reduction in average time. </w:t>
      </w:r>
    </w:p>
    <w:p w14:paraId="4BFD9A6B" w14:textId="77777777" w:rsidR="00E527F8" w:rsidRDefault="00E527F8" w:rsidP="006C1BA7"/>
    <w:p w14:paraId="715B5C1A" w14:textId="5CEF1C83" w:rsidR="006C1BA7" w:rsidRDefault="00AF4F1A" w:rsidP="006C1BA7">
      <w:pPr>
        <w:tabs>
          <w:tab w:val="left" w:pos="1690"/>
        </w:tabs>
      </w:pPr>
      <w:r w:rsidRPr="00AF4F1A">
        <w:rPr>
          <w:noProof/>
        </w:rPr>
        <w:drawing>
          <wp:inline distT="0" distB="0" distL="0" distR="0" wp14:anchorId="5C25BF68" wp14:editId="2F2CCF40">
            <wp:extent cx="5334462" cy="329212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462" cy="3292125"/>
                    </a:xfrm>
                    <a:prstGeom prst="rect">
                      <a:avLst/>
                    </a:prstGeom>
                  </pic:spPr>
                </pic:pic>
              </a:graphicData>
            </a:graphic>
          </wp:inline>
        </w:drawing>
      </w:r>
      <w:r w:rsidR="006C1BA7">
        <w:tab/>
      </w:r>
    </w:p>
    <w:p w14:paraId="58E93E77" w14:textId="77777777" w:rsidR="006C1BA7" w:rsidRDefault="006C1BA7" w:rsidP="006C1BA7">
      <w:pPr>
        <w:tabs>
          <w:tab w:val="left" w:pos="1690"/>
        </w:tabs>
      </w:pPr>
    </w:p>
    <w:p w14:paraId="070E402A" w14:textId="795201E8" w:rsidR="006C1BA7" w:rsidRDefault="006C1BA7" w:rsidP="006C1BA7">
      <w:r>
        <w:t xml:space="preserve">The median response time can also be disaggregated </w:t>
      </w:r>
      <w:r w:rsidR="00E527F8">
        <w:t>over the grade received</w:t>
      </w:r>
      <w:r>
        <w:t xml:space="preserve">. The median response time at each grade </w:t>
      </w:r>
      <w:r w:rsidR="00E527F8">
        <w:t>was measured at</w:t>
      </w:r>
      <w:r>
        <w:t xml:space="preserve"> 6.4, 30.6, 40.4, 23.3 and 15.4 </w:t>
      </w:r>
      <w:r w:rsidR="00E527F8">
        <w:t>(</w:t>
      </w:r>
      <w:r w:rsidR="00E527F8">
        <w:rPr>
          <w:i/>
          <w:iCs/>
        </w:rPr>
        <w:t>F</w:t>
      </w:r>
      <w:r w:rsidR="00E527F8" w:rsidRPr="00E527F8">
        <w:rPr>
          <w:i/>
          <w:iCs/>
        </w:rPr>
        <w:t>igure 28</w:t>
      </w:r>
      <w:r w:rsidR="00E527F8">
        <w:t xml:space="preserve">) which </w:t>
      </w:r>
      <w:r>
        <w:t xml:space="preserve">all happen within the </w:t>
      </w:r>
      <w:r w:rsidR="00E527F8">
        <w:t>expected</w:t>
      </w:r>
      <w:r>
        <w:t xml:space="preserve"> time frames as </w:t>
      </w:r>
      <w:r w:rsidR="00E527F8">
        <w:t>indicated under the GMP</w:t>
      </w:r>
      <w:r>
        <w:t xml:space="preserve"> incident response policy</w:t>
      </w:r>
      <w:r w:rsidR="00E527F8">
        <w:t xml:space="preserve">. </w:t>
      </w:r>
    </w:p>
    <w:p w14:paraId="3AA0C1D4" w14:textId="26CCCDB4" w:rsidR="006C1BA7" w:rsidRDefault="00AF4F1A" w:rsidP="00591D53">
      <w:pPr>
        <w:rPr>
          <w:i/>
          <w:iCs/>
        </w:rPr>
      </w:pPr>
      <w:r w:rsidRPr="00AF4F1A">
        <w:rPr>
          <w:i/>
          <w:iCs/>
          <w:noProof/>
        </w:rPr>
        <mc:AlternateContent>
          <mc:Choice Requires="wps">
            <w:drawing>
              <wp:anchor distT="45720" distB="45720" distL="114300" distR="114300" simplePos="0" relativeHeight="251746304" behindDoc="0" locked="0" layoutInCell="1" allowOverlap="1" wp14:anchorId="1553F5C7" wp14:editId="0F8FC20C">
                <wp:simplePos x="0" y="0"/>
                <wp:positionH relativeFrom="margin">
                  <wp:align>left</wp:align>
                </wp:positionH>
                <wp:positionV relativeFrom="paragraph">
                  <wp:posOffset>411398</wp:posOffset>
                </wp:positionV>
                <wp:extent cx="944880" cy="335280"/>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335280"/>
                        </a:xfrm>
                        <a:prstGeom prst="rect">
                          <a:avLst/>
                        </a:prstGeom>
                        <a:noFill/>
                        <a:ln w="9525">
                          <a:noFill/>
                          <a:miter lim="800000"/>
                          <a:headEnd/>
                          <a:tailEnd/>
                        </a:ln>
                      </wps:spPr>
                      <wps:txbx>
                        <w:txbxContent>
                          <w:p w14:paraId="225B1FE9" w14:textId="0F927916" w:rsidR="00AF4F1A" w:rsidRPr="00AF4F1A" w:rsidRDefault="00AF4F1A">
                            <w:pPr>
                              <w:rPr>
                                <w:b/>
                                <w:bCs/>
                                <w:sz w:val="24"/>
                                <w:szCs w:val="24"/>
                              </w:rPr>
                            </w:pPr>
                            <w:r w:rsidRPr="00AF4F1A">
                              <w:rPr>
                                <w:b/>
                                <w:bCs/>
                                <w:sz w:val="24"/>
                                <w:szCs w:val="24"/>
                              </w:rPr>
                              <w:t xml:space="preserve">Figure 28: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3F5C7" id="_x0000_s1034" type="#_x0000_t202" style="position:absolute;margin-left:0;margin-top:32.4pt;width:74.4pt;height:26.4pt;z-index:251746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" filled="f" stroked="f">
                <v:textbox>
                  <w:txbxContent>
                    <w:p w14:paraId="225B1FE9" w14:textId="0F927916" w:rsidR="00AF4F1A" w:rsidRPr="00AF4F1A" w:rsidRDefault="00AF4F1A">
                      <w:pPr>
                        <w:rPr>
                          <w:b/>
                          <w:bCs/>
                          <w:sz w:val="24"/>
                          <w:szCs w:val="24"/>
                        </w:rPr>
                      </w:pPr>
                      <w:r w:rsidRPr="00AF4F1A">
                        <w:rPr>
                          <w:b/>
                          <w:bCs/>
                          <w:sz w:val="24"/>
                          <w:szCs w:val="24"/>
                        </w:rPr>
                        <w:t xml:space="preserve">Figure 28: </w:t>
                      </w:r>
                    </w:p>
                  </w:txbxContent>
                </v:textbox>
                <w10:wrap type="square" anchorx="margin"/>
              </v:shape>
            </w:pict>
          </mc:Fallback>
        </mc:AlternateContent>
      </w:r>
    </w:p>
    <w:p w14:paraId="4DB14792" w14:textId="6AF3D204" w:rsidR="006C1BA7" w:rsidRDefault="00613C89" w:rsidP="00591D53">
      <w:pPr>
        <w:rPr>
          <w:i/>
          <w:iCs/>
        </w:rPr>
      </w:pPr>
      <w:r>
        <w:rPr>
          <w:i/>
          <w:iCs/>
          <w:noProof/>
        </w:rPr>
        <w:lastRenderedPageBreak/>
        <w:drawing>
          <wp:anchor distT="0" distB="0" distL="114300" distR="114300" simplePos="0" relativeHeight="251744256" behindDoc="1" locked="0" layoutInCell="1" allowOverlap="1" wp14:anchorId="4DD4661F" wp14:editId="0A354EB5">
            <wp:simplePos x="0" y="0"/>
            <wp:positionH relativeFrom="column">
              <wp:posOffset>723900</wp:posOffset>
            </wp:positionH>
            <wp:positionV relativeFrom="paragraph">
              <wp:posOffset>8255</wp:posOffset>
            </wp:positionV>
            <wp:extent cx="4631996" cy="2857500"/>
            <wp:effectExtent l="0" t="0" r="0" b="0"/>
            <wp:wrapTight wrapText="bothSides">
              <wp:wrapPolygon edited="0">
                <wp:start x="0" y="0"/>
                <wp:lineTo x="0" y="21456"/>
                <wp:lineTo x="21499" y="21456"/>
                <wp:lineTo x="2149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1996" cy="2857500"/>
                    </a:xfrm>
                    <a:prstGeom prst="rect">
                      <a:avLst/>
                    </a:prstGeom>
                    <a:noFill/>
                  </pic:spPr>
                </pic:pic>
              </a:graphicData>
            </a:graphic>
          </wp:anchor>
        </w:drawing>
      </w:r>
    </w:p>
    <w:p w14:paraId="775D4D6B" w14:textId="516FF99B" w:rsidR="006C1BA7" w:rsidRDefault="006C1BA7" w:rsidP="00591D53">
      <w:pPr>
        <w:rPr>
          <w:i/>
          <w:iCs/>
        </w:rPr>
      </w:pPr>
    </w:p>
    <w:p w14:paraId="4FC79356" w14:textId="366C36E4" w:rsidR="006C1BA7" w:rsidRDefault="006C1BA7" w:rsidP="00591D53">
      <w:pPr>
        <w:rPr>
          <w:i/>
          <w:iCs/>
        </w:rPr>
      </w:pPr>
    </w:p>
    <w:p w14:paraId="70828AD6" w14:textId="77777777" w:rsidR="006C1BA7" w:rsidRDefault="006C1BA7" w:rsidP="00591D53">
      <w:pPr>
        <w:rPr>
          <w:i/>
          <w:iCs/>
        </w:rPr>
      </w:pPr>
    </w:p>
    <w:p w14:paraId="78485BC9" w14:textId="77777777" w:rsidR="006C1BA7" w:rsidRDefault="006C1BA7" w:rsidP="00591D53">
      <w:pPr>
        <w:rPr>
          <w:i/>
          <w:iCs/>
        </w:rPr>
      </w:pPr>
    </w:p>
    <w:p w14:paraId="20F936CC" w14:textId="77777777" w:rsidR="006C1BA7" w:rsidRDefault="006C1BA7" w:rsidP="00591D53">
      <w:pPr>
        <w:rPr>
          <w:i/>
          <w:iCs/>
        </w:rPr>
      </w:pPr>
    </w:p>
    <w:p w14:paraId="15CA27CE" w14:textId="77777777" w:rsidR="006C1BA7" w:rsidRDefault="006C1BA7" w:rsidP="00591D53">
      <w:pPr>
        <w:rPr>
          <w:i/>
          <w:iCs/>
        </w:rPr>
      </w:pPr>
    </w:p>
    <w:p w14:paraId="6907AA99" w14:textId="77777777" w:rsidR="006C1BA7" w:rsidRDefault="006C1BA7" w:rsidP="00591D53">
      <w:pPr>
        <w:rPr>
          <w:i/>
          <w:iCs/>
        </w:rPr>
      </w:pPr>
    </w:p>
    <w:p w14:paraId="3F09C4EE" w14:textId="77777777" w:rsidR="006C1BA7" w:rsidRDefault="006C1BA7" w:rsidP="00591D53">
      <w:pPr>
        <w:rPr>
          <w:i/>
          <w:iCs/>
        </w:rPr>
      </w:pPr>
    </w:p>
    <w:p w14:paraId="1D5C2E6B" w14:textId="77777777" w:rsidR="006C1BA7" w:rsidRDefault="006C1BA7" w:rsidP="00591D53">
      <w:pPr>
        <w:rPr>
          <w:i/>
          <w:iCs/>
        </w:rPr>
      </w:pPr>
    </w:p>
    <w:p w14:paraId="27160301" w14:textId="77777777" w:rsidR="006C1BA7" w:rsidRDefault="006C1BA7" w:rsidP="00591D53">
      <w:pPr>
        <w:rPr>
          <w:i/>
          <w:iCs/>
        </w:rPr>
      </w:pPr>
    </w:p>
    <w:p w14:paraId="079B169B" w14:textId="77777777" w:rsidR="006C1BA7" w:rsidRDefault="006C1BA7" w:rsidP="00591D53">
      <w:pPr>
        <w:rPr>
          <w:i/>
          <w:iCs/>
        </w:rPr>
      </w:pPr>
    </w:p>
    <w:p w14:paraId="4F6B6EE7" w14:textId="77777777" w:rsidR="00E527F8" w:rsidRDefault="00E527F8" w:rsidP="00F87961">
      <w:pPr>
        <w:pStyle w:val="Heading2"/>
        <w:rPr>
          <w:color w:val="auto"/>
        </w:rPr>
      </w:pPr>
      <w:bookmarkStart w:id="37" w:name="_Toc81995928"/>
    </w:p>
    <w:p w14:paraId="4858F257" w14:textId="77777777" w:rsidR="00E527F8" w:rsidRDefault="00E527F8" w:rsidP="00F87961">
      <w:pPr>
        <w:pStyle w:val="Heading2"/>
        <w:rPr>
          <w:color w:val="auto"/>
        </w:rPr>
      </w:pPr>
    </w:p>
    <w:p w14:paraId="59328BA3" w14:textId="75499BB3" w:rsidR="00E527F8" w:rsidRDefault="00E527F8" w:rsidP="00F87961">
      <w:pPr>
        <w:pStyle w:val="Heading2"/>
        <w:rPr>
          <w:color w:val="auto"/>
        </w:rPr>
      </w:pPr>
    </w:p>
    <w:p w14:paraId="23E71B57" w14:textId="77777777" w:rsidR="00E527F8" w:rsidRPr="00E527F8" w:rsidRDefault="00E527F8" w:rsidP="00E527F8"/>
    <w:p w14:paraId="106EA1DF" w14:textId="77777777" w:rsidR="00E527F8" w:rsidRDefault="00E527F8" w:rsidP="00F87961">
      <w:pPr>
        <w:pStyle w:val="Heading2"/>
        <w:rPr>
          <w:color w:val="auto"/>
        </w:rPr>
      </w:pPr>
    </w:p>
    <w:p w14:paraId="05E894C5" w14:textId="77777777" w:rsidR="00E527F8" w:rsidRDefault="00E527F8" w:rsidP="00F87961">
      <w:pPr>
        <w:pStyle w:val="Heading2"/>
        <w:rPr>
          <w:color w:val="auto"/>
        </w:rPr>
      </w:pPr>
    </w:p>
    <w:p w14:paraId="04232915" w14:textId="75019961" w:rsidR="00E527F8" w:rsidRDefault="00E527F8" w:rsidP="00F87961">
      <w:pPr>
        <w:pStyle w:val="Heading2"/>
        <w:rPr>
          <w:color w:val="auto"/>
        </w:rPr>
      </w:pPr>
    </w:p>
    <w:p w14:paraId="3C6C214A" w14:textId="0DE7FDB7" w:rsidR="00E527F8" w:rsidRDefault="00E527F8" w:rsidP="00E527F8"/>
    <w:p w14:paraId="17FD18C5" w14:textId="77777777" w:rsidR="00E527F8" w:rsidRPr="00E527F8" w:rsidRDefault="00E527F8" w:rsidP="00E527F8"/>
    <w:p w14:paraId="6AB41BE9" w14:textId="6483A0BA" w:rsidR="00E527F8" w:rsidRDefault="00E527F8" w:rsidP="00F87961">
      <w:pPr>
        <w:pStyle w:val="Heading2"/>
        <w:rPr>
          <w:color w:val="auto"/>
        </w:rPr>
      </w:pPr>
    </w:p>
    <w:p w14:paraId="28B9EFE4" w14:textId="0034BC06" w:rsidR="00E527F8" w:rsidRDefault="00E527F8" w:rsidP="00E527F8"/>
    <w:p w14:paraId="021DDC85" w14:textId="4EA17F7B" w:rsidR="00E527F8" w:rsidRDefault="00E527F8" w:rsidP="00E527F8"/>
    <w:p w14:paraId="24A47D7F" w14:textId="556F334C" w:rsidR="00E527F8" w:rsidRDefault="00E527F8" w:rsidP="00E527F8"/>
    <w:p w14:paraId="260FD35C" w14:textId="482C47B7" w:rsidR="00E527F8" w:rsidRDefault="00E527F8" w:rsidP="00E527F8"/>
    <w:p w14:paraId="65C80268" w14:textId="45114232" w:rsidR="00E527F8" w:rsidRDefault="00E527F8" w:rsidP="00E527F8"/>
    <w:p w14:paraId="42256004" w14:textId="2EE149DA" w:rsidR="00E527F8" w:rsidRDefault="00E527F8" w:rsidP="00E527F8"/>
    <w:p w14:paraId="13DB0637" w14:textId="548A3389" w:rsidR="00E527F8" w:rsidRDefault="00E527F8" w:rsidP="00E527F8"/>
    <w:p w14:paraId="54E7FA84" w14:textId="77777777" w:rsidR="00E527F8" w:rsidRPr="00E527F8" w:rsidRDefault="00E527F8" w:rsidP="00E527F8"/>
    <w:p w14:paraId="780940C8" w14:textId="77777777" w:rsidR="00E527F8" w:rsidRDefault="00E527F8" w:rsidP="00F87961">
      <w:pPr>
        <w:pStyle w:val="Heading2"/>
        <w:rPr>
          <w:color w:val="auto"/>
        </w:rPr>
      </w:pPr>
    </w:p>
    <w:p w14:paraId="5500BDD8" w14:textId="3DD69A10" w:rsidR="0007671F" w:rsidRPr="00D65988" w:rsidRDefault="00B270DA" w:rsidP="00F87961">
      <w:pPr>
        <w:pStyle w:val="Heading2"/>
        <w:rPr>
          <w:color w:val="auto"/>
        </w:rPr>
      </w:pPr>
      <w:r w:rsidRPr="00D65988">
        <w:rPr>
          <w:color w:val="auto"/>
        </w:rPr>
        <w:t xml:space="preserve">Theme 3: </w:t>
      </w:r>
      <w:r w:rsidR="00BB0BA0">
        <w:rPr>
          <w:color w:val="auto"/>
        </w:rPr>
        <w:t xml:space="preserve">Environmental and </w:t>
      </w:r>
      <w:r w:rsidR="00B61B19" w:rsidRPr="00D65988">
        <w:rPr>
          <w:color w:val="auto"/>
        </w:rPr>
        <w:t xml:space="preserve">Neighbourhood </w:t>
      </w:r>
      <w:r w:rsidRPr="00D65988">
        <w:rPr>
          <w:color w:val="auto"/>
        </w:rPr>
        <w:t>covariates</w:t>
      </w:r>
      <w:bookmarkEnd w:id="37"/>
      <w:r w:rsidR="00C31549" w:rsidRPr="00D65988">
        <w:rPr>
          <w:color w:val="auto"/>
        </w:rPr>
        <w:t xml:space="preserve"> </w:t>
      </w:r>
    </w:p>
    <w:p w14:paraId="15B8110E" w14:textId="511A774B" w:rsidR="00BB0BA0" w:rsidRDefault="00BB0BA0" w:rsidP="00F87961">
      <w:pPr>
        <w:pStyle w:val="Heading3"/>
        <w:rPr>
          <w:color w:val="auto"/>
        </w:rPr>
      </w:pPr>
      <w:bookmarkStart w:id="38" w:name="_Toc81995929"/>
    </w:p>
    <w:p w14:paraId="4674B19A" w14:textId="391218FE" w:rsidR="00BB0BA0" w:rsidRDefault="00BB0BA0" w:rsidP="00BB0BA0">
      <w:r>
        <w:t xml:space="preserve">The last section of this paper highlights the findings from the spatial regression models that explore the association of missing incident rates in the most deprived areas, and those areas high in mental health cases. Results are shown across both urban and rural LSOAs that conceptualise the density of an area. </w:t>
      </w:r>
    </w:p>
    <w:p w14:paraId="065598C0" w14:textId="77777777" w:rsidR="00BB0BA0" w:rsidRDefault="00BB0BA0" w:rsidP="00BB0BA0"/>
    <w:p w14:paraId="588D64C0" w14:textId="582DA58E" w:rsidR="00C1258E" w:rsidRPr="00D65988" w:rsidRDefault="00C1258E" w:rsidP="00F87961">
      <w:pPr>
        <w:pStyle w:val="Heading3"/>
        <w:rPr>
          <w:color w:val="auto"/>
        </w:rPr>
      </w:pPr>
      <w:r w:rsidRPr="00D65988">
        <w:rPr>
          <w:color w:val="auto"/>
        </w:rPr>
        <w:t>Deprivation:</w:t>
      </w:r>
      <w:bookmarkEnd w:id="38"/>
    </w:p>
    <w:p w14:paraId="416A7C4A" w14:textId="77777777" w:rsidR="00F87961" w:rsidRPr="00F87961" w:rsidRDefault="00F87961" w:rsidP="00F87961"/>
    <w:p w14:paraId="766B5644" w14:textId="77777777" w:rsidR="00322C2E" w:rsidRDefault="00C1258E" w:rsidP="00C1258E">
      <w:r>
        <w:t>Literature would summarise that increased crime rates are typically associated with more deprived areas</w:t>
      </w:r>
      <w:r w:rsidR="00BB0BA0">
        <w:t xml:space="preserve"> </w:t>
      </w:r>
      <w:r w:rsidR="00BB0BA0">
        <w:fldChar w:fldCharType="begin"/>
      </w:r>
      <w:r w:rsidR="00BB0BA0">
        <w:instrText xml:space="preserve"> ADDIN ZOTERO_ITEM CSL_CITATION {"citationID":"JvAHT8Ci","properties":{"formattedCitation":"(Beduk and Beduk, 2018; Kawachi et al., 1999)","plainCitation":"(Beduk and Beduk, 2018; Kawachi et al., 1999)","noteIndex":0},"citationItems":[{"id":201,"uris":["http://zotero.org/users/local/PlN537u4/items/YJ9PZCR4"],"uri":["http://zotero.org/users/local/PlN537u4/items/YJ9PZCR4"],"itemData":{"id":201,"type":"article-journal","abstract":"This study investigates the empirical validity of the material deprivation indices (MDIs) using a partial criterion variable, namely UHCNIR (unmet health care need due to inadequate resources). This alternative approach helps to assess absolute validity (Type I and II errors) and sources of error in the measurement of poverty for a specific aspect of poverty (in this case inability to receive adequate health care due to affordability problems). A simple mismatch analysis identifies a sizable group, around 1% of the adult EU population, missed by MDIs despite being in UHCNIR. A majority of this 1% experiences not only UHCNIR but also multiple other deprivations, commonly reports having some difficulties making ends meet, and prevalently has a disability or a chronic health problem. The analysis reveals that MDIs miss specifically those “unhealthy poor” since these measures do not include a relevant item, and thus cannot adjust for different needs and costs in health care and account for the distinct poverty experiences of these people. Therefore, the main methodological assumption of MDIs, identifying the people in poverty with only a limited set of key deprivation indicators is not supported by this empirical analysis.","container-title":"Social indicators research","DOI":"10.1007/s11205-016-1483-2","ISSN":"0303-8300","issue":"1","language":"eng","note":"publisher-place: Dordrecht\npublisher: Springer Netherlands, Springer","page":"91–115","source":"www.librarysearch.manchester.ac.uk","title":"Missing the Unhealthy? Examining Empirical Validity of Material Deprivation Indices (MDIs) Using a Partial Criterion Variable","title-short":"Missing the Unhealthy?","volume":"135","author":[{"family":"Beduk","given":"Selcuk"},{"family":"Beduk","given":"Selcuk"}],"issued":{"date-parts":[["2018"]]}}},{"id":665,"uris":["http://zotero.org/users/local/PlN537u4/items/87PEAG5U"],"uri":["http://zotero.org/users/local/PlN537u4/items/87PEAG5U"],"itemData":{"id":665,"type":"article-journal","abstract":"Crime is seldom considered as an outcome in public health research. Yet major theoretical and empirical developments in the field of criminology during the past 50 years suggest that the same social environmental factors which predict geographic variation in crime rates may also be relevant for explaining community variations in health and wellbeing. Understanding the causes of variability in crime across countries and across regions within a country will help us to solve one of the enduring puzzles in public health, viz. why some communities are healthier than others. The purpose of this paper is to present a conceptual framework for investigating the influence of the social context on community health, using crime as the indicator of collective wellbeing. We argue that two sets of societal characteristics influence the level of crime: the degree of relative deprivation in society (for instance, measured by the extent of income inequality), and the degree of cohesiveness in social relations among citizens (measured, for instance, by indicators of `social capital' and `collective efficacy'). We provided a test of our conceptual framework using state-level ecologic data on violent crimes and property crimes within the USA. Violent crimes (homicide, assault, robbery) were consistently associated with relative deprivation (income inequality) and indicators of low social capital. Among property crimes, burglary was also associated with deprivation and low social capital. Areas with high crime rates tend also to exhibit higher mortality rates from all causes, suggesting that crime and population health share the same social origins. Crime is thus a mirror of the quality of the social environment.","container-title":"Social Science &amp; Medicine","DOI":"10.1016/S0277-9536(98)00400-6","ISSN":"0277-9536","issue":"6","journalAbbreviation":"Social Science &amp; Medicine","language":"en","page":"719-731","source":"ScienceDirect","title":"Crime: social disorganization and relative deprivation","title-short":"Crime","volume":"48","author":[{"family":"Kawachi","given":"Ichiro"},{"family":"Kennedy","given":"Bruce P"},{"family":"Wilkinson","given":"Richard G"}],"issued":{"date-parts":[["1999",3,1]]}}}],"schema":"https://github.com/citation-style-language/schema/raw/master/csl-citation.json"} </w:instrText>
      </w:r>
      <w:r w:rsidR="00BB0BA0">
        <w:fldChar w:fldCharType="separate"/>
      </w:r>
      <w:r w:rsidR="00BB0BA0" w:rsidRPr="00BB0BA0">
        <w:rPr>
          <w:rFonts w:ascii="Calibri" w:hAnsi="Calibri" w:cs="Calibri"/>
        </w:rPr>
        <w:t>(</w:t>
      </w:r>
      <w:proofErr w:type="spellStart"/>
      <w:r w:rsidR="00BB0BA0" w:rsidRPr="00BB0BA0">
        <w:rPr>
          <w:rFonts w:ascii="Calibri" w:hAnsi="Calibri" w:cs="Calibri"/>
        </w:rPr>
        <w:t>Beduk</w:t>
      </w:r>
      <w:proofErr w:type="spellEnd"/>
      <w:r w:rsidR="00BB0BA0" w:rsidRPr="00BB0BA0">
        <w:rPr>
          <w:rFonts w:ascii="Calibri" w:hAnsi="Calibri" w:cs="Calibri"/>
        </w:rPr>
        <w:t xml:space="preserve"> and </w:t>
      </w:r>
      <w:proofErr w:type="spellStart"/>
      <w:r w:rsidR="00BB0BA0" w:rsidRPr="00BB0BA0">
        <w:rPr>
          <w:rFonts w:ascii="Calibri" w:hAnsi="Calibri" w:cs="Calibri"/>
        </w:rPr>
        <w:t>Beduk</w:t>
      </w:r>
      <w:proofErr w:type="spellEnd"/>
      <w:r w:rsidR="00BB0BA0" w:rsidRPr="00BB0BA0">
        <w:rPr>
          <w:rFonts w:ascii="Calibri" w:hAnsi="Calibri" w:cs="Calibri"/>
        </w:rPr>
        <w:t>, 2018; Kawachi et al., 1999)</w:t>
      </w:r>
      <w:r w:rsidR="00BB0BA0">
        <w:fldChar w:fldCharType="end"/>
      </w:r>
      <w:r>
        <w:t>, we can test</w:t>
      </w:r>
      <w:r w:rsidR="00BB0BA0">
        <w:t xml:space="preserve"> demonstrate this</w:t>
      </w:r>
      <w:r>
        <w:t xml:space="preserve"> </w:t>
      </w:r>
      <w:r w:rsidR="00BB0BA0">
        <w:t>over</w:t>
      </w:r>
      <w:r>
        <w:t xml:space="preserve"> missing incidents </w:t>
      </w:r>
      <w:r w:rsidR="00BB0BA0">
        <w:t xml:space="preserve">trends </w:t>
      </w:r>
      <w:r>
        <w:t xml:space="preserve">by </w:t>
      </w:r>
      <w:r w:rsidR="00BB0BA0">
        <w:t>highlighting</w:t>
      </w:r>
      <w:r>
        <w:t xml:space="preserve"> how many LSOAs from 2015 to 2020 fall within each one of the IMD decil</w:t>
      </w:r>
      <w:r w:rsidR="00BB0BA0">
        <w:t>e</w:t>
      </w:r>
      <w:r>
        <w:t>s</w:t>
      </w:r>
      <w:r w:rsidR="002B4875">
        <w:t>. F</w:t>
      </w:r>
      <w:r>
        <w:t xml:space="preserve">igure </w:t>
      </w:r>
      <w:r w:rsidR="00BB0BA0">
        <w:t>29</w:t>
      </w:r>
      <w:r>
        <w:t xml:space="preserve"> highlights that there are higher counts of numbers of missing incidents in more deprived areas, but that these happen amongst a small sample size. For example, 55 LSOAs are marked as most deprived </w:t>
      </w:r>
      <w:r w:rsidR="00322C2E">
        <w:t xml:space="preserve">with an average </w:t>
      </w:r>
      <w:r>
        <w:t>100 missing incidents, whereas 120 LSOAs are marked as least deprived averaging below 50 missing incidents</w:t>
      </w:r>
      <w:r w:rsidR="002B4875">
        <w:t xml:space="preserve">. </w:t>
      </w:r>
      <w:r w:rsidR="00D65988">
        <w:t>This distribution</w:t>
      </w:r>
      <w:r w:rsidR="00322C2E">
        <w:t xml:space="preserve"> of the IMD</w:t>
      </w:r>
      <w:r w:rsidR="00D65988">
        <w:t xml:space="preserve"> is visually presented in Figure </w:t>
      </w:r>
      <w:r w:rsidR="00322C2E">
        <w:t>30</w:t>
      </w:r>
      <w:r w:rsidR="00D65988">
        <w:t xml:space="preserve"> where those red areas (most deprived) have the highest counts of missing incidents, they also appear to be clustered amongst other high areas.</w:t>
      </w:r>
    </w:p>
    <w:p w14:paraId="3C3C8CCD" w14:textId="6A6D192A" w:rsidR="00C1258E" w:rsidRPr="002B4875" w:rsidRDefault="00AF4F1A" w:rsidP="00C1258E">
      <w:r w:rsidRPr="00AF4F1A">
        <w:rPr>
          <w:i/>
          <w:iCs/>
          <w:noProof/>
        </w:rPr>
        <mc:AlternateContent>
          <mc:Choice Requires="wps">
            <w:drawing>
              <wp:anchor distT="45720" distB="45720" distL="114300" distR="114300" simplePos="0" relativeHeight="251748352" behindDoc="0" locked="0" layoutInCell="1" allowOverlap="1" wp14:anchorId="7F70D17C" wp14:editId="011B73B2">
                <wp:simplePos x="0" y="0"/>
                <wp:positionH relativeFrom="margin">
                  <wp:posOffset>-190500</wp:posOffset>
                </wp:positionH>
                <wp:positionV relativeFrom="paragraph">
                  <wp:posOffset>331470</wp:posOffset>
                </wp:positionV>
                <wp:extent cx="891540" cy="320040"/>
                <wp:effectExtent l="0" t="0" r="0" b="381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320040"/>
                        </a:xfrm>
                        <a:prstGeom prst="rect">
                          <a:avLst/>
                        </a:prstGeom>
                        <a:noFill/>
                        <a:ln w="9525">
                          <a:noFill/>
                          <a:miter lim="800000"/>
                          <a:headEnd/>
                          <a:tailEnd/>
                        </a:ln>
                      </wps:spPr>
                      <wps:txbx>
                        <w:txbxContent>
                          <w:p w14:paraId="0B8FE584" w14:textId="6D79C4B0" w:rsidR="00AF4F1A" w:rsidRPr="00AF4F1A" w:rsidRDefault="00AF4F1A" w:rsidP="00AF4F1A">
                            <w:pPr>
                              <w:rPr>
                                <w:b/>
                                <w:bCs/>
                                <w:sz w:val="24"/>
                                <w:szCs w:val="24"/>
                              </w:rPr>
                            </w:pPr>
                            <w:r w:rsidRPr="00AF4F1A">
                              <w:rPr>
                                <w:b/>
                                <w:bCs/>
                                <w:sz w:val="24"/>
                                <w:szCs w:val="24"/>
                              </w:rPr>
                              <w:t>Figure 2</w:t>
                            </w:r>
                            <w:r>
                              <w:rPr>
                                <w:b/>
                                <w:bCs/>
                                <w:sz w:val="24"/>
                                <w:szCs w:val="24"/>
                              </w:rPr>
                              <w:t>9</w:t>
                            </w:r>
                            <w:r w:rsidRPr="00AF4F1A">
                              <w:rPr>
                                <w:b/>
                                <w:bCs/>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0D17C" id="_x0000_s1035" type="#_x0000_t202" style="position:absolute;margin-left:-15pt;margin-top:26.1pt;width:70.2pt;height:25.2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" filled="f" stroked="f">
                <v:textbox>
                  <w:txbxContent>
                    <w:p w14:paraId="0B8FE584" w14:textId="6D79C4B0" w:rsidR="00AF4F1A" w:rsidRPr="00AF4F1A" w:rsidRDefault="00AF4F1A" w:rsidP="00AF4F1A">
                      <w:pPr>
                        <w:rPr>
                          <w:b/>
                          <w:bCs/>
                          <w:sz w:val="24"/>
                          <w:szCs w:val="24"/>
                        </w:rPr>
                      </w:pPr>
                      <w:r w:rsidRPr="00AF4F1A">
                        <w:rPr>
                          <w:b/>
                          <w:bCs/>
                          <w:sz w:val="24"/>
                          <w:szCs w:val="24"/>
                        </w:rPr>
                        <w:t>Figure 2</w:t>
                      </w:r>
                      <w:r>
                        <w:rPr>
                          <w:b/>
                          <w:bCs/>
                          <w:sz w:val="24"/>
                          <w:szCs w:val="24"/>
                        </w:rPr>
                        <w:t>9</w:t>
                      </w:r>
                      <w:r w:rsidRPr="00AF4F1A">
                        <w:rPr>
                          <w:b/>
                          <w:bCs/>
                          <w:sz w:val="24"/>
                          <w:szCs w:val="24"/>
                        </w:rPr>
                        <w:t xml:space="preserve">: </w:t>
                      </w:r>
                    </w:p>
                  </w:txbxContent>
                </v:textbox>
                <w10:wrap type="square" anchorx="margin"/>
              </v:shape>
            </w:pict>
          </mc:Fallback>
        </mc:AlternateContent>
      </w:r>
      <w:r w:rsidRPr="00C1258E">
        <w:rPr>
          <w:noProof/>
        </w:rPr>
        <w:drawing>
          <wp:anchor distT="0" distB="0" distL="114300" distR="114300" simplePos="0" relativeHeight="251683840" behindDoc="0" locked="0" layoutInCell="1" allowOverlap="1" wp14:anchorId="0F5AA015" wp14:editId="2CBD8747">
            <wp:simplePos x="0" y="0"/>
            <wp:positionH relativeFrom="margin">
              <wp:posOffset>99060</wp:posOffset>
            </wp:positionH>
            <wp:positionV relativeFrom="paragraph">
              <wp:posOffset>377190</wp:posOffset>
            </wp:positionV>
            <wp:extent cx="5432425" cy="3352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32425" cy="3352800"/>
                    </a:xfrm>
                    <a:prstGeom prst="rect">
                      <a:avLst/>
                    </a:prstGeom>
                  </pic:spPr>
                </pic:pic>
              </a:graphicData>
            </a:graphic>
            <wp14:sizeRelH relativeFrom="margin">
              <wp14:pctWidth>0</wp14:pctWidth>
            </wp14:sizeRelH>
            <wp14:sizeRelV relativeFrom="margin">
              <wp14:pctHeight>0</wp14:pctHeight>
            </wp14:sizeRelV>
          </wp:anchor>
        </w:drawing>
      </w:r>
    </w:p>
    <w:p w14:paraId="3C39157F" w14:textId="1BA333D9" w:rsidR="002033FB" w:rsidRDefault="002033FB" w:rsidP="00C1258E">
      <w:pPr>
        <w:rPr>
          <w:i/>
          <w:iCs/>
        </w:rPr>
      </w:pPr>
    </w:p>
    <w:p w14:paraId="5F08D316" w14:textId="7096E93A" w:rsidR="002B4875" w:rsidRDefault="002B4875" w:rsidP="00C1258E">
      <w:pPr>
        <w:rPr>
          <w:i/>
          <w:iCs/>
        </w:rPr>
      </w:pPr>
    </w:p>
    <w:p w14:paraId="687E4809" w14:textId="63EC17B1" w:rsidR="002B4875" w:rsidRDefault="002B4875" w:rsidP="00C1258E">
      <w:pPr>
        <w:rPr>
          <w:i/>
          <w:iCs/>
        </w:rPr>
      </w:pPr>
    </w:p>
    <w:p w14:paraId="7355D630" w14:textId="77777777" w:rsidR="002B4875" w:rsidRDefault="002B4875" w:rsidP="00C1258E">
      <w:pPr>
        <w:rPr>
          <w:i/>
          <w:iCs/>
        </w:rPr>
      </w:pPr>
    </w:p>
    <w:p w14:paraId="483FFEB9" w14:textId="59713EFD" w:rsidR="00C60D99" w:rsidRPr="00AF4F1A" w:rsidRDefault="00C60D99" w:rsidP="00C60D99">
      <w:pPr>
        <w:rPr>
          <w:b/>
          <w:bCs/>
          <w:i/>
          <w:iCs/>
        </w:rPr>
      </w:pPr>
      <w:r w:rsidRPr="00AF4F1A">
        <w:rPr>
          <w:b/>
          <w:bCs/>
          <w:i/>
          <w:iCs/>
          <w:noProof/>
        </w:rPr>
        <w:lastRenderedPageBreak/>
        <w:drawing>
          <wp:anchor distT="0" distB="0" distL="114300" distR="114300" simplePos="0" relativeHeight="251685888" behindDoc="0" locked="0" layoutInCell="1" allowOverlap="1" wp14:anchorId="3B3D57F4" wp14:editId="403D21E9">
            <wp:simplePos x="0" y="0"/>
            <wp:positionH relativeFrom="column">
              <wp:posOffset>198120</wp:posOffset>
            </wp:positionH>
            <wp:positionV relativeFrom="paragraph">
              <wp:posOffset>259080</wp:posOffset>
            </wp:positionV>
            <wp:extent cx="5104765" cy="3756660"/>
            <wp:effectExtent l="0" t="0" r="63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44">
                      <a:extLst>
                        <a:ext uri="{28A0092B-C50C-407E-A947-70E740481C1C}">
                          <a14:useLocalDpi xmlns:a14="http://schemas.microsoft.com/office/drawing/2010/main" val="0"/>
                        </a:ext>
                      </a:extLst>
                    </a:blip>
                    <a:srcRect l="59628" t="16240" r="15928" b="19824"/>
                    <a:stretch/>
                  </pic:blipFill>
                  <pic:spPr bwMode="auto">
                    <a:xfrm>
                      <a:off x="0" y="0"/>
                      <a:ext cx="5104765" cy="375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5988" w:rsidRPr="00AF4F1A">
        <w:rPr>
          <w:b/>
          <w:bCs/>
          <w:i/>
          <w:iCs/>
        </w:rPr>
        <w:t xml:space="preserve">Figure </w:t>
      </w:r>
      <w:r w:rsidR="00AF4F1A" w:rsidRPr="00AF4F1A">
        <w:rPr>
          <w:b/>
          <w:bCs/>
          <w:i/>
          <w:iCs/>
        </w:rPr>
        <w:t>30</w:t>
      </w:r>
      <w:r w:rsidR="00D65988" w:rsidRPr="00AF4F1A">
        <w:rPr>
          <w:b/>
          <w:bCs/>
          <w:i/>
          <w:iCs/>
        </w:rPr>
        <w:t>: Distribution of IMD Deciles Across LSOAs</w:t>
      </w:r>
    </w:p>
    <w:p w14:paraId="5A1BD898" w14:textId="77777777" w:rsidR="00C60D99" w:rsidRDefault="00C60D99" w:rsidP="00C60D99">
      <w:pPr>
        <w:rPr>
          <w:i/>
          <w:iCs/>
        </w:rPr>
      </w:pPr>
    </w:p>
    <w:p w14:paraId="12B83163" w14:textId="77777777" w:rsidR="00C60D99" w:rsidRDefault="00C60D99" w:rsidP="00C1258E">
      <w:pPr>
        <w:rPr>
          <w:i/>
          <w:iCs/>
        </w:rPr>
      </w:pPr>
    </w:p>
    <w:p w14:paraId="4038C2E3" w14:textId="77777777" w:rsidR="00AF4F1A" w:rsidRDefault="00AF4F1A" w:rsidP="0019544A"/>
    <w:p w14:paraId="37BE9446" w14:textId="77777777" w:rsidR="00AF4F1A" w:rsidRDefault="00AF4F1A" w:rsidP="0019544A"/>
    <w:p w14:paraId="49DB6059" w14:textId="77777777" w:rsidR="00AF4F1A" w:rsidRDefault="00AF4F1A" w:rsidP="0019544A"/>
    <w:p w14:paraId="68374C47" w14:textId="77777777" w:rsidR="00AF4F1A" w:rsidRDefault="00AF4F1A" w:rsidP="0019544A"/>
    <w:p w14:paraId="4C62DCE6" w14:textId="77777777" w:rsidR="00AF4F1A" w:rsidRDefault="00AF4F1A" w:rsidP="0019544A"/>
    <w:p w14:paraId="1AD8E351" w14:textId="77777777" w:rsidR="00AF4F1A" w:rsidRDefault="00AF4F1A" w:rsidP="0019544A"/>
    <w:p w14:paraId="3372ED3F" w14:textId="77777777" w:rsidR="00AF4F1A" w:rsidRDefault="00AF4F1A" w:rsidP="0019544A"/>
    <w:p w14:paraId="519DF1D0" w14:textId="77777777" w:rsidR="00AF4F1A" w:rsidRDefault="00AF4F1A" w:rsidP="0019544A"/>
    <w:p w14:paraId="016B4F3B" w14:textId="77777777" w:rsidR="00AF4F1A" w:rsidRDefault="00AF4F1A" w:rsidP="0019544A"/>
    <w:p w14:paraId="6E85891F" w14:textId="77777777" w:rsidR="00AF4F1A" w:rsidRDefault="00AF4F1A" w:rsidP="0019544A"/>
    <w:p w14:paraId="2244019E" w14:textId="77777777" w:rsidR="00AF4F1A" w:rsidRDefault="00AF4F1A" w:rsidP="0019544A"/>
    <w:p w14:paraId="3B1A1147" w14:textId="77777777" w:rsidR="00AF4F1A" w:rsidRDefault="00AF4F1A" w:rsidP="0019544A"/>
    <w:p w14:paraId="6381012D" w14:textId="41023A2D" w:rsidR="0019544A" w:rsidRDefault="00C1258E" w:rsidP="0019544A">
      <w:r w:rsidRPr="00C1258E">
        <w:t xml:space="preserve">This distribution </w:t>
      </w:r>
      <w:r w:rsidR="00322C2E">
        <w:t xml:space="preserve">was explored </w:t>
      </w:r>
      <w:r w:rsidR="00D65988">
        <w:t>through th</w:t>
      </w:r>
      <w:r w:rsidR="00322C2E">
        <w:t>e</w:t>
      </w:r>
      <w:r w:rsidR="00D65988">
        <w:t xml:space="preserve"> </w:t>
      </w:r>
      <w:proofErr w:type="spellStart"/>
      <w:r w:rsidR="00D65988">
        <w:t>the</w:t>
      </w:r>
      <w:proofErr w:type="spellEnd"/>
      <w:r w:rsidR="00D65988">
        <w:t xml:space="preserve"> negative binomial model</w:t>
      </w:r>
      <w:r w:rsidR="001F1EC6">
        <w:t>.</w:t>
      </w:r>
      <w:r w:rsidR="00D80FB4">
        <w:t xml:space="preserve"> </w:t>
      </w:r>
      <w:r w:rsidR="0019544A" w:rsidRPr="00CC0FCF">
        <w:t>The overdispersion was calculated by dividing the residual deviance by the degree of freedom on the poison model where the guide is if this is larger than 1 a negative binomial should be considered</w:t>
      </w:r>
      <w:r w:rsidR="00D65988" w:rsidRPr="00CC0FCF">
        <w:t xml:space="preserve"> </w:t>
      </w:r>
      <w:r w:rsidR="00CC0FCF" w:rsidRPr="00CC0FCF">
        <w:fldChar w:fldCharType="begin"/>
      </w:r>
      <w:r w:rsidR="00CC0FCF" w:rsidRPr="00CC0FCF">
        <w:instrText xml:space="preserve"> ADDIN ZOTERO_ITEM CSL_CITATION {"citationID":"qcGk0wLt","properties":{"formattedCitation":"(Hilbe, 2011)","plainCitation":"(Hilbe, 2011)","noteIndex":0},"citationItems":[{"id":772,"uris":["http://zotero.org/users/local/PlN537u4/items/VYM2VYNU"],"uri":["http://zotero.org/users/local/PlN537u4/items/VYM2VYNU"],"itemData":{"id":772,"type":"book","abstract":"This second edition of Hilbe's Negative Binomial Regression is a substantial enhancement to the popular first edition. The only text devoted entirely to the negative binomial model and its many variations, nearly every model discussed in the literature is addressed. The theoretical and distributional background of each model is discussed, together with examples of their construction, application, interpretation and evaluation. Complete Stata and R codes are provided throughout the text, with additional code (plus SAS), derivations and data provided on the book's website. Written for the practising researcher, the text begins with an examination of risk and rate ratios, and of the estimating algorithms used to model count data. The book then gives an in-depth analysis of Poisson regression and an evaluation of the meaning and nature of overdispersion, followed by a comprehensive analysis of the negative binomial distribution and of its parameterizations into various models for evaluating count data.","ISBN":"978-0-521-19815-8","language":"en","note":"Google-Books-ID: 0Q_ijxOEBjMC","number-of-pages":"573","publisher":"Cambridge University Press","source":"Google Books","title":"Negative Binomial Regression","author":[{"family":"Hilbe","given":"Joseph M."}],"issued":{"date-parts":[["2011",3,17]]}}}],"schema":"https://github.com/citation-style-language/schema/raw/master/csl-citation.json"} </w:instrText>
      </w:r>
      <w:r w:rsidR="00CC0FCF" w:rsidRPr="00CC0FCF">
        <w:fldChar w:fldCharType="separate"/>
      </w:r>
      <w:r w:rsidR="00CC0FCF" w:rsidRPr="00CC0FCF">
        <w:rPr>
          <w:rFonts w:ascii="Calibri" w:hAnsi="Calibri" w:cs="Calibri"/>
        </w:rPr>
        <w:t>(Hilbe, 2011)</w:t>
      </w:r>
      <w:r w:rsidR="00CC0FCF" w:rsidRPr="00CC0FCF">
        <w:fldChar w:fldCharType="end"/>
      </w:r>
      <w:r w:rsidR="00CC0FCF" w:rsidRPr="00CC0FCF">
        <w:t xml:space="preserve">. </w:t>
      </w:r>
      <w:r w:rsidR="0019544A" w:rsidRPr="00CC0FCF">
        <w:t>The estimates slopes are similar but the standard errors were underestimated for the Poisson GLM</w:t>
      </w:r>
      <w:r w:rsidR="00CC0FCF">
        <w:t>.</w:t>
      </w:r>
    </w:p>
    <w:p w14:paraId="42140ABB" w14:textId="5F5EF018" w:rsidR="00AF4F1A" w:rsidRPr="00AF4F1A" w:rsidRDefault="00AF4F1A" w:rsidP="0019544A">
      <w:pPr>
        <w:rPr>
          <w:i/>
          <w:iCs/>
        </w:rPr>
      </w:pPr>
      <w:bookmarkStart w:id="39" w:name="_Hlk82352460"/>
      <w:r w:rsidRPr="00AF4F1A">
        <w:rPr>
          <w:i/>
          <w:iCs/>
        </w:rPr>
        <w:t xml:space="preserve">Table </w:t>
      </w:r>
      <w:r w:rsidR="00322C2E">
        <w:rPr>
          <w:i/>
          <w:iCs/>
        </w:rPr>
        <w:t>6</w:t>
      </w:r>
      <w:r w:rsidRPr="00AF4F1A">
        <w:rPr>
          <w:i/>
          <w:iCs/>
        </w:rPr>
        <w:t xml:space="preserve">: Negative Binomial Model Regression Results for IMD Deciles </w:t>
      </w:r>
    </w:p>
    <w:tbl>
      <w:tblPr>
        <w:tblStyle w:val="Style11"/>
        <w:tblpPr w:leftFromText="180" w:rightFromText="180" w:vertAnchor="text" w:horzAnchor="margin" w:tblpXSpec="center" w:tblpY="324"/>
        <w:tblW w:w="9026" w:type="dxa"/>
        <w:tblLook w:val="04A0" w:firstRow="1" w:lastRow="0" w:firstColumn="1" w:lastColumn="0" w:noHBand="0" w:noVBand="1"/>
      </w:tblPr>
      <w:tblGrid>
        <w:gridCol w:w="1211"/>
        <w:gridCol w:w="1198"/>
        <w:gridCol w:w="1061"/>
        <w:gridCol w:w="1098"/>
        <w:gridCol w:w="1211"/>
        <w:gridCol w:w="1179"/>
        <w:gridCol w:w="1136"/>
        <w:gridCol w:w="932"/>
      </w:tblGrid>
      <w:tr w:rsidR="0065750A" w14:paraId="0606DB4F" w14:textId="786BF535" w:rsidTr="0065750A">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29861990" w14:textId="77777777" w:rsidR="0065750A" w:rsidRDefault="0065750A" w:rsidP="00A34676">
            <w:bookmarkStart w:id="40" w:name="_Hlk80119598"/>
            <w:bookmarkEnd w:id="39"/>
          </w:p>
        </w:tc>
        <w:tc>
          <w:tcPr>
            <w:tcW w:w="1198" w:type="dxa"/>
            <w:shd w:val="clear" w:color="auto" w:fill="auto"/>
          </w:tcPr>
          <w:p w14:paraId="188F8567" w14:textId="4A7ED19F" w:rsidR="0065750A" w:rsidRDefault="0065750A" w:rsidP="00A34676">
            <w:pPr>
              <w:cnfStyle w:val="100000000000" w:firstRow="1" w:lastRow="0" w:firstColumn="0" w:lastColumn="0" w:oddVBand="0" w:evenVBand="0" w:oddHBand="0" w:evenHBand="0" w:firstRowFirstColumn="0" w:firstRowLastColumn="0" w:lastRowFirstColumn="0" w:lastRowLastColumn="0"/>
            </w:pPr>
            <w:r>
              <w:t>Estimate</w:t>
            </w:r>
          </w:p>
        </w:tc>
        <w:tc>
          <w:tcPr>
            <w:tcW w:w="1061" w:type="dxa"/>
            <w:shd w:val="clear" w:color="auto" w:fill="auto"/>
          </w:tcPr>
          <w:p w14:paraId="54FD7CF6" w14:textId="62EEE9D1" w:rsidR="0065750A" w:rsidRDefault="0065750A" w:rsidP="00A34676">
            <w:pPr>
              <w:cnfStyle w:val="100000000000" w:firstRow="1" w:lastRow="0" w:firstColumn="0" w:lastColumn="0" w:oddVBand="0" w:evenVBand="0" w:oddHBand="0" w:evenHBand="0" w:firstRowFirstColumn="0" w:firstRowLastColumn="0" w:lastRowFirstColumn="0" w:lastRowLastColumn="0"/>
            </w:pPr>
            <w:r>
              <w:t xml:space="preserve">SE </w:t>
            </w:r>
          </w:p>
        </w:tc>
        <w:tc>
          <w:tcPr>
            <w:tcW w:w="1098" w:type="dxa"/>
            <w:shd w:val="clear" w:color="auto" w:fill="auto"/>
          </w:tcPr>
          <w:p w14:paraId="1BAFBA38" w14:textId="72597C88" w:rsidR="0065750A" w:rsidRDefault="0065750A" w:rsidP="00A34676">
            <w:pPr>
              <w:cnfStyle w:val="100000000000" w:firstRow="1" w:lastRow="0" w:firstColumn="0" w:lastColumn="0" w:oddVBand="0" w:evenVBand="0" w:oddHBand="0" w:evenHBand="0" w:firstRowFirstColumn="0" w:firstRowLastColumn="0" w:lastRowFirstColumn="0" w:lastRowLastColumn="0"/>
            </w:pPr>
            <w:r>
              <w:t>Z</w:t>
            </w:r>
          </w:p>
        </w:tc>
        <w:tc>
          <w:tcPr>
            <w:tcW w:w="1211" w:type="dxa"/>
            <w:shd w:val="clear" w:color="auto" w:fill="auto"/>
          </w:tcPr>
          <w:p w14:paraId="527C4F9B" w14:textId="054692D4" w:rsidR="0065750A" w:rsidRDefault="0065750A" w:rsidP="0019544A">
            <w:pPr>
              <w:cnfStyle w:val="100000000000" w:firstRow="1" w:lastRow="0" w:firstColumn="0" w:lastColumn="0" w:oddVBand="0" w:evenVBand="0" w:oddHBand="0" w:evenHBand="0" w:firstRowFirstColumn="0" w:firstRowLastColumn="0" w:lastRowFirstColumn="0" w:lastRowLastColumn="0"/>
            </w:pPr>
            <w:r>
              <w:t>P</w:t>
            </w:r>
          </w:p>
        </w:tc>
        <w:tc>
          <w:tcPr>
            <w:tcW w:w="1179" w:type="dxa"/>
          </w:tcPr>
          <w:p w14:paraId="5EF4565B" w14:textId="1F00AECA" w:rsidR="0065750A" w:rsidRDefault="0065750A" w:rsidP="0019544A">
            <w:pPr>
              <w:jc w:val="center"/>
              <w:cnfStyle w:val="100000000000" w:firstRow="1" w:lastRow="0" w:firstColumn="0" w:lastColumn="0" w:oddVBand="0" w:evenVBand="0" w:oddHBand="0" w:evenHBand="0" w:firstRowFirstColumn="0" w:firstRowLastColumn="0" w:lastRowFirstColumn="0" w:lastRowLastColumn="0"/>
            </w:pPr>
            <w:r>
              <w:t>Incident Rate Ratio</w:t>
            </w:r>
          </w:p>
        </w:tc>
        <w:tc>
          <w:tcPr>
            <w:tcW w:w="1136" w:type="dxa"/>
          </w:tcPr>
          <w:p w14:paraId="287E7124" w14:textId="29C985BB" w:rsidR="0065750A" w:rsidRDefault="0065750A" w:rsidP="0065750A">
            <w:pPr>
              <w:jc w:val="center"/>
              <w:cnfStyle w:val="100000000000" w:firstRow="1" w:lastRow="0" w:firstColumn="0" w:lastColumn="0" w:oddVBand="0" w:evenVBand="0" w:oddHBand="0" w:evenHBand="0" w:firstRowFirstColumn="0" w:firstRowLastColumn="0" w:lastRowFirstColumn="0" w:lastRowLastColumn="0"/>
            </w:pPr>
            <w:r>
              <w:t>2.5%</w:t>
            </w:r>
          </w:p>
        </w:tc>
        <w:tc>
          <w:tcPr>
            <w:tcW w:w="932" w:type="dxa"/>
          </w:tcPr>
          <w:p w14:paraId="60AAE7BD" w14:textId="6A893946" w:rsidR="0065750A" w:rsidRDefault="0065750A" w:rsidP="0065750A">
            <w:pPr>
              <w:jc w:val="center"/>
              <w:cnfStyle w:val="100000000000" w:firstRow="1" w:lastRow="0" w:firstColumn="0" w:lastColumn="0" w:oddVBand="0" w:evenVBand="0" w:oddHBand="0" w:evenHBand="0" w:firstRowFirstColumn="0" w:firstRowLastColumn="0" w:lastRowFirstColumn="0" w:lastRowLastColumn="0"/>
            </w:pPr>
            <w:r>
              <w:t>97.5%</w:t>
            </w:r>
          </w:p>
        </w:tc>
      </w:tr>
      <w:tr w:rsidR="0065750A" w14:paraId="786BF1D6" w14:textId="41BD92E4" w:rsidTr="0065750A">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50180BB0" w14:textId="77777777" w:rsidR="0065750A" w:rsidRDefault="0065750A" w:rsidP="00A34676">
            <w:r>
              <w:t xml:space="preserve">Intercept </w:t>
            </w:r>
          </w:p>
        </w:tc>
        <w:tc>
          <w:tcPr>
            <w:tcW w:w="1198" w:type="dxa"/>
            <w:shd w:val="clear" w:color="auto" w:fill="auto"/>
          </w:tcPr>
          <w:p w14:paraId="45853C4C" w14:textId="29BB2979" w:rsidR="0065750A" w:rsidRDefault="0065750A" w:rsidP="00A34676">
            <w:pPr>
              <w:cnfStyle w:val="000000100000" w:firstRow="0" w:lastRow="0" w:firstColumn="0" w:lastColumn="0" w:oddVBand="0" w:evenVBand="0" w:oddHBand="1" w:evenHBand="0" w:firstRowFirstColumn="0" w:firstRowLastColumn="0" w:lastRowFirstColumn="0" w:lastRowLastColumn="0"/>
            </w:pPr>
            <w:r>
              <w:t>4.78</w:t>
            </w:r>
          </w:p>
        </w:tc>
        <w:tc>
          <w:tcPr>
            <w:tcW w:w="1061" w:type="dxa"/>
            <w:shd w:val="clear" w:color="auto" w:fill="auto"/>
          </w:tcPr>
          <w:p w14:paraId="236715E3" w14:textId="2F2BCC4F" w:rsidR="0065750A" w:rsidRDefault="0065750A" w:rsidP="00A34676">
            <w:pPr>
              <w:cnfStyle w:val="000000100000" w:firstRow="0" w:lastRow="0" w:firstColumn="0" w:lastColumn="0" w:oddVBand="0" w:evenVBand="0" w:oddHBand="1" w:evenHBand="0" w:firstRowFirstColumn="0" w:firstRowLastColumn="0" w:lastRowFirstColumn="0" w:lastRowLastColumn="0"/>
            </w:pPr>
            <w:r>
              <w:t>0.12</w:t>
            </w:r>
          </w:p>
        </w:tc>
        <w:tc>
          <w:tcPr>
            <w:tcW w:w="1098" w:type="dxa"/>
            <w:shd w:val="clear" w:color="auto" w:fill="auto"/>
          </w:tcPr>
          <w:p w14:paraId="44BF7CFB" w14:textId="517F01A8" w:rsidR="0065750A" w:rsidRDefault="0065750A" w:rsidP="00A34676">
            <w:pPr>
              <w:cnfStyle w:val="000000100000" w:firstRow="0" w:lastRow="0" w:firstColumn="0" w:lastColumn="0" w:oddVBand="0" w:evenVBand="0" w:oddHBand="1" w:evenHBand="0" w:firstRowFirstColumn="0" w:firstRowLastColumn="0" w:lastRowFirstColumn="0" w:lastRowLastColumn="0"/>
            </w:pPr>
            <w:r>
              <w:t>43.89</w:t>
            </w:r>
          </w:p>
        </w:tc>
        <w:tc>
          <w:tcPr>
            <w:tcW w:w="1211" w:type="dxa"/>
            <w:shd w:val="clear" w:color="auto" w:fill="auto"/>
          </w:tcPr>
          <w:p w14:paraId="57D74481" w14:textId="13C827A6" w:rsidR="0065750A" w:rsidRDefault="0065750A" w:rsidP="0019544A">
            <w:pPr>
              <w:cnfStyle w:val="000000100000" w:firstRow="0" w:lastRow="0" w:firstColumn="0" w:lastColumn="0" w:oddVBand="0" w:evenVBand="0" w:oddHBand="1" w:evenHBand="0" w:firstRowFirstColumn="0" w:firstRowLastColumn="0" w:lastRowFirstColumn="0" w:lastRowLastColumn="0"/>
            </w:pPr>
            <w:r>
              <w:t>&lt;2e-16</w:t>
            </w:r>
          </w:p>
        </w:tc>
        <w:tc>
          <w:tcPr>
            <w:tcW w:w="1179" w:type="dxa"/>
            <w:shd w:val="clear" w:color="auto" w:fill="FFFFFF" w:themeFill="background1"/>
          </w:tcPr>
          <w:p w14:paraId="7797DA4C" w14:textId="1AC7762F"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118.96</w:t>
            </w:r>
          </w:p>
        </w:tc>
        <w:tc>
          <w:tcPr>
            <w:tcW w:w="1136" w:type="dxa"/>
            <w:shd w:val="clear" w:color="auto" w:fill="FFFFFF" w:themeFill="background1"/>
          </w:tcPr>
          <w:p w14:paraId="2D6D3950" w14:textId="4A200D00"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96.79</w:t>
            </w:r>
          </w:p>
        </w:tc>
        <w:tc>
          <w:tcPr>
            <w:tcW w:w="932" w:type="dxa"/>
            <w:shd w:val="clear" w:color="auto" w:fill="FFFFFF" w:themeFill="background1"/>
          </w:tcPr>
          <w:p w14:paraId="20B90574" w14:textId="6E78DEF9"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148.39</w:t>
            </w:r>
          </w:p>
        </w:tc>
      </w:tr>
      <w:tr w:rsidR="0065750A" w14:paraId="45EADF40" w14:textId="12869427" w:rsidTr="0065750A">
        <w:trPr>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60299667" w14:textId="77777777" w:rsidR="0065750A" w:rsidRDefault="0065750A" w:rsidP="00A34676">
            <w:r>
              <w:t>2</w:t>
            </w:r>
          </w:p>
        </w:tc>
        <w:tc>
          <w:tcPr>
            <w:tcW w:w="1198" w:type="dxa"/>
            <w:shd w:val="clear" w:color="auto" w:fill="auto"/>
          </w:tcPr>
          <w:p w14:paraId="367BCA68" w14:textId="5E0D4049" w:rsidR="0065750A" w:rsidRDefault="0065750A" w:rsidP="00A34676">
            <w:pPr>
              <w:cnfStyle w:val="000000000000" w:firstRow="0" w:lastRow="0" w:firstColumn="0" w:lastColumn="0" w:oddVBand="0" w:evenVBand="0" w:oddHBand="0" w:evenHBand="0" w:firstRowFirstColumn="0" w:firstRowLastColumn="0" w:lastRowFirstColumn="0" w:lastRowLastColumn="0"/>
            </w:pPr>
            <w:r>
              <w:t>0.12</w:t>
            </w:r>
          </w:p>
        </w:tc>
        <w:tc>
          <w:tcPr>
            <w:tcW w:w="1061" w:type="dxa"/>
            <w:shd w:val="clear" w:color="auto" w:fill="auto"/>
          </w:tcPr>
          <w:p w14:paraId="4610BB37" w14:textId="77777777" w:rsidR="0065750A" w:rsidRDefault="0065750A" w:rsidP="00A34676">
            <w:pPr>
              <w:cnfStyle w:val="000000000000" w:firstRow="0" w:lastRow="0" w:firstColumn="0" w:lastColumn="0" w:oddVBand="0" w:evenVBand="0" w:oddHBand="0" w:evenHBand="0" w:firstRowFirstColumn="0" w:firstRowLastColumn="0" w:lastRowFirstColumn="0" w:lastRowLastColumn="0"/>
            </w:pPr>
            <w:r>
              <w:t>0.15</w:t>
            </w:r>
          </w:p>
        </w:tc>
        <w:tc>
          <w:tcPr>
            <w:tcW w:w="1098" w:type="dxa"/>
            <w:shd w:val="clear" w:color="auto" w:fill="auto"/>
          </w:tcPr>
          <w:p w14:paraId="0AEB191B" w14:textId="1BD6608B" w:rsidR="0065750A" w:rsidRDefault="0065750A" w:rsidP="00A34676">
            <w:pPr>
              <w:cnfStyle w:val="000000000000" w:firstRow="0" w:lastRow="0" w:firstColumn="0" w:lastColumn="0" w:oddVBand="0" w:evenVBand="0" w:oddHBand="0" w:evenHBand="0" w:firstRowFirstColumn="0" w:firstRowLastColumn="0" w:lastRowFirstColumn="0" w:lastRowLastColumn="0"/>
            </w:pPr>
            <w:r>
              <w:t>0.70</w:t>
            </w:r>
          </w:p>
        </w:tc>
        <w:tc>
          <w:tcPr>
            <w:tcW w:w="1211" w:type="dxa"/>
            <w:shd w:val="clear" w:color="auto" w:fill="auto"/>
          </w:tcPr>
          <w:p w14:paraId="3830DF14" w14:textId="5963F375" w:rsidR="0065750A" w:rsidRPr="0065750A" w:rsidRDefault="0065750A" w:rsidP="0019544A">
            <w:pPr>
              <w:cnfStyle w:val="000000000000" w:firstRow="0" w:lastRow="0" w:firstColumn="0" w:lastColumn="0" w:oddVBand="0" w:evenVBand="0" w:oddHBand="0" w:evenHBand="0" w:firstRowFirstColumn="0" w:firstRowLastColumn="0" w:lastRowFirstColumn="0" w:lastRowLastColumn="0"/>
              <w:rPr>
                <w:b/>
                <w:bCs/>
              </w:rPr>
            </w:pPr>
            <w:r w:rsidRPr="0065750A">
              <w:rPr>
                <w:b/>
                <w:bCs/>
              </w:rPr>
              <w:t>0.48</w:t>
            </w:r>
          </w:p>
        </w:tc>
        <w:tc>
          <w:tcPr>
            <w:tcW w:w="1179" w:type="dxa"/>
            <w:shd w:val="clear" w:color="auto" w:fill="FFFFFF" w:themeFill="background1"/>
          </w:tcPr>
          <w:p w14:paraId="3D4EE9F7" w14:textId="28FCC72F"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1.11</w:t>
            </w:r>
          </w:p>
        </w:tc>
        <w:tc>
          <w:tcPr>
            <w:tcW w:w="1136" w:type="dxa"/>
            <w:shd w:val="clear" w:color="auto" w:fill="FFFFFF" w:themeFill="background1"/>
          </w:tcPr>
          <w:p w14:paraId="3B7055EA" w14:textId="65844BE4"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0.83</w:t>
            </w:r>
          </w:p>
        </w:tc>
        <w:tc>
          <w:tcPr>
            <w:tcW w:w="932" w:type="dxa"/>
            <w:shd w:val="clear" w:color="auto" w:fill="FFFFFF" w:themeFill="background1"/>
          </w:tcPr>
          <w:p w14:paraId="4FEE5ABC" w14:textId="15185AD7"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1.49</w:t>
            </w:r>
          </w:p>
        </w:tc>
      </w:tr>
      <w:tr w:rsidR="0065750A" w14:paraId="47CB8FCC" w14:textId="5D2B0FD5" w:rsidTr="0065750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5E83840C" w14:textId="77777777" w:rsidR="0065750A" w:rsidRDefault="0065750A" w:rsidP="00A34676">
            <w:r>
              <w:t>3</w:t>
            </w:r>
          </w:p>
        </w:tc>
        <w:tc>
          <w:tcPr>
            <w:tcW w:w="1198" w:type="dxa"/>
            <w:shd w:val="clear" w:color="auto" w:fill="auto"/>
          </w:tcPr>
          <w:p w14:paraId="766DAC7A" w14:textId="19F395A9" w:rsidR="0065750A" w:rsidRDefault="0065750A" w:rsidP="00A34676">
            <w:pPr>
              <w:cnfStyle w:val="000000100000" w:firstRow="0" w:lastRow="0" w:firstColumn="0" w:lastColumn="0" w:oddVBand="0" w:evenVBand="0" w:oddHBand="1" w:evenHBand="0" w:firstRowFirstColumn="0" w:firstRowLastColumn="0" w:lastRowFirstColumn="0" w:lastRowLastColumn="0"/>
            </w:pPr>
            <w:r>
              <w:t>-0.14</w:t>
            </w:r>
          </w:p>
        </w:tc>
        <w:tc>
          <w:tcPr>
            <w:tcW w:w="1061" w:type="dxa"/>
            <w:shd w:val="clear" w:color="auto" w:fill="auto"/>
          </w:tcPr>
          <w:p w14:paraId="687EC8A4" w14:textId="2D8F5A75" w:rsidR="0065750A" w:rsidRDefault="0065750A" w:rsidP="00A34676">
            <w:pPr>
              <w:cnfStyle w:val="000000100000" w:firstRow="0" w:lastRow="0" w:firstColumn="0" w:lastColumn="0" w:oddVBand="0" w:evenVBand="0" w:oddHBand="1" w:evenHBand="0" w:firstRowFirstColumn="0" w:firstRowLastColumn="0" w:lastRowFirstColumn="0" w:lastRowLastColumn="0"/>
            </w:pPr>
            <w:r>
              <w:t>0.15</w:t>
            </w:r>
          </w:p>
        </w:tc>
        <w:tc>
          <w:tcPr>
            <w:tcW w:w="1098" w:type="dxa"/>
            <w:shd w:val="clear" w:color="auto" w:fill="auto"/>
          </w:tcPr>
          <w:p w14:paraId="62E43363" w14:textId="23A2C216" w:rsidR="0065750A" w:rsidRDefault="0065750A" w:rsidP="00A34676">
            <w:pPr>
              <w:cnfStyle w:val="000000100000" w:firstRow="0" w:lastRow="0" w:firstColumn="0" w:lastColumn="0" w:oddVBand="0" w:evenVBand="0" w:oddHBand="1" w:evenHBand="0" w:firstRowFirstColumn="0" w:firstRowLastColumn="0" w:lastRowFirstColumn="0" w:lastRowLastColumn="0"/>
            </w:pPr>
            <w:r>
              <w:t>-0.87</w:t>
            </w:r>
          </w:p>
        </w:tc>
        <w:tc>
          <w:tcPr>
            <w:tcW w:w="1211" w:type="dxa"/>
            <w:shd w:val="clear" w:color="auto" w:fill="auto"/>
          </w:tcPr>
          <w:p w14:paraId="3E93D127" w14:textId="0FDE3BCF" w:rsidR="0065750A" w:rsidRPr="0065750A" w:rsidRDefault="0065750A" w:rsidP="0019544A">
            <w:pPr>
              <w:cnfStyle w:val="000000100000" w:firstRow="0" w:lastRow="0" w:firstColumn="0" w:lastColumn="0" w:oddVBand="0" w:evenVBand="0" w:oddHBand="1" w:evenHBand="0" w:firstRowFirstColumn="0" w:firstRowLastColumn="0" w:lastRowFirstColumn="0" w:lastRowLastColumn="0"/>
              <w:rPr>
                <w:b/>
                <w:bCs/>
              </w:rPr>
            </w:pPr>
            <w:r w:rsidRPr="0065750A">
              <w:rPr>
                <w:b/>
                <w:bCs/>
              </w:rPr>
              <w:t>0.38</w:t>
            </w:r>
          </w:p>
        </w:tc>
        <w:tc>
          <w:tcPr>
            <w:tcW w:w="1179" w:type="dxa"/>
            <w:shd w:val="clear" w:color="auto" w:fill="FFFFFF" w:themeFill="background1"/>
          </w:tcPr>
          <w:p w14:paraId="75569526" w14:textId="20620BFE"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0.87</w:t>
            </w:r>
          </w:p>
        </w:tc>
        <w:tc>
          <w:tcPr>
            <w:tcW w:w="1136" w:type="dxa"/>
            <w:shd w:val="clear" w:color="auto" w:fill="FFFFFF" w:themeFill="background1"/>
          </w:tcPr>
          <w:p w14:paraId="64C56751" w14:textId="3B81418E"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0.64</w:t>
            </w:r>
          </w:p>
        </w:tc>
        <w:tc>
          <w:tcPr>
            <w:tcW w:w="932" w:type="dxa"/>
            <w:shd w:val="clear" w:color="auto" w:fill="FFFFFF" w:themeFill="background1"/>
          </w:tcPr>
          <w:p w14:paraId="580B3A04" w14:textId="40BDC03A"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1.18</w:t>
            </w:r>
          </w:p>
        </w:tc>
      </w:tr>
      <w:tr w:rsidR="0065750A" w14:paraId="614A970D" w14:textId="17A09990" w:rsidTr="0065750A">
        <w:trPr>
          <w:trHeight w:val="23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67585BA6" w14:textId="77777777" w:rsidR="0065750A" w:rsidRDefault="0065750A" w:rsidP="00A34676">
            <w:r>
              <w:t>4</w:t>
            </w:r>
          </w:p>
        </w:tc>
        <w:tc>
          <w:tcPr>
            <w:tcW w:w="1198" w:type="dxa"/>
            <w:shd w:val="clear" w:color="auto" w:fill="auto"/>
          </w:tcPr>
          <w:p w14:paraId="43C0E7A4" w14:textId="541E1267" w:rsidR="0065750A" w:rsidRDefault="0065750A" w:rsidP="00A34676">
            <w:pPr>
              <w:cnfStyle w:val="000000000000" w:firstRow="0" w:lastRow="0" w:firstColumn="0" w:lastColumn="0" w:oddVBand="0" w:evenVBand="0" w:oddHBand="0" w:evenHBand="0" w:firstRowFirstColumn="0" w:firstRowLastColumn="0" w:lastRowFirstColumn="0" w:lastRowLastColumn="0"/>
            </w:pPr>
            <w:r>
              <w:t>-0.39</w:t>
            </w:r>
          </w:p>
        </w:tc>
        <w:tc>
          <w:tcPr>
            <w:tcW w:w="1061" w:type="dxa"/>
            <w:shd w:val="clear" w:color="auto" w:fill="auto"/>
          </w:tcPr>
          <w:p w14:paraId="5A834D7A" w14:textId="4F386EFC" w:rsidR="0065750A" w:rsidRDefault="0065750A" w:rsidP="00A34676">
            <w:pPr>
              <w:cnfStyle w:val="000000000000" w:firstRow="0" w:lastRow="0" w:firstColumn="0" w:lastColumn="0" w:oddVBand="0" w:evenVBand="0" w:oddHBand="0" w:evenHBand="0" w:firstRowFirstColumn="0" w:firstRowLastColumn="0" w:lastRowFirstColumn="0" w:lastRowLastColumn="0"/>
            </w:pPr>
            <w:r>
              <w:t>0.16</w:t>
            </w:r>
          </w:p>
        </w:tc>
        <w:tc>
          <w:tcPr>
            <w:tcW w:w="1098" w:type="dxa"/>
            <w:shd w:val="clear" w:color="auto" w:fill="auto"/>
          </w:tcPr>
          <w:p w14:paraId="7A40256C" w14:textId="2230DA2A" w:rsidR="0065750A" w:rsidRDefault="0065750A" w:rsidP="00A34676">
            <w:pPr>
              <w:cnfStyle w:val="000000000000" w:firstRow="0" w:lastRow="0" w:firstColumn="0" w:lastColumn="0" w:oddVBand="0" w:evenVBand="0" w:oddHBand="0" w:evenHBand="0" w:firstRowFirstColumn="0" w:firstRowLastColumn="0" w:lastRowFirstColumn="0" w:lastRowLastColumn="0"/>
            </w:pPr>
            <w:r>
              <w:t>-2.43</w:t>
            </w:r>
          </w:p>
        </w:tc>
        <w:tc>
          <w:tcPr>
            <w:tcW w:w="1211" w:type="dxa"/>
            <w:shd w:val="clear" w:color="auto" w:fill="auto"/>
          </w:tcPr>
          <w:p w14:paraId="3A7CD029" w14:textId="4F3A7773" w:rsidR="0065750A" w:rsidRDefault="0065750A" w:rsidP="0019544A">
            <w:pPr>
              <w:cnfStyle w:val="000000000000" w:firstRow="0" w:lastRow="0" w:firstColumn="0" w:lastColumn="0" w:oddVBand="0" w:evenVBand="0" w:oddHBand="0" w:evenHBand="0" w:firstRowFirstColumn="0" w:firstRowLastColumn="0" w:lastRowFirstColumn="0" w:lastRowLastColumn="0"/>
            </w:pPr>
            <w:r>
              <w:t>0.0015</w:t>
            </w:r>
          </w:p>
        </w:tc>
        <w:tc>
          <w:tcPr>
            <w:tcW w:w="1179" w:type="dxa"/>
            <w:shd w:val="clear" w:color="auto" w:fill="FFFFFF" w:themeFill="background1"/>
          </w:tcPr>
          <w:p w14:paraId="75AEDFC4" w14:textId="1F3A2836"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0.67</w:t>
            </w:r>
          </w:p>
        </w:tc>
        <w:tc>
          <w:tcPr>
            <w:tcW w:w="1136" w:type="dxa"/>
            <w:shd w:val="clear" w:color="auto" w:fill="FFFFFF" w:themeFill="background1"/>
          </w:tcPr>
          <w:p w14:paraId="3F1A8221" w14:textId="4CA91342"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0.49</w:t>
            </w:r>
          </w:p>
        </w:tc>
        <w:tc>
          <w:tcPr>
            <w:tcW w:w="932" w:type="dxa"/>
            <w:shd w:val="clear" w:color="auto" w:fill="FFFFFF" w:themeFill="background1"/>
          </w:tcPr>
          <w:p w14:paraId="072FED47" w14:textId="1DDB071D"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0.93</w:t>
            </w:r>
          </w:p>
        </w:tc>
      </w:tr>
      <w:tr w:rsidR="0065750A" w14:paraId="5CE5E14A" w14:textId="26AD4828" w:rsidTr="0065750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0591A59E" w14:textId="77777777" w:rsidR="0065750A" w:rsidRDefault="0065750A" w:rsidP="00A34676">
            <w:r>
              <w:t>5</w:t>
            </w:r>
          </w:p>
        </w:tc>
        <w:tc>
          <w:tcPr>
            <w:tcW w:w="1198" w:type="dxa"/>
            <w:shd w:val="clear" w:color="auto" w:fill="auto"/>
          </w:tcPr>
          <w:p w14:paraId="3F8B5459" w14:textId="063F14B8" w:rsidR="0065750A" w:rsidRDefault="0065750A" w:rsidP="00A34676">
            <w:pPr>
              <w:cnfStyle w:val="000000100000" w:firstRow="0" w:lastRow="0" w:firstColumn="0" w:lastColumn="0" w:oddVBand="0" w:evenVBand="0" w:oddHBand="1" w:evenHBand="0" w:firstRowFirstColumn="0" w:firstRowLastColumn="0" w:lastRowFirstColumn="0" w:lastRowLastColumn="0"/>
            </w:pPr>
            <w:r>
              <w:t>-0.63</w:t>
            </w:r>
          </w:p>
        </w:tc>
        <w:tc>
          <w:tcPr>
            <w:tcW w:w="1061" w:type="dxa"/>
            <w:shd w:val="clear" w:color="auto" w:fill="auto"/>
          </w:tcPr>
          <w:p w14:paraId="5F2FABC7" w14:textId="6AF11A4A" w:rsidR="0065750A" w:rsidRDefault="0065750A" w:rsidP="00A34676">
            <w:pPr>
              <w:cnfStyle w:val="000000100000" w:firstRow="0" w:lastRow="0" w:firstColumn="0" w:lastColumn="0" w:oddVBand="0" w:evenVBand="0" w:oddHBand="1" w:evenHBand="0" w:firstRowFirstColumn="0" w:firstRowLastColumn="0" w:lastRowFirstColumn="0" w:lastRowLastColumn="0"/>
            </w:pPr>
            <w:r>
              <w:t>0.17</w:t>
            </w:r>
          </w:p>
        </w:tc>
        <w:tc>
          <w:tcPr>
            <w:tcW w:w="1098" w:type="dxa"/>
            <w:shd w:val="clear" w:color="auto" w:fill="auto"/>
          </w:tcPr>
          <w:p w14:paraId="42DDDC24" w14:textId="32A869D2" w:rsidR="0065750A" w:rsidRDefault="0065750A" w:rsidP="00A34676">
            <w:pPr>
              <w:cnfStyle w:val="000000100000" w:firstRow="0" w:lastRow="0" w:firstColumn="0" w:lastColumn="0" w:oddVBand="0" w:evenVBand="0" w:oddHBand="1" w:evenHBand="0" w:firstRowFirstColumn="0" w:firstRowLastColumn="0" w:lastRowFirstColumn="0" w:lastRowLastColumn="0"/>
            </w:pPr>
            <w:r>
              <w:t>-3.72</w:t>
            </w:r>
          </w:p>
        </w:tc>
        <w:tc>
          <w:tcPr>
            <w:tcW w:w="1211" w:type="dxa"/>
            <w:shd w:val="clear" w:color="auto" w:fill="auto"/>
          </w:tcPr>
          <w:p w14:paraId="15BF09C1" w14:textId="2A6D0259" w:rsidR="0065750A" w:rsidRDefault="0065750A" w:rsidP="0019544A">
            <w:pPr>
              <w:cnfStyle w:val="000000100000" w:firstRow="0" w:lastRow="0" w:firstColumn="0" w:lastColumn="0" w:oddVBand="0" w:evenVBand="0" w:oddHBand="1" w:evenHBand="0" w:firstRowFirstColumn="0" w:firstRowLastColumn="0" w:lastRowFirstColumn="0" w:lastRowLastColumn="0"/>
            </w:pPr>
            <w:r>
              <w:t>0.000201</w:t>
            </w:r>
          </w:p>
        </w:tc>
        <w:tc>
          <w:tcPr>
            <w:tcW w:w="1179" w:type="dxa"/>
            <w:shd w:val="clear" w:color="auto" w:fill="FFFFFF" w:themeFill="background1"/>
          </w:tcPr>
          <w:p w14:paraId="4912CE03" w14:textId="2E6ECD52"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0.53</w:t>
            </w:r>
          </w:p>
        </w:tc>
        <w:tc>
          <w:tcPr>
            <w:tcW w:w="1136" w:type="dxa"/>
            <w:shd w:val="clear" w:color="auto" w:fill="FFFFFF" w:themeFill="background1"/>
          </w:tcPr>
          <w:p w14:paraId="4609BBA7" w14:textId="186CEEC3"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0.38</w:t>
            </w:r>
          </w:p>
        </w:tc>
        <w:tc>
          <w:tcPr>
            <w:tcW w:w="932" w:type="dxa"/>
            <w:shd w:val="clear" w:color="auto" w:fill="FFFFFF" w:themeFill="background1"/>
          </w:tcPr>
          <w:p w14:paraId="60B5EACA" w14:textId="2CC967E0"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0.75</w:t>
            </w:r>
          </w:p>
        </w:tc>
      </w:tr>
      <w:tr w:rsidR="0065750A" w14:paraId="04C5A58D" w14:textId="76783B0E" w:rsidTr="0065750A">
        <w:trPr>
          <w:trHeight w:val="23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7A00CC37" w14:textId="77777777" w:rsidR="0065750A" w:rsidRDefault="0065750A" w:rsidP="00A34676">
            <w:r>
              <w:t>6</w:t>
            </w:r>
          </w:p>
        </w:tc>
        <w:tc>
          <w:tcPr>
            <w:tcW w:w="1198" w:type="dxa"/>
            <w:shd w:val="clear" w:color="auto" w:fill="auto"/>
          </w:tcPr>
          <w:p w14:paraId="0BA74F3F" w14:textId="285468F7" w:rsidR="0065750A" w:rsidRDefault="0065750A" w:rsidP="00A34676">
            <w:pPr>
              <w:cnfStyle w:val="000000000000" w:firstRow="0" w:lastRow="0" w:firstColumn="0" w:lastColumn="0" w:oddVBand="0" w:evenVBand="0" w:oddHBand="0" w:evenHBand="0" w:firstRowFirstColumn="0" w:firstRowLastColumn="0" w:lastRowFirstColumn="0" w:lastRowLastColumn="0"/>
            </w:pPr>
            <w:r>
              <w:t>-0.96</w:t>
            </w:r>
          </w:p>
        </w:tc>
        <w:tc>
          <w:tcPr>
            <w:tcW w:w="1061" w:type="dxa"/>
            <w:shd w:val="clear" w:color="auto" w:fill="auto"/>
          </w:tcPr>
          <w:p w14:paraId="2C97E1B4" w14:textId="67A35DA5" w:rsidR="0065750A" w:rsidRDefault="0065750A" w:rsidP="00A34676">
            <w:pPr>
              <w:cnfStyle w:val="000000000000" w:firstRow="0" w:lastRow="0" w:firstColumn="0" w:lastColumn="0" w:oddVBand="0" w:evenVBand="0" w:oddHBand="0" w:evenHBand="0" w:firstRowFirstColumn="0" w:firstRowLastColumn="0" w:lastRowFirstColumn="0" w:lastRowLastColumn="0"/>
            </w:pPr>
            <w:r>
              <w:t>0.16</w:t>
            </w:r>
          </w:p>
        </w:tc>
        <w:tc>
          <w:tcPr>
            <w:tcW w:w="1098" w:type="dxa"/>
            <w:shd w:val="clear" w:color="auto" w:fill="auto"/>
          </w:tcPr>
          <w:p w14:paraId="59BA8A9C" w14:textId="22D1FB0F" w:rsidR="0065750A" w:rsidRDefault="0065750A" w:rsidP="00A34676">
            <w:pPr>
              <w:cnfStyle w:val="000000000000" w:firstRow="0" w:lastRow="0" w:firstColumn="0" w:lastColumn="0" w:oddVBand="0" w:evenVBand="0" w:oddHBand="0" w:evenHBand="0" w:firstRowFirstColumn="0" w:firstRowLastColumn="0" w:lastRowFirstColumn="0" w:lastRowLastColumn="0"/>
            </w:pPr>
            <w:r>
              <w:t>-6.003</w:t>
            </w:r>
          </w:p>
        </w:tc>
        <w:tc>
          <w:tcPr>
            <w:tcW w:w="1211" w:type="dxa"/>
            <w:shd w:val="clear" w:color="auto" w:fill="auto"/>
          </w:tcPr>
          <w:p w14:paraId="7A2F5465" w14:textId="0CB6CA8D" w:rsidR="0065750A" w:rsidRDefault="0065750A" w:rsidP="0019544A">
            <w:pPr>
              <w:cnfStyle w:val="000000000000" w:firstRow="0" w:lastRow="0" w:firstColumn="0" w:lastColumn="0" w:oddVBand="0" w:evenVBand="0" w:oddHBand="0" w:evenHBand="0" w:firstRowFirstColumn="0" w:firstRowLastColumn="0" w:lastRowFirstColumn="0" w:lastRowLastColumn="0"/>
            </w:pPr>
            <w:r>
              <w:t>1/94e-09</w:t>
            </w:r>
          </w:p>
        </w:tc>
        <w:tc>
          <w:tcPr>
            <w:tcW w:w="1179" w:type="dxa"/>
            <w:shd w:val="clear" w:color="auto" w:fill="FFFFFF" w:themeFill="background1"/>
          </w:tcPr>
          <w:p w14:paraId="0F92369A" w14:textId="62273174"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0.38</w:t>
            </w:r>
          </w:p>
        </w:tc>
        <w:tc>
          <w:tcPr>
            <w:tcW w:w="1136" w:type="dxa"/>
            <w:shd w:val="clear" w:color="auto" w:fill="FFFFFF" w:themeFill="background1"/>
          </w:tcPr>
          <w:p w14:paraId="4815F4AE" w14:textId="4DC70EE4"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0.28</w:t>
            </w:r>
          </w:p>
        </w:tc>
        <w:tc>
          <w:tcPr>
            <w:tcW w:w="932" w:type="dxa"/>
            <w:shd w:val="clear" w:color="auto" w:fill="FFFFFF" w:themeFill="background1"/>
          </w:tcPr>
          <w:p w14:paraId="7D7E8AFB" w14:textId="17908B31"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0.53</w:t>
            </w:r>
          </w:p>
        </w:tc>
      </w:tr>
      <w:tr w:rsidR="0065750A" w14:paraId="102220BC" w14:textId="5622462E" w:rsidTr="0065750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2D6CB344" w14:textId="77777777" w:rsidR="0065750A" w:rsidRDefault="0065750A" w:rsidP="00A34676">
            <w:r>
              <w:t>7</w:t>
            </w:r>
          </w:p>
        </w:tc>
        <w:tc>
          <w:tcPr>
            <w:tcW w:w="1198" w:type="dxa"/>
            <w:shd w:val="clear" w:color="auto" w:fill="auto"/>
          </w:tcPr>
          <w:p w14:paraId="3E261584" w14:textId="187BA0D9" w:rsidR="0065750A" w:rsidRDefault="0065750A" w:rsidP="00A34676">
            <w:pPr>
              <w:cnfStyle w:val="000000100000" w:firstRow="0" w:lastRow="0" w:firstColumn="0" w:lastColumn="0" w:oddVBand="0" w:evenVBand="0" w:oddHBand="1" w:evenHBand="0" w:firstRowFirstColumn="0" w:firstRowLastColumn="0" w:lastRowFirstColumn="0" w:lastRowLastColumn="0"/>
            </w:pPr>
            <w:r>
              <w:t>-0.51</w:t>
            </w:r>
          </w:p>
        </w:tc>
        <w:tc>
          <w:tcPr>
            <w:tcW w:w="1061" w:type="dxa"/>
            <w:shd w:val="clear" w:color="auto" w:fill="auto"/>
          </w:tcPr>
          <w:p w14:paraId="56142C50" w14:textId="281871E8" w:rsidR="0065750A" w:rsidRDefault="0065750A" w:rsidP="00A34676">
            <w:pPr>
              <w:cnfStyle w:val="000000100000" w:firstRow="0" w:lastRow="0" w:firstColumn="0" w:lastColumn="0" w:oddVBand="0" w:evenVBand="0" w:oddHBand="1" w:evenHBand="0" w:firstRowFirstColumn="0" w:firstRowLastColumn="0" w:lastRowFirstColumn="0" w:lastRowLastColumn="0"/>
            </w:pPr>
            <w:r>
              <w:t>0.15</w:t>
            </w:r>
          </w:p>
        </w:tc>
        <w:tc>
          <w:tcPr>
            <w:tcW w:w="1098" w:type="dxa"/>
            <w:shd w:val="clear" w:color="auto" w:fill="auto"/>
          </w:tcPr>
          <w:p w14:paraId="5EF4DE37" w14:textId="25ABA334" w:rsidR="0065750A" w:rsidRDefault="0065750A" w:rsidP="00A34676">
            <w:pPr>
              <w:cnfStyle w:val="000000100000" w:firstRow="0" w:lastRow="0" w:firstColumn="0" w:lastColumn="0" w:oddVBand="0" w:evenVBand="0" w:oddHBand="1" w:evenHBand="0" w:firstRowFirstColumn="0" w:firstRowLastColumn="0" w:lastRowFirstColumn="0" w:lastRowLastColumn="0"/>
            </w:pPr>
            <w:r>
              <w:t>-3.33</w:t>
            </w:r>
          </w:p>
        </w:tc>
        <w:tc>
          <w:tcPr>
            <w:tcW w:w="1211" w:type="dxa"/>
            <w:shd w:val="clear" w:color="auto" w:fill="auto"/>
          </w:tcPr>
          <w:p w14:paraId="0CA424BD" w14:textId="33A975D7" w:rsidR="0065750A" w:rsidRDefault="0065750A" w:rsidP="0019544A">
            <w:pPr>
              <w:cnfStyle w:val="000000100000" w:firstRow="0" w:lastRow="0" w:firstColumn="0" w:lastColumn="0" w:oddVBand="0" w:evenVBand="0" w:oddHBand="1" w:evenHBand="0" w:firstRowFirstColumn="0" w:firstRowLastColumn="0" w:lastRowFirstColumn="0" w:lastRowLastColumn="0"/>
            </w:pPr>
            <w:r>
              <w:t>0.00088</w:t>
            </w:r>
          </w:p>
        </w:tc>
        <w:tc>
          <w:tcPr>
            <w:tcW w:w="1179" w:type="dxa"/>
            <w:shd w:val="clear" w:color="auto" w:fill="FFFFFF" w:themeFill="background1"/>
          </w:tcPr>
          <w:p w14:paraId="6B4E5450" w14:textId="7A6E345F"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0.60</w:t>
            </w:r>
          </w:p>
        </w:tc>
        <w:tc>
          <w:tcPr>
            <w:tcW w:w="1136" w:type="dxa"/>
            <w:shd w:val="clear" w:color="auto" w:fill="FFFFFF" w:themeFill="background1"/>
          </w:tcPr>
          <w:p w14:paraId="28E174C3" w14:textId="6B4AD121"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0.45</w:t>
            </w:r>
          </w:p>
        </w:tc>
        <w:tc>
          <w:tcPr>
            <w:tcW w:w="932" w:type="dxa"/>
            <w:shd w:val="clear" w:color="auto" w:fill="FFFFFF" w:themeFill="background1"/>
          </w:tcPr>
          <w:p w14:paraId="7BEB3C6E" w14:textId="0B7917B1"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0.81</w:t>
            </w:r>
          </w:p>
        </w:tc>
      </w:tr>
      <w:tr w:rsidR="0065750A" w14:paraId="2CB09083" w14:textId="0C026D16" w:rsidTr="0065750A">
        <w:trPr>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084E7702" w14:textId="77777777" w:rsidR="0065750A" w:rsidRDefault="0065750A" w:rsidP="00A34676">
            <w:r>
              <w:t>8</w:t>
            </w:r>
          </w:p>
        </w:tc>
        <w:tc>
          <w:tcPr>
            <w:tcW w:w="1198" w:type="dxa"/>
            <w:shd w:val="clear" w:color="auto" w:fill="auto"/>
          </w:tcPr>
          <w:p w14:paraId="45384FBC" w14:textId="6DE8DA5D" w:rsidR="0065750A" w:rsidRDefault="0065750A" w:rsidP="00A34676">
            <w:pPr>
              <w:cnfStyle w:val="000000000000" w:firstRow="0" w:lastRow="0" w:firstColumn="0" w:lastColumn="0" w:oddVBand="0" w:evenVBand="0" w:oddHBand="0" w:evenHBand="0" w:firstRowFirstColumn="0" w:firstRowLastColumn="0" w:lastRowFirstColumn="0" w:lastRowLastColumn="0"/>
            </w:pPr>
            <w:r>
              <w:t>-1.042</w:t>
            </w:r>
          </w:p>
        </w:tc>
        <w:tc>
          <w:tcPr>
            <w:tcW w:w="1061" w:type="dxa"/>
            <w:shd w:val="clear" w:color="auto" w:fill="auto"/>
          </w:tcPr>
          <w:p w14:paraId="1C57A821" w14:textId="1E0BE8AA" w:rsidR="0065750A" w:rsidRDefault="0065750A" w:rsidP="00A34676">
            <w:pPr>
              <w:cnfStyle w:val="000000000000" w:firstRow="0" w:lastRow="0" w:firstColumn="0" w:lastColumn="0" w:oddVBand="0" w:evenVBand="0" w:oddHBand="0" w:evenHBand="0" w:firstRowFirstColumn="0" w:firstRowLastColumn="0" w:lastRowFirstColumn="0" w:lastRowLastColumn="0"/>
            </w:pPr>
            <w:r>
              <w:t>0.14</w:t>
            </w:r>
          </w:p>
        </w:tc>
        <w:tc>
          <w:tcPr>
            <w:tcW w:w="1098" w:type="dxa"/>
            <w:shd w:val="clear" w:color="auto" w:fill="auto"/>
          </w:tcPr>
          <w:p w14:paraId="69D9C2BE" w14:textId="575FB7A1" w:rsidR="0065750A" w:rsidRDefault="0065750A" w:rsidP="00A34676">
            <w:pPr>
              <w:cnfStyle w:val="000000000000" w:firstRow="0" w:lastRow="0" w:firstColumn="0" w:lastColumn="0" w:oddVBand="0" w:evenVBand="0" w:oddHBand="0" w:evenHBand="0" w:firstRowFirstColumn="0" w:firstRowLastColumn="0" w:lastRowFirstColumn="0" w:lastRowLastColumn="0"/>
            </w:pPr>
            <w:r>
              <w:t>-7.38</w:t>
            </w:r>
          </w:p>
        </w:tc>
        <w:tc>
          <w:tcPr>
            <w:tcW w:w="1211" w:type="dxa"/>
            <w:shd w:val="clear" w:color="auto" w:fill="auto"/>
          </w:tcPr>
          <w:p w14:paraId="3BB51342" w14:textId="18FD1B5F" w:rsidR="0065750A" w:rsidRDefault="0065750A" w:rsidP="0019544A">
            <w:pPr>
              <w:cnfStyle w:val="000000000000" w:firstRow="0" w:lastRow="0" w:firstColumn="0" w:lastColumn="0" w:oddVBand="0" w:evenVBand="0" w:oddHBand="0" w:evenHBand="0" w:firstRowFirstColumn="0" w:firstRowLastColumn="0" w:lastRowFirstColumn="0" w:lastRowLastColumn="0"/>
            </w:pPr>
            <w:r>
              <w:t>1.50e-13</w:t>
            </w:r>
          </w:p>
        </w:tc>
        <w:tc>
          <w:tcPr>
            <w:tcW w:w="1179" w:type="dxa"/>
            <w:shd w:val="clear" w:color="auto" w:fill="FFFFFF" w:themeFill="background1"/>
          </w:tcPr>
          <w:p w14:paraId="4C24DBEE" w14:textId="1DF29F95"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0.35</w:t>
            </w:r>
          </w:p>
        </w:tc>
        <w:tc>
          <w:tcPr>
            <w:tcW w:w="1136" w:type="dxa"/>
            <w:shd w:val="clear" w:color="auto" w:fill="FFFFFF" w:themeFill="background1"/>
          </w:tcPr>
          <w:p w14:paraId="6660452A" w14:textId="469A4647"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0.27</w:t>
            </w:r>
          </w:p>
        </w:tc>
        <w:tc>
          <w:tcPr>
            <w:tcW w:w="932" w:type="dxa"/>
            <w:shd w:val="clear" w:color="auto" w:fill="FFFFFF" w:themeFill="background1"/>
          </w:tcPr>
          <w:p w14:paraId="541F96D2" w14:textId="111E45A1"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0.46</w:t>
            </w:r>
          </w:p>
        </w:tc>
      </w:tr>
      <w:tr w:rsidR="0065750A" w14:paraId="73322363" w14:textId="2C42117C" w:rsidTr="0065750A">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0CA4BAA6" w14:textId="77777777" w:rsidR="0065750A" w:rsidRDefault="0065750A" w:rsidP="00A34676">
            <w:r>
              <w:t>9</w:t>
            </w:r>
          </w:p>
        </w:tc>
        <w:tc>
          <w:tcPr>
            <w:tcW w:w="1198" w:type="dxa"/>
            <w:shd w:val="clear" w:color="auto" w:fill="auto"/>
          </w:tcPr>
          <w:p w14:paraId="2699299B" w14:textId="683F0C4E" w:rsidR="0065750A" w:rsidRDefault="0065750A" w:rsidP="00A34676">
            <w:pPr>
              <w:cnfStyle w:val="000000100000" w:firstRow="0" w:lastRow="0" w:firstColumn="0" w:lastColumn="0" w:oddVBand="0" w:evenVBand="0" w:oddHBand="1" w:evenHBand="0" w:firstRowFirstColumn="0" w:firstRowLastColumn="0" w:lastRowFirstColumn="0" w:lastRowLastColumn="0"/>
            </w:pPr>
            <w:r>
              <w:t>-1.4</w:t>
            </w:r>
          </w:p>
        </w:tc>
        <w:tc>
          <w:tcPr>
            <w:tcW w:w="1061" w:type="dxa"/>
            <w:shd w:val="clear" w:color="auto" w:fill="auto"/>
          </w:tcPr>
          <w:p w14:paraId="5CDDD4BB" w14:textId="6CFACB06" w:rsidR="0065750A" w:rsidRDefault="0065750A" w:rsidP="00A34676">
            <w:pPr>
              <w:cnfStyle w:val="000000100000" w:firstRow="0" w:lastRow="0" w:firstColumn="0" w:lastColumn="0" w:oddVBand="0" w:evenVBand="0" w:oddHBand="1" w:evenHBand="0" w:firstRowFirstColumn="0" w:firstRowLastColumn="0" w:lastRowFirstColumn="0" w:lastRowLastColumn="0"/>
            </w:pPr>
            <w:r>
              <w:t>0.14</w:t>
            </w:r>
          </w:p>
        </w:tc>
        <w:tc>
          <w:tcPr>
            <w:tcW w:w="1098" w:type="dxa"/>
            <w:shd w:val="clear" w:color="auto" w:fill="auto"/>
          </w:tcPr>
          <w:p w14:paraId="4536F754" w14:textId="2063CFE6" w:rsidR="0065750A" w:rsidRDefault="0065750A" w:rsidP="00A34676">
            <w:pPr>
              <w:cnfStyle w:val="000000100000" w:firstRow="0" w:lastRow="0" w:firstColumn="0" w:lastColumn="0" w:oddVBand="0" w:evenVBand="0" w:oddHBand="1" w:evenHBand="0" w:firstRowFirstColumn="0" w:firstRowLastColumn="0" w:lastRowFirstColumn="0" w:lastRowLastColumn="0"/>
            </w:pPr>
            <w:r>
              <w:t>-9.96</w:t>
            </w:r>
          </w:p>
        </w:tc>
        <w:tc>
          <w:tcPr>
            <w:tcW w:w="1211" w:type="dxa"/>
            <w:shd w:val="clear" w:color="auto" w:fill="auto"/>
          </w:tcPr>
          <w:p w14:paraId="709A86CC" w14:textId="44368AB5" w:rsidR="0065750A" w:rsidRDefault="0065750A" w:rsidP="0019544A">
            <w:pPr>
              <w:cnfStyle w:val="000000100000" w:firstRow="0" w:lastRow="0" w:firstColumn="0" w:lastColumn="0" w:oddVBand="0" w:evenVBand="0" w:oddHBand="1" w:evenHBand="0" w:firstRowFirstColumn="0" w:firstRowLastColumn="0" w:lastRowFirstColumn="0" w:lastRowLastColumn="0"/>
            </w:pPr>
            <w:r>
              <w:t>&lt;2e-16</w:t>
            </w:r>
          </w:p>
        </w:tc>
        <w:tc>
          <w:tcPr>
            <w:tcW w:w="1179" w:type="dxa"/>
            <w:shd w:val="clear" w:color="auto" w:fill="FFFFFF" w:themeFill="background1"/>
          </w:tcPr>
          <w:p w14:paraId="0B3C6070" w14:textId="77665417"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0.25</w:t>
            </w:r>
          </w:p>
        </w:tc>
        <w:tc>
          <w:tcPr>
            <w:tcW w:w="1136" w:type="dxa"/>
            <w:shd w:val="clear" w:color="auto" w:fill="FFFFFF" w:themeFill="background1"/>
          </w:tcPr>
          <w:p w14:paraId="3D860469" w14:textId="010DC7DA"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0.19</w:t>
            </w:r>
          </w:p>
        </w:tc>
        <w:tc>
          <w:tcPr>
            <w:tcW w:w="932" w:type="dxa"/>
            <w:shd w:val="clear" w:color="auto" w:fill="FFFFFF" w:themeFill="background1"/>
          </w:tcPr>
          <w:p w14:paraId="7DA58E8C" w14:textId="02B4314B" w:rsidR="0065750A" w:rsidRDefault="0065750A" w:rsidP="00A34676">
            <w:pPr>
              <w:jc w:val="right"/>
              <w:cnfStyle w:val="000000100000" w:firstRow="0" w:lastRow="0" w:firstColumn="0" w:lastColumn="0" w:oddVBand="0" w:evenVBand="0" w:oddHBand="1" w:evenHBand="0" w:firstRowFirstColumn="0" w:firstRowLastColumn="0" w:lastRowFirstColumn="0" w:lastRowLastColumn="0"/>
            </w:pPr>
            <w:r>
              <w:t>0.33</w:t>
            </w:r>
          </w:p>
        </w:tc>
      </w:tr>
      <w:tr w:rsidR="0065750A" w14:paraId="5CC06AB6" w14:textId="013BDAF2" w:rsidTr="0065750A">
        <w:trPr>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658480BA" w14:textId="77777777" w:rsidR="0065750A" w:rsidRDefault="0065750A" w:rsidP="00A34676">
            <w:r>
              <w:t>10</w:t>
            </w:r>
          </w:p>
        </w:tc>
        <w:tc>
          <w:tcPr>
            <w:tcW w:w="1198" w:type="dxa"/>
            <w:shd w:val="clear" w:color="auto" w:fill="auto"/>
          </w:tcPr>
          <w:p w14:paraId="274B51D6" w14:textId="79823219" w:rsidR="0065750A" w:rsidRDefault="0065750A" w:rsidP="00A34676">
            <w:pPr>
              <w:cnfStyle w:val="000000000000" w:firstRow="0" w:lastRow="0" w:firstColumn="0" w:lastColumn="0" w:oddVBand="0" w:evenVBand="0" w:oddHBand="0" w:evenHBand="0" w:firstRowFirstColumn="0" w:firstRowLastColumn="0" w:lastRowFirstColumn="0" w:lastRowLastColumn="0"/>
            </w:pPr>
            <w:r>
              <w:t>-4.48</w:t>
            </w:r>
          </w:p>
        </w:tc>
        <w:tc>
          <w:tcPr>
            <w:tcW w:w="1061" w:type="dxa"/>
            <w:shd w:val="clear" w:color="auto" w:fill="auto"/>
          </w:tcPr>
          <w:p w14:paraId="0F8F58A9" w14:textId="5447962B" w:rsidR="0065750A" w:rsidRDefault="0065750A" w:rsidP="00A34676">
            <w:pPr>
              <w:cnfStyle w:val="000000000000" w:firstRow="0" w:lastRow="0" w:firstColumn="0" w:lastColumn="0" w:oddVBand="0" w:evenVBand="0" w:oddHBand="0" w:evenHBand="0" w:firstRowFirstColumn="0" w:firstRowLastColumn="0" w:lastRowFirstColumn="0" w:lastRowLastColumn="0"/>
            </w:pPr>
            <w:r>
              <w:t>0.13</w:t>
            </w:r>
          </w:p>
        </w:tc>
        <w:tc>
          <w:tcPr>
            <w:tcW w:w="1098" w:type="dxa"/>
            <w:shd w:val="clear" w:color="auto" w:fill="auto"/>
          </w:tcPr>
          <w:p w14:paraId="0948FDAD" w14:textId="2FE2D532" w:rsidR="0065750A" w:rsidRDefault="0065750A" w:rsidP="00A34676">
            <w:pPr>
              <w:cnfStyle w:val="000000000000" w:firstRow="0" w:lastRow="0" w:firstColumn="0" w:lastColumn="0" w:oddVBand="0" w:evenVBand="0" w:oddHBand="0" w:evenHBand="0" w:firstRowFirstColumn="0" w:firstRowLastColumn="0" w:lastRowFirstColumn="0" w:lastRowLastColumn="0"/>
            </w:pPr>
            <w:r>
              <w:t>-11.21</w:t>
            </w:r>
          </w:p>
        </w:tc>
        <w:tc>
          <w:tcPr>
            <w:tcW w:w="1211" w:type="dxa"/>
            <w:shd w:val="clear" w:color="auto" w:fill="auto"/>
          </w:tcPr>
          <w:p w14:paraId="2349AEB7" w14:textId="0DB5E587" w:rsidR="0065750A" w:rsidRDefault="0065750A" w:rsidP="0019544A">
            <w:pPr>
              <w:cnfStyle w:val="000000000000" w:firstRow="0" w:lastRow="0" w:firstColumn="0" w:lastColumn="0" w:oddVBand="0" w:evenVBand="0" w:oddHBand="0" w:evenHBand="0" w:firstRowFirstColumn="0" w:firstRowLastColumn="0" w:lastRowFirstColumn="0" w:lastRowLastColumn="0"/>
            </w:pPr>
            <w:r>
              <w:t>&lt;2e-16</w:t>
            </w:r>
          </w:p>
        </w:tc>
        <w:tc>
          <w:tcPr>
            <w:tcW w:w="1179" w:type="dxa"/>
            <w:shd w:val="clear" w:color="auto" w:fill="FFFFFF" w:themeFill="background1"/>
          </w:tcPr>
          <w:p w14:paraId="3744002F" w14:textId="3A8387D8"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0.22</w:t>
            </w:r>
          </w:p>
        </w:tc>
        <w:tc>
          <w:tcPr>
            <w:tcW w:w="1136" w:type="dxa"/>
            <w:shd w:val="clear" w:color="auto" w:fill="FFFFFF" w:themeFill="background1"/>
          </w:tcPr>
          <w:p w14:paraId="2D149350" w14:textId="642D82DF"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0.17</w:t>
            </w:r>
          </w:p>
        </w:tc>
        <w:tc>
          <w:tcPr>
            <w:tcW w:w="932" w:type="dxa"/>
            <w:shd w:val="clear" w:color="auto" w:fill="FFFFFF" w:themeFill="background1"/>
          </w:tcPr>
          <w:p w14:paraId="704B2857" w14:textId="540ADD1E" w:rsidR="0065750A" w:rsidRDefault="0065750A" w:rsidP="00A34676">
            <w:pPr>
              <w:jc w:val="right"/>
              <w:cnfStyle w:val="000000000000" w:firstRow="0" w:lastRow="0" w:firstColumn="0" w:lastColumn="0" w:oddVBand="0" w:evenVBand="0" w:oddHBand="0" w:evenHBand="0" w:firstRowFirstColumn="0" w:firstRowLastColumn="0" w:lastRowFirstColumn="0" w:lastRowLastColumn="0"/>
            </w:pPr>
            <w:r>
              <w:t>0.29</w:t>
            </w:r>
          </w:p>
        </w:tc>
      </w:tr>
      <w:tr w:rsidR="0065750A" w14:paraId="55769E77" w14:textId="77777777" w:rsidTr="00624335">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026" w:type="dxa"/>
            <w:gridSpan w:val="8"/>
            <w:shd w:val="clear" w:color="auto" w:fill="auto"/>
          </w:tcPr>
          <w:p w14:paraId="04393FF9" w14:textId="675CC704" w:rsidR="0065750A" w:rsidRPr="0065750A" w:rsidRDefault="0065750A" w:rsidP="0065750A">
            <w:pPr>
              <w:rPr>
                <w:b w:val="0"/>
                <w:bCs w:val="0"/>
              </w:rPr>
            </w:pPr>
            <w:r w:rsidRPr="0065750A">
              <w:rPr>
                <w:b w:val="0"/>
                <w:bCs w:val="0"/>
              </w:rPr>
              <w:t>Dispersion Parameter = 1.56</w:t>
            </w:r>
          </w:p>
          <w:p w14:paraId="13703421" w14:textId="60D87C9A" w:rsidR="0065750A" w:rsidRPr="0065750A" w:rsidRDefault="0065750A" w:rsidP="0065750A">
            <w:pPr>
              <w:rPr>
                <w:b w:val="0"/>
                <w:bCs w:val="0"/>
              </w:rPr>
            </w:pPr>
            <w:r w:rsidRPr="0065750A">
              <w:rPr>
                <w:b w:val="0"/>
                <w:bCs w:val="0"/>
              </w:rPr>
              <w:t>Null Deviance: 1032.50</w:t>
            </w:r>
            <w:r w:rsidR="00D65988">
              <w:rPr>
                <w:b w:val="0"/>
                <w:bCs w:val="0"/>
              </w:rPr>
              <w:t>, Residual</w:t>
            </w:r>
            <w:r w:rsidRPr="0065750A">
              <w:rPr>
                <w:b w:val="0"/>
                <w:bCs w:val="0"/>
              </w:rPr>
              <w:t xml:space="preserve"> Deviance: 710.08</w:t>
            </w:r>
          </w:p>
          <w:p w14:paraId="787308E5" w14:textId="77777777" w:rsidR="0065750A" w:rsidRPr="0065750A" w:rsidRDefault="0065750A" w:rsidP="0065750A">
            <w:pPr>
              <w:rPr>
                <w:b w:val="0"/>
                <w:bCs w:val="0"/>
              </w:rPr>
            </w:pPr>
            <w:r w:rsidRPr="0065750A">
              <w:rPr>
                <w:b w:val="0"/>
                <w:bCs w:val="0"/>
              </w:rPr>
              <w:t>AIC: 6495.1</w:t>
            </w:r>
          </w:p>
          <w:p w14:paraId="12951724" w14:textId="77777777" w:rsidR="0065750A" w:rsidRPr="0065750A" w:rsidRDefault="0065750A" w:rsidP="0065750A">
            <w:pPr>
              <w:rPr>
                <w:b w:val="0"/>
                <w:bCs w:val="0"/>
              </w:rPr>
            </w:pPr>
            <w:r w:rsidRPr="0065750A">
              <w:rPr>
                <w:b w:val="0"/>
                <w:bCs w:val="0"/>
              </w:rPr>
              <w:t xml:space="preserve">Theta: 1.56    </w:t>
            </w:r>
            <w:proofErr w:type="spellStart"/>
            <w:r w:rsidRPr="0065750A">
              <w:rPr>
                <w:b w:val="0"/>
                <w:bCs w:val="0"/>
              </w:rPr>
              <w:t>Std.Err</w:t>
            </w:r>
            <w:proofErr w:type="spellEnd"/>
            <w:r w:rsidRPr="0065750A">
              <w:rPr>
                <w:b w:val="0"/>
                <w:bCs w:val="0"/>
              </w:rPr>
              <w:t>: 0.082</w:t>
            </w:r>
          </w:p>
          <w:p w14:paraId="0C312C21" w14:textId="627C1C3C" w:rsidR="0065750A" w:rsidRDefault="0065750A" w:rsidP="0065750A">
            <w:r w:rsidRPr="0065750A">
              <w:rPr>
                <w:b w:val="0"/>
                <w:bCs w:val="0"/>
              </w:rPr>
              <w:t>Log Likelihood: -6473.0990</w:t>
            </w:r>
          </w:p>
        </w:tc>
      </w:tr>
      <w:bookmarkEnd w:id="40"/>
    </w:tbl>
    <w:p w14:paraId="37DD0BEE" w14:textId="613C028E" w:rsidR="00D80FB4" w:rsidRDefault="00D80FB4" w:rsidP="00C1258E"/>
    <w:p w14:paraId="121CAFE5" w14:textId="4DDC41E4" w:rsidR="00A34676" w:rsidRDefault="00A34676" w:rsidP="00C1258E"/>
    <w:p w14:paraId="6ADD02CF" w14:textId="24D274CD" w:rsidR="0065750A" w:rsidRDefault="0065750A" w:rsidP="00C1258E">
      <w:r>
        <w:lastRenderedPageBreak/>
        <w:t xml:space="preserve">All coefficients’ estimates are statistically from 0, excluding decile 2 and 3 (in bold). The estimates highlight the expected difference in log count between the levels and the intercept, therefore the expected difference in log count for decile 2 compared to </w:t>
      </w:r>
      <w:r w:rsidR="00D65988">
        <w:t>1</w:t>
      </w:r>
      <w:r>
        <w:t xml:space="preserve"> is insignificant. The same applies to the decile 3 compared to 1. The incident rate ratio for decile 4 is 0.67 times the incident rate for decile 1 and the incident rate for decile 5 is 0.53 times the incident rare for decile 1. As the decile gets higher </w:t>
      </w:r>
      <w:r w:rsidRPr="00D65988">
        <w:t xml:space="preserve">(meaning </w:t>
      </w:r>
      <w:r w:rsidR="00D65988" w:rsidRPr="00D65988">
        <w:t>less</w:t>
      </w:r>
      <w:r w:rsidRPr="00D65988">
        <w:t xml:space="preserve"> depriv</w:t>
      </w:r>
      <w:r w:rsidR="00D65988" w:rsidRPr="00D65988">
        <w:t>ed areas</w:t>
      </w:r>
      <w:r w:rsidRPr="00D65988">
        <w:t xml:space="preserve">), </w:t>
      </w:r>
      <w:r>
        <w:t xml:space="preserve">incident rate ratios of decile score are expected to have less effect on missing incident scores per LSOA. This excluded </w:t>
      </w:r>
      <w:r w:rsidR="00A34676">
        <w:t xml:space="preserve">decile 7 </w:t>
      </w:r>
      <w:r w:rsidR="00D65988">
        <w:t>as an outlier,</w:t>
      </w:r>
      <w:r w:rsidR="00A34676">
        <w:t xml:space="preserve"> but nevertheless highlights that the more deprived the area the higher the rate ratio in relation to missing incident.</w:t>
      </w:r>
      <w:r w:rsidR="002B4875">
        <w:t xml:space="preserve"> </w:t>
      </w:r>
      <w:r>
        <w:t>Based on this sample, we are 95% confidence that the true rate ratio at decile 4 lies between 0.49 and 0.93. However, at decile 10 we are 95% confident that the true rate ratio lies between 0.17 and 0.29. The confidence interactions at decile 1 are wider indicating a higher variability but a smaller proportion of calls.</w:t>
      </w:r>
    </w:p>
    <w:p w14:paraId="62233535" w14:textId="212D77FF" w:rsidR="00C60D99" w:rsidRDefault="00C60D99" w:rsidP="00C1258E">
      <w:pPr>
        <w:rPr>
          <w:i/>
          <w:iCs/>
        </w:rPr>
      </w:pPr>
      <w:r>
        <w:rPr>
          <w:i/>
          <w:iCs/>
        </w:rPr>
        <w:t xml:space="preserve">Spatial Regression </w:t>
      </w:r>
    </w:p>
    <w:p w14:paraId="68B8DEED" w14:textId="45654688" w:rsidR="002B4875" w:rsidRDefault="00322C2E" w:rsidP="00C1258E">
      <w:r>
        <w:t>Figure 31 demonstrates the</w:t>
      </w:r>
      <w:r w:rsidR="00C60D99">
        <w:t xml:space="preserve"> relationship between missing incidents and deprivation</w:t>
      </w:r>
      <w:r>
        <w:t xml:space="preserve"> over space</w:t>
      </w:r>
      <w:r w:rsidR="00055477">
        <w:t xml:space="preserve">. </w:t>
      </w:r>
      <w:r w:rsidR="00D65988">
        <w:t>T</w:t>
      </w:r>
      <w:r w:rsidR="00055477">
        <w:t xml:space="preserve">he LISA maps </w:t>
      </w:r>
      <w:r w:rsidR="002B4875">
        <w:t xml:space="preserve">in </w:t>
      </w:r>
      <w:r w:rsidR="00D65988">
        <w:t>T</w:t>
      </w:r>
      <w:r w:rsidR="002B4875">
        <w:t xml:space="preserve">heme 1 </w:t>
      </w:r>
      <w:r w:rsidR="00D65988">
        <w:t>address</w:t>
      </w:r>
      <w:r w:rsidR="00055477">
        <w:t xml:space="preserve"> autocorrelation </w:t>
      </w:r>
      <w:r w:rsidR="00D65988">
        <w:t xml:space="preserve">as </w:t>
      </w:r>
      <w:r w:rsidR="00055477">
        <w:t xml:space="preserve">an issue in the </w:t>
      </w:r>
      <w:r w:rsidR="00D65988">
        <w:t xml:space="preserve">overall </w:t>
      </w:r>
      <w:r w:rsidR="00055477">
        <w:t>patterns of missing incidents</w:t>
      </w:r>
      <w:r w:rsidR="002B4875">
        <w:t xml:space="preserve"> rates</w:t>
      </w:r>
      <w:r w:rsidR="00055477">
        <w:t xml:space="preserve">, </w:t>
      </w:r>
      <w:r w:rsidR="00D65988">
        <w:t xml:space="preserve">therefore we can </w:t>
      </w:r>
      <w:r w:rsidR="00055477">
        <w:t>test for autocorrelation considering the relationship between the IMD and missing incident rates</w:t>
      </w:r>
      <w:r w:rsidR="002B4875">
        <w:t xml:space="preserve">. </w:t>
      </w:r>
    </w:p>
    <w:p w14:paraId="74EFDFDA" w14:textId="115E4DC8" w:rsidR="002A37B2" w:rsidRDefault="002B4875" w:rsidP="00C1258E">
      <w:bookmarkStart w:id="41" w:name="_Hlk82352536"/>
      <w:r>
        <w:t xml:space="preserve">Figure </w:t>
      </w:r>
      <w:r w:rsidR="00AF4F1A">
        <w:t>3</w:t>
      </w:r>
      <w:r w:rsidR="00322C2E">
        <w:t>1</w:t>
      </w:r>
      <w:r>
        <w:t>:</w:t>
      </w:r>
      <w:r w:rsidR="002E19F4">
        <w:t xml:space="preserve"> </w:t>
      </w:r>
      <w:r w:rsidR="00D65988">
        <w:t>Choropleth</w:t>
      </w:r>
      <w:r w:rsidR="002E19F4">
        <w:t xml:space="preserve"> </w:t>
      </w:r>
      <w:r w:rsidR="00AF4F1A">
        <w:t>Map of Deprivation Residuals Using S</w:t>
      </w:r>
      <w:r w:rsidR="002E19F4">
        <w:t xml:space="preserve">tandard </w:t>
      </w:r>
      <w:r w:rsidR="00AF4F1A">
        <w:t>D</w:t>
      </w:r>
      <w:r w:rsidR="002E19F4">
        <w:t xml:space="preserve">eviation  </w:t>
      </w:r>
    </w:p>
    <w:bookmarkEnd w:id="41"/>
    <w:p w14:paraId="723D2B4F" w14:textId="2D854059" w:rsidR="001E555F" w:rsidRDefault="00626C99" w:rsidP="00C1258E">
      <w:r w:rsidRPr="00626C99">
        <w:rPr>
          <w:noProof/>
        </w:rPr>
        <w:drawing>
          <wp:inline distT="0" distB="0" distL="0" distR="0" wp14:anchorId="6C0256C5" wp14:editId="658F257A">
            <wp:extent cx="5583019" cy="344552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4985" cy="3446733"/>
                    </a:xfrm>
                    <a:prstGeom prst="rect">
                      <a:avLst/>
                    </a:prstGeom>
                  </pic:spPr>
                </pic:pic>
              </a:graphicData>
            </a:graphic>
          </wp:inline>
        </w:drawing>
      </w:r>
    </w:p>
    <w:p w14:paraId="21CBFFD6" w14:textId="17B587C2" w:rsidR="001E555F" w:rsidRDefault="00D65988" w:rsidP="00C1258E">
      <w:r>
        <w:t xml:space="preserve">Figure </w:t>
      </w:r>
      <w:r w:rsidR="00322C2E">
        <w:t>31</w:t>
      </w:r>
      <w:r>
        <w:t xml:space="preserve"> highlights a linear model of missing incident rate and their residuals; negative values indicate that our observed value is lower than the predicted (blue) and positive values indicating that the observed value is higher than the predicted (red). </w:t>
      </w:r>
      <w:r w:rsidR="00322C2E">
        <w:t xml:space="preserve">Results conclude </w:t>
      </w:r>
      <w:r>
        <w:t xml:space="preserve">that </w:t>
      </w:r>
      <w:r w:rsidR="002E19F4" w:rsidRPr="002E19F4">
        <w:t xml:space="preserve">spatial autocorrelation </w:t>
      </w:r>
      <w:r w:rsidR="002B4875">
        <w:t>is present in the day</w:t>
      </w:r>
      <w:r>
        <w:t xml:space="preserve"> and is in fact significant </w:t>
      </w:r>
      <w:r w:rsidR="002E19F4">
        <w:t>(Moran’s I = 3.</w:t>
      </w:r>
      <w:r w:rsidR="00626C99">
        <w:t>4059</w:t>
      </w:r>
      <w:r w:rsidR="002E19F4">
        <w:t>, P = 0.000</w:t>
      </w:r>
      <w:r w:rsidR="00626C99">
        <w:t>66</w:t>
      </w:r>
      <w:r w:rsidR="002E19F4">
        <w:t xml:space="preserve">). Therefore, </w:t>
      </w:r>
      <w:r>
        <w:t xml:space="preserve">the </w:t>
      </w:r>
      <w:r w:rsidR="002E19F4">
        <w:t xml:space="preserve">value would indicate some significant spatial autocorrelation (the errors/residuals are systematically among themselves), </w:t>
      </w:r>
      <w:r>
        <w:t>where the</w:t>
      </w:r>
      <w:r w:rsidR="002B4875">
        <w:t xml:space="preserve"> </w:t>
      </w:r>
      <w:r w:rsidR="002E19F4">
        <w:t>use of a spatial regression model</w:t>
      </w:r>
      <w:r>
        <w:t xml:space="preserve"> is thus appropriate</w:t>
      </w:r>
      <w:r w:rsidR="002B4875">
        <w:t>.</w:t>
      </w:r>
      <w:r w:rsidR="002E19F4">
        <w:t xml:space="preserve">  </w:t>
      </w:r>
    </w:p>
    <w:p w14:paraId="2DFA136E" w14:textId="5FCC2E89" w:rsidR="00D65988" w:rsidRDefault="00D65988" w:rsidP="00C1258E">
      <w:r>
        <w:t>Spatial regression:</w:t>
      </w:r>
    </w:p>
    <w:p w14:paraId="62339D9A" w14:textId="182D360F" w:rsidR="00AF4F1A" w:rsidRDefault="002E19F4" w:rsidP="00C1258E">
      <w:r>
        <w:t xml:space="preserve">The analysis </w:t>
      </w:r>
      <w:r w:rsidR="00D65988">
        <w:t>ran</w:t>
      </w:r>
      <w:r w:rsidR="00527508">
        <w:t xml:space="preserve"> two models accounting for </w:t>
      </w:r>
      <w:r w:rsidR="00D65988">
        <w:t xml:space="preserve">the </w:t>
      </w:r>
      <w:r>
        <w:t xml:space="preserve">rural and urban LSOAS. </w:t>
      </w:r>
      <w:r w:rsidR="00527508">
        <w:t xml:space="preserve">Figure </w:t>
      </w:r>
      <w:r w:rsidR="00AF4F1A">
        <w:t xml:space="preserve">31 </w:t>
      </w:r>
      <w:r w:rsidR="00527508">
        <w:t>returns</w:t>
      </w:r>
      <w:r w:rsidR="00D65988">
        <w:t xml:space="preserve"> a</w:t>
      </w:r>
      <w:r w:rsidR="00527508">
        <w:t xml:space="preserve"> plot with estimated densities of the residuals indicating that </w:t>
      </w:r>
      <w:r w:rsidR="00D65988">
        <w:t>r</w:t>
      </w:r>
      <w:r w:rsidR="00527508">
        <w:t xml:space="preserve">ural LSOAs have a higher residual density compared to Urban LSOAs. This indicates that the difference between the observed and the predicted values are smaller for the </w:t>
      </w:r>
      <w:r w:rsidR="004B0872">
        <w:t>u</w:t>
      </w:r>
      <w:r w:rsidR="00527508">
        <w:t xml:space="preserve">rban </w:t>
      </w:r>
      <w:r w:rsidR="004B0872">
        <w:t>areas</w:t>
      </w:r>
      <w:r w:rsidR="00527508">
        <w:t xml:space="preserve"> than for the </w:t>
      </w:r>
      <w:r w:rsidR="00D65988">
        <w:t>r</w:t>
      </w:r>
      <w:r w:rsidR="00527508">
        <w:t>ural; the smaller the residual density the closer the values are to 0</w:t>
      </w:r>
      <w:r w:rsidR="004B0872">
        <w:t>.</w:t>
      </w:r>
    </w:p>
    <w:p w14:paraId="7BC3D31D" w14:textId="74323257" w:rsidR="00D65988" w:rsidRPr="00AF4F1A" w:rsidRDefault="00AF4F1A" w:rsidP="00C1258E">
      <w:pPr>
        <w:rPr>
          <w:i/>
          <w:iCs/>
        </w:rPr>
      </w:pPr>
      <w:r w:rsidRPr="00AF4F1A">
        <w:rPr>
          <w:i/>
          <w:iCs/>
          <w:noProof/>
        </w:rPr>
        <w:drawing>
          <wp:anchor distT="0" distB="0" distL="114300" distR="114300" simplePos="0" relativeHeight="251686912" behindDoc="0" locked="0" layoutInCell="1" allowOverlap="1" wp14:anchorId="02459D06" wp14:editId="340EB84A">
            <wp:simplePos x="0" y="0"/>
            <wp:positionH relativeFrom="column">
              <wp:posOffset>563880</wp:posOffset>
            </wp:positionH>
            <wp:positionV relativeFrom="paragraph">
              <wp:posOffset>330835</wp:posOffset>
            </wp:positionV>
            <wp:extent cx="4380865" cy="2470785"/>
            <wp:effectExtent l="0" t="0" r="635" b="571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8469"/>
                    <a:stretch/>
                  </pic:blipFill>
                  <pic:spPr bwMode="auto">
                    <a:xfrm>
                      <a:off x="0" y="0"/>
                      <a:ext cx="4380865" cy="2470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4F1A">
        <w:rPr>
          <w:i/>
          <w:iCs/>
        </w:rPr>
        <w:t>Figure 3</w:t>
      </w:r>
      <w:r w:rsidR="00322C2E">
        <w:rPr>
          <w:i/>
          <w:iCs/>
        </w:rPr>
        <w:t>2</w:t>
      </w:r>
      <w:r w:rsidRPr="00AF4F1A">
        <w:rPr>
          <w:i/>
          <w:iCs/>
        </w:rPr>
        <w:t>: Residual Difference in Urban and Rural LSOAs</w:t>
      </w:r>
    </w:p>
    <w:p w14:paraId="34354C72" w14:textId="4E07CF2B" w:rsidR="004B0872" w:rsidRDefault="00626C99" w:rsidP="00710776">
      <w:r w:rsidRPr="00626C99">
        <w:t xml:space="preserve">The Moran I for residuals on just the rural areas are </w:t>
      </w:r>
      <w:r w:rsidR="00D65988">
        <w:t xml:space="preserve">insignificant </w:t>
      </w:r>
      <w:r w:rsidRPr="00626C99">
        <w:t xml:space="preserve">(Moran I = </w:t>
      </w:r>
      <w:r>
        <w:t>1.23</w:t>
      </w:r>
      <w:r w:rsidR="00D65988">
        <w:t>, P</w:t>
      </w:r>
      <w:r w:rsidRPr="00626C99">
        <w:t xml:space="preserve"> = 0.</w:t>
      </w:r>
      <w:r>
        <w:t>22</w:t>
      </w:r>
      <w:r w:rsidR="00D50E9B" w:rsidRPr="00626C99">
        <w:t xml:space="preserve">), </w:t>
      </w:r>
      <w:r w:rsidR="00D50E9B">
        <w:t>therefore</w:t>
      </w:r>
      <w:r>
        <w:t xml:space="preserve"> we can say that in the rural area we do not have an issue with spatial autocorrelation as the probability value associated with Moran’s I is not above the standard threshold</w:t>
      </w:r>
      <w:r w:rsidR="00D65988">
        <w:t>.</w:t>
      </w:r>
      <w:r w:rsidR="00D65988">
        <w:tab/>
      </w:r>
      <w:r w:rsidR="00D65988">
        <w:tab/>
      </w:r>
      <w:r w:rsidR="00D65988">
        <w:tab/>
      </w:r>
      <w:r w:rsidR="00D65988">
        <w:tab/>
      </w:r>
      <w:r w:rsidR="002B4875">
        <w:t>T</w:t>
      </w:r>
      <w:r w:rsidRPr="00626C99">
        <w:t xml:space="preserve">he Moran I for residuals in the urban areas </w:t>
      </w:r>
      <w:r w:rsidR="00D65988">
        <w:t xml:space="preserve">however, </w:t>
      </w:r>
      <w:r w:rsidRPr="00626C99">
        <w:t>are</w:t>
      </w:r>
      <w:r w:rsidR="00D65988">
        <w:t xml:space="preserve"> significant</w:t>
      </w:r>
      <w:r w:rsidRPr="00626C99">
        <w:t xml:space="preserve"> (Moran 1 = 2.</w:t>
      </w:r>
      <w:r>
        <w:t>67</w:t>
      </w:r>
      <w:r w:rsidRPr="00626C99">
        <w:t>, P = 0.00</w:t>
      </w:r>
      <w:r>
        <w:t>74</w:t>
      </w:r>
      <w:r w:rsidRPr="00626C99">
        <w:t>)</w:t>
      </w:r>
      <w:r w:rsidR="002B4875">
        <w:t>. F</w:t>
      </w:r>
      <w:r w:rsidR="00527508">
        <w:t xml:space="preserve">ollowing the langrage multiplier test, the standard lag and error models were both </w:t>
      </w:r>
      <w:r w:rsidR="00710776">
        <w:t>significant</w:t>
      </w:r>
      <w:r w:rsidR="00527508">
        <w:t xml:space="preserve"> (error </w:t>
      </w:r>
      <w:r>
        <w:t xml:space="preserve">= 6.34, </w:t>
      </w:r>
      <w:r w:rsidR="00527508">
        <w:t>p = 0.</w:t>
      </w:r>
      <w:r>
        <w:t xml:space="preserve">012: </w:t>
      </w:r>
      <w:r w:rsidR="00527508">
        <w:t xml:space="preserve"> lag</w:t>
      </w:r>
      <w:r>
        <w:t xml:space="preserve"> = 1247,</w:t>
      </w:r>
      <w:r w:rsidR="00527508">
        <w:t xml:space="preserve"> p = 0.00</w:t>
      </w:r>
      <w:r>
        <w:t>4</w:t>
      </w:r>
      <w:r w:rsidR="00527508">
        <w:t xml:space="preserve">). </w:t>
      </w:r>
      <w:r w:rsidR="00D65988">
        <w:t>Therefore,</w:t>
      </w:r>
      <w:r w:rsidR="00527508">
        <w:t xml:space="preserve"> the robust values</w:t>
      </w:r>
      <w:r w:rsidR="00D65988">
        <w:t xml:space="preserve"> were examined</w:t>
      </w:r>
      <w:r w:rsidR="00527508">
        <w:t xml:space="preserve"> (</w:t>
      </w:r>
      <w:r w:rsidR="00D65988">
        <w:t xml:space="preserve">robust </w:t>
      </w:r>
      <w:r w:rsidR="00527508">
        <w:t>error</w:t>
      </w:r>
      <w:r>
        <w:t xml:space="preserve"> = 3.98,</w:t>
      </w:r>
      <w:r w:rsidR="00527508">
        <w:t xml:space="preserve"> p = 0.0</w:t>
      </w:r>
      <w:r>
        <w:t xml:space="preserve">46: </w:t>
      </w:r>
      <w:r w:rsidR="00D65988">
        <w:t xml:space="preserve">robust </w:t>
      </w:r>
      <w:r w:rsidR="00527508">
        <w:t xml:space="preserve">lag </w:t>
      </w:r>
      <w:r>
        <w:t xml:space="preserve">= 10.11, </w:t>
      </w:r>
      <w:r w:rsidR="00527508">
        <w:t>p = 0.001</w:t>
      </w:r>
      <w:r>
        <w:t>2</w:t>
      </w:r>
      <w:r w:rsidR="00527508">
        <w:t>)</w:t>
      </w:r>
      <w:r w:rsidR="00D65988">
        <w:t xml:space="preserve">; </w:t>
      </w:r>
      <w:r w:rsidR="00527508">
        <w:t xml:space="preserve">in this instance the robust </w:t>
      </w:r>
      <w:r>
        <w:t xml:space="preserve">multipliers are both </w:t>
      </w:r>
      <w:r w:rsidR="00710776">
        <w:t>significant</w:t>
      </w:r>
      <w:r w:rsidR="00D65988">
        <w:t xml:space="preserve"> however as the robust lag is more significant this was used, as guided by </w:t>
      </w:r>
      <w:r>
        <w:t xml:space="preserve">Luc Anselm’s </w:t>
      </w:r>
      <w:r w:rsidR="00D65988">
        <w:fldChar w:fldCharType="begin"/>
      </w:r>
      <w:r w:rsidR="00D65988">
        <w:instrText xml:space="preserve"> ADDIN ZOTERO_ITEM CSL_CITATION {"citationID":"GJwUkIII","properties":{"formattedCitation":"(1995)","plainCitation":"(1995)","noteIndex":0},"citationItems":[{"id":551,"uris":["http://zotero.org/users/local/PlN537u4/items/8BGXVYK9"],"uri":["http://zotero.org/users/local/PlN537u4/items/8BGXVYK9"],"itemData":{"id":551,"type":"article-journal","abstract":"The capabilities for visualization, rapid data retrieval, and manipulation in geographic information systems (GIS) have created the need for new techniques of exploratory data analysis that focus on the “spatial” aspects of the data. The identification of local patterns of spatial association is an important concern in this respect. In this paper, I outline a new general class of local indicators of spatial association (LISA) and show how they allow for the decomposition of global indicators, such as Moran's I, into the contribution of each observation. The LISA statistics serve two purposes. On one hand, they may be interpreted as indicators of local pockets of nonstationarity, or hot spots, similar to the Gi and G*i statistics of Getis and Ord (1992). On the other hand, they may be used to assess the influence of individual locations on the magnitude of the global statistic and to identify “outliers,” as in Anselin's Moran scatterplot (1993a). An initial evaluation of the properties of a LISA statistic is carried out for the local Moran, which is applied in a study of the spatial pattern of conflict for African countries and in a number of Monte Carlo simulations.","container-title":"Geographical Analysis","DOI":"https://doi.org/10.1111/j.1538-4632.1995.tb00338.x","ISSN":"1538-4632","issue":"2","language":"en","note":"_eprint: https://onlinelibrary.wiley.com/doi/pdf/10.1111/j.1538-4632.1995.tb00338.x","page":"93-115","source":"Wiley Online Library","title":"Local Indicators of Spatial Association—LISA","volume":"27","author":[{"family":"Anselin","given":"Luc"}],"issued":{"date-parts":[["1995"]]}},"suppress-author":true}],"schema":"https://github.com/citation-style-language/schema/raw/master/csl-citation.json"} </w:instrText>
      </w:r>
      <w:r w:rsidR="00D65988">
        <w:fldChar w:fldCharType="separate"/>
      </w:r>
      <w:r w:rsidR="00D65988" w:rsidRPr="00D65988">
        <w:rPr>
          <w:rFonts w:ascii="Calibri" w:hAnsi="Calibri" w:cs="Calibri"/>
        </w:rPr>
        <w:t>(1995)</w:t>
      </w:r>
      <w:r w:rsidR="00D65988">
        <w:fldChar w:fldCharType="end"/>
      </w:r>
      <w:r w:rsidR="00D65988">
        <w:t>. Under the lag model, r</w:t>
      </w:r>
      <w:r w:rsidR="002B4875">
        <w:t>esults indicate that t</w:t>
      </w:r>
      <w:r w:rsidR="00710776">
        <w:t xml:space="preserve">he spatial autoregressive parameter </w:t>
      </w:r>
      <w:r w:rsidR="00D65988">
        <w:t>Rho</w:t>
      </w:r>
      <w:r w:rsidR="00710776">
        <w:t xml:space="preserve"> is significant (Rho: </w:t>
      </w:r>
      <w:r>
        <w:t>11.944</w:t>
      </w:r>
      <w:r w:rsidR="00710776">
        <w:t>, P: 0.000</w:t>
      </w:r>
      <w:r>
        <w:t>55</w:t>
      </w:r>
      <w:r w:rsidR="00710776">
        <w:t>).</w:t>
      </w:r>
      <w:r w:rsidR="002B4875">
        <w:t xml:space="preserve"> </w:t>
      </w:r>
      <w:r w:rsidR="00D65988">
        <w:t>This value is the spatial lag and tells us that w</w:t>
      </w:r>
      <w:r w:rsidR="00710776">
        <w:t>hen missing incident rate</w:t>
      </w:r>
      <w:r w:rsidR="00D65988">
        <w:t>s</w:t>
      </w:r>
      <w:r w:rsidR="00710776">
        <w:t xml:space="preserve"> in surrounding urban areas increase, so does the missing incident ra</w:t>
      </w:r>
      <w:r w:rsidR="00D65988">
        <w:t>t</w:t>
      </w:r>
      <w:r w:rsidR="00710776">
        <w:t xml:space="preserve">e of each LSOA, even when adjusting for deprivation statistics and median age. The lag model has an AIC of </w:t>
      </w:r>
      <w:r>
        <w:t>5757.6</w:t>
      </w:r>
      <w:r w:rsidR="00710776">
        <w:t xml:space="preserve"> whereas the linear model with no lag has an AIC of 5</w:t>
      </w:r>
      <w:r>
        <w:t>767.5</w:t>
      </w:r>
      <w:r w:rsidR="00710776">
        <w:t xml:space="preserve"> indicating a model with lag is a </w:t>
      </w:r>
      <w:r w:rsidR="00D65988">
        <w:t>more appropriate fit.</w:t>
      </w:r>
    </w:p>
    <w:p w14:paraId="45DBC27F" w14:textId="4D6EEB33" w:rsidR="00710776" w:rsidRDefault="00D65988" w:rsidP="00710776">
      <w:r>
        <w:t xml:space="preserve"> </w:t>
      </w:r>
      <w:r w:rsidR="004B0872">
        <w:t xml:space="preserve">As discussed, the least-squares interpretation does not hold in spatial models. Any change to the deprivation decile in a single region (observation) can affect the missing incident rate in all regions (observation). Therefore, as the impact of changes in the deprivation deciles differ over all LSOAs, there are measures set in place to consider the varying impacts </w:t>
      </w:r>
      <w:r w:rsidR="004B0872">
        <w:fldChar w:fldCharType="begin"/>
      </w:r>
      <w:r w:rsidR="004B0872">
        <w:instrText xml:space="preserve"> ADDIN ZOTERO_ITEM CSL_CITATION {"citationID":"iaG4LqEK","properties":{"formattedCitation":"(LeSage, 2008)","plainCitation":"(LeSage, 2008)","noteIndex":0},"citationItems":[{"id":809,"uris":["http://zotero.org/users/local/PlN537u4/items/Q26GIZKQ"],"uri":["http://zotero.org/users/local/PlN537u4/items/Q26GIZKQ"],"itemData":{"id":809,"type":"article-journal","abstract":"An introduction to spatial econometric models and methods is provided that discusses spatial autoregressive processes that can be used to extend conventional regression models. Estimation and interpretation of these models are illustrated with an applied example that examines the relationship between commuting to work times and transportation mode choice for a sample of 3,110 US counties in the year 2000. These extensions to conventional regression models are useful when modeling cross-sectional regional observations or and panel data samples collected from regions over both space and time can be easily implemented using publicly available software. Use of these models for the case of non-spatial structured dependence is also discussed.","container-title":"Revue d'économie industrielle","DOI":"10.4000/rei.3887","ISSN":"0154-3229","issue":"123","language":"en","note":"number: 123\npublisher: De Boeck Supérieur","page":"19-44","source":"journals.openedition.org","title":"An Introduction to Spatial Econometrics","author":[{"family":"LeSage","given":"James P."}],"issued":{"date-parts":[["2008",9,15]]}}}],"schema":"https://github.com/citation-style-language/schema/raw/master/csl-citation.json"} </w:instrText>
      </w:r>
      <w:r w:rsidR="004B0872">
        <w:fldChar w:fldCharType="separate"/>
      </w:r>
      <w:r w:rsidR="004B0872" w:rsidRPr="004B0872">
        <w:rPr>
          <w:rFonts w:ascii="Calibri" w:hAnsi="Calibri" w:cs="Calibri"/>
        </w:rPr>
        <w:t>(LeSage, 2008)</w:t>
      </w:r>
      <w:r w:rsidR="004B0872">
        <w:fldChar w:fldCharType="end"/>
      </w:r>
      <w:r w:rsidR="004B0872">
        <w:t>. Therefore, using simulated distributions the average direct and indirect impacts were calculated from the</w:t>
      </w:r>
      <w:r w:rsidR="00710776">
        <w:t xml:space="preserve"> regression coefficients </w:t>
      </w:r>
      <w:r>
        <w:t>(</w:t>
      </w:r>
      <w:r w:rsidRPr="00322C2E">
        <w:rPr>
          <w:i/>
          <w:iCs/>
        </w:rPr>
        <w:t xml:space="preserve">table </w:t>
      </w:r>
      <w:r w:rsidR="00322C2E" w:rsidRPr="00322C2E">
        <w:rPr>
          <w:i/>
          <w:iCs/>
        </w:rPr>
        <w:t>8</w:t>
      </w:r>
      <w:r>
        <w:t>)</w:t>
      </w:r>
      <w:r w:rsidR="004B0872">
        <w:t>.</w:t>
      </w:r>
    </w:p>
    <w:p w14:paraId="0DA973B3" w14:textId="78046EB9" w:rsidR="002B4875" w:rsidRDefault="002B4875" w:rsidP="00710776"/>
    <w:p w14:paraId="5D189DCD" w14:textId="6948F704" w:rsidR="00AF4F1A" w:rsidRDefault="00AF4F1A" w:rsidP="00710776"/>
    <w:p w14:paraId="2F393F27" w14:textId="77777777" w:rsidR="00AF4F1A" w:rsidRDefault="00AF4F1A" w:rsidP="00710776"/>
    <w:p w14:paraId="4F076001" w14:textId="03B60FB8" w:rsidR="004B0872" w:rsidRPr="00AF4F1A" w:rsidRDefault="00AF4F1A" w:rsidP="00AF4F1A">
      <w:pPr>
        <w:rPr>
          <w:i/>
          <w:iCs/>
        </w:rPr>
      </w:pPr>
      <w:r w:rsidRPr="00AF4F1A">
        <w:rPr>
          <w:i/>
          <w:iCs/>
        </w:rPr>
        <w:t xml:space="preserve">Table </w:t>
      </w:r>
      <w:r w:rsidR="00322C2E">
        <w:rPr>
          <w:i/>
          <w:iCs/>
        </w:rPr>
        <w:t>8</w:t>
      </w:r>
      <w:r w:rsidRPr="00AF4F1A">
        <w:rPr>
          <w:i/>
          <w:iCs/>
        </w:rPr>
        <w:t>: Average and Direct Effects of IMD Deciles</w:t>
      </w:r>
    </w:p>
    <w:tbl>
      <w:tblPr>
        <w:tblW w:w="8546" w:type="dxa"/>
        <w:tblLook w:val="04A0" w:firstRow="1" w:lastRow="0" w:firstColumn="1" w:lastColumn="0" w:noHBand="0" w:noVBand="1"/>
      </w:tblPr>
      <w:tblGrid>
        <w:gridCol w:w="1275"/>
        <w:gridCol w:w="1302"/>
        <w:gridCol w:w="1275"/>
        <w:gridCol w:w="1177"/>
        <w:gridCol w:w="1177"/>
        <w:gridCol w:w="1177"/>
        <w:gridCol w:w="1163"/>
      </w:tblGrid>
      <w:tr w:rsidR="00626C99" w:rsidRPr="00626C99" w14:paraId="7E782E30" w14:textId="77777777" w:rsidTr="00626C99">
        <w:trPr>
          <w:trHeight w:val="342"/>
        </w:trPr>
        <w:tc>
          <w:tcPr>
            <w:tcW w:w="1275" w:type="dxa"/>
            <w:tcBorders>
              <w:top w:val="single" w:sz="4" w:space="0" w:color="000000"/>
              <w:left w:val="nil"/>
              <w:bottom w:val="single" w:sz="4" w:space="0" w:color="000000"/>
              <w:right w:val="nil"/>
            </w:tcBorders>
            <w:shd w:val="clear" w:color="auto" w:fill="auto"/>
            <w:noWrap/>
            <w:vAlign w:val="bottom"/>
            <w:hideMark/>
          </w:tcPr>
          <w:p w14:paraId="5934BF0E" w14:textId="2412D4ED" w:rsidR="00626C99" w:rsidRPr="00626C99" w:rsidRDefault="00626C99" w:rsidP="00626C99">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Column1</w:t>
            </w:r>
          </w:p>
        </w:tc>
        <w:tc>
          <w:tcPr>
            <w:tcW w:w="1302" w:type="dxa"/>
            <w:tcBorders>
              <w:top w:val="single" w:sz="4" w:space="0" w:color="000000"/>
              <w:left w:val="nil"/>
              <w:bottom w:val="single" w:sz="4" w:space="0" w:color="000000"/>
              <w:right w:val="nil"/>
            </w:tcBorders>
            <w:shd w:val="clear" w:color="auto" w:fill="auto"/>
            <w:noWrap/>
            <w:vAlign w:val="bottom"/>
            <w:hideMark/>
          </w:tcPr>
          <w:p w14:paraId="57925433" w14:textId="77777777" w:rsidR="00626C99" w:rsidRPr="00626C99" w:rsidRDefault="00626C99" w:rsidP="00626C99">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 xml:space="preserve">Direct </w:t>
            </w:r>
          </w:p>
        </w:tc>
        <w:tc>
          <w:tcPr>
            <w:tcW w:w="1275" w:type="dxa"/>
            <w:tcBorders>
              <w:top w:val="single" w:sz="4" w:space="0" w:color="000000"/>
              <w:left w:val="nil"/>
              <w:bottom w:val="single" w:sz="4" w:space="0" w:color="000000"/>
              <w:right w:val="nil"/>
            </w:tcBorders>
            <w:shd w:val="clear" w:color="auto" w:fill="auto"/>
            <w:noWrap/>
            <w:vAlign w:val="bottom"/>
            <w:hideMark/>
          </w:tcPr>
          <w:p w14:paraId="23B519BF" w14:textId="77777777" w:rsidR="00626C99" w:rsidRPr="00626C99" w:rsidRDefault="00626C99" w:rsidP="00626C99">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 xml:space="preserve">P </w:t>
            </w:r>
          </w:p>
        </w:tc>
        <w:tc>
          <w:tcPr>
            <w:tcW w:w="1177" w:type="dxa"/>
            <w:tcBorders>
              <w:top w:val="single" w:sz="4" w:space="0" w:color="000000"/>
              <w:left w:val="nil"/>
              <w:bottom w:val="single" w:sz="4" w:space="0" w:color="000000"/>
              <w:right w:val="nil"/>
            </w:tcBorders>
            <w:shd w:val="clear" w:color="auto" w:fill="auto"/>
            <w:noWrap/>
            <w:vAlign w:val="center"/>
            <w:hideMark/>
          </w:tcPr>
          <w:p w14:paraId="75A97978" w14:textId="77777777" w:rsidR="00626C99" w:rsidRPr="00626C99" w:rsidRDefault="00626C99" w:rsidP="00626C99">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Indirect</w:t>
            </w:r>
          </w:p>
        </w:tc>
        <w:tc>
          <w:tcPr>
            <w:tcW w:w="1177" w:type="dxa"/>
            <w:tcBorders>
              <w:top w:val="single" w:sz="4" w:space="0" w:color="000000"/>
              <w:left w:val="nil"/>
              <w:bottom w:val="single" w:sz="4" w:space="0" w:color="000000"/>
              <w:right w:val="nil"/>
            </w:tcBorders>
            <w:shd w:val="clear" w:color="auto" w:fill="auto"/>
            <w:noWrap/>
            <w:vAlign w:val="center"/>
            <w:hideMark/>
          </w:tcPr>
          <w:p w14:paraId="01A5DC92" w14:textId="38262937" w:rsidR="00626C99" w:rsidRPr="00626C99" w:rsidRDefault="00626C99" w:rsidP="00626C99">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 xml:space="preserve">P </w:t>
            </w:r>
          </w:p>
        </w:tc>
        <w:tc>
          <w:tcPr>
            <w:tcW w:w="1177" w:type="dxa"/>
            <w:tcBorders>
              <w:top w:val="single" w:sz="4" w:space="0" w:color="000000"/>
              <w:left w:val="nil"/>
              <w:bottom w:val="single" w:sz="4" w:space="0" w:color="000000"/>
              <w:right w:val="nil"/>
            </w:tcBorders>
            <w:shd w:val="clear" w:color="auto" w:fill="auto"/>
            <w:noWrap/>
            <w:vAlign w:val="bottom"/>
            <w:hideMark/>
          </w:tcPr>
          <w:p w14:paraId="530B76C6" w14:textId="77777777" w:rsidR="00626C99" w:rsidRPr="00626C99" w:rsidRDefault="00626C99" w:rsidP="00626C99">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 xml:space="preserve">Total </w:t>
            </w:r>
          </w:p>
        </w:tc>
        <w:tc>
          <w:tcPr>
            <w:tcW w:w="1163" w:type="dxa"/>
            <w:tcBorders>
              <w:top w:val="single" w:sz="4" w:space="0" w:color="000000"/>
              <w:left w:val="nil"/>
              <w:bottom w:val="single" w:sz="4" w:space="0" w:color="000000"/>
              <w:right w:val="nil"/>
            </w:tcBorders>
            <w:shd w:val="clear" w:color="auto" w:fill="auto"/>
            <w:noWrap/>
            <w:vAlign w:val="center"/>
            <w:hideMark/>
          </w:tcPr>
          <w:p w14:paraId="79D86A6F" w14:textId="77777777" w:rsidR="00626C99" w:rsidRPr="00626C99" w:rsidRDefault="00626C99" w:rsidP="00626C99">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P</w:t>
            </w:r>
          </w:p>
        </w:tc>
      </w:tr>
      <w:tr w:rsidR="00626C99" w:rsidRPr="00626C99" w14:paraId="243F3167" w14:textId="77777777" w:rsidTr="00626C99">
        <w:trPr>
          <w:trHeight w:val="342"/>
        </w:trPr>
        <w:tc>
          <w:tcPr>
            <w:tcW w:w="1275" w:type="dxa"/>
            <w:tcBorders>
              <w:top w:val="nil"/>
              <w:left w:val="nil"/>
              <w:bottom w:val="nil"/>
              <w:right w:val="nil"/>
            </w:tcBorders>
            <w:shd w:val="clear" w:color="auto" w:fill="auto"/>
            <w:noWrap/>
            <w:vAlign w:val="bottom"/>
            <w:hideMark/>
          </w:tcPr>
          <w:p w14:paraId="6390F008" w14:textId="77777777" w:rsidR="00626C99" w:rsidRPr="00626C99" w:rsidRDefault="00626C99" w:rsidP="00626C99">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IMD2</w:t>
            </w:r>
          </w:p>
        </w:tc>
        <w:tc>
          <w:tcPr>
            <w:tcW w:w="1302" w:type="dxa"/>
            <w:tcBorders>
              <w:top w:val="nil"/>
              <w:left w:val="nil"/>
              <w:bottom w:val="nil"/>
              <w:right w:val="nil"/>
            </w:tcBorders>
            <w:shd w:val="clear" w:color="auto" w:fill="auto"/>
            <w:noWrap/>
            <w:vAlign w:val="center"/>
            <w:hideMark/>
          </w:tcPr>
          <w:p w14:paraId="4A5541D7"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9.2009666</w:t>
            </w:r>
          </w:p>
        </w:tc>
        <w:tc>
          <w:tcPr>
            <w:tcW w:w="1275" w:type="dxa"/>
            <w:tcBorders>
              <w:top w:val="nil"/>
              <w:left w:val="nil"/>
              <w:bottom w:val="nil"/>
              <w:right w:val="nil"/>
            </w:tcBorders>
            <w:shd w:val="clear" w:color="auto" w:fill="auto"/>
            <w:noWrap/>
            <w:vAlign w:val="center"/>
            <w:hideMark/>
          </w:tcPr>
          <w:p w14:paraId="43CBB444"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2.20E-01</w:t>
            </w:r>
          </w:p>
        </w:tc>
        <w:tc>
          <w:tcPr>
            <w:tcW w:w="1177" w:type="dxa"/>
            <w:tcBorders>
              <w:top w:val="nil"/>
              <w:left w:val="nil"/>
              <w:bottom w:val="nil"/>
              <w:right w:val="nil"/>
            </w:tcBorders>
            <w:shd w:val="clear" w:color="auto" w:fill="auto"/>
            <w:noWrap/>
            <w:vAlign w:val="center"/>
            <w:hideMark/>
          </w:tcPr>
          <w:p w14:paraId="78CF6267"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2.213786</w:t>
            </w:r>
          </w:p>
        </w:tc>
        <w:tc>
          <w:tcPr>
            <w:tcW w:w="1177" w:type="dxa"/>
            <w:tcBorders>
              <w:top w:val="nil"/>
              <w:left w:val="nil"/>
              <w:bottom w:val="nil"/>
              <w:right w:val="nil"/>
            </w:tcBorders>
            <w:shd w:val="clear" w:color="auto" w:fill="auto"/>
            <w:noWrap/>
            <w:vAlign w:val="center"/>
            <w:hideMark/>
          </w:tcPr>
          <w:p w14:paraId="46FEF11E"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0.271967</w:t>
            </w:r>
          </w:p>
        </w:tc>
        <w:tc>
          <w:tcPr>
            <w:tcW w:w="1177" w:type="dxa"/>
            <w:tcBorders>
              <w:top w:val="nil"/>
              <w:left w:val="nil"/>
              <w:bottom w:val="nil"/>
              <w:right w:val="nil"/>
            </w:tcBorders>
            <w:shd w:val="clear" w:color="auto" w:fill="auto"/>
            <w:noWrap/>
            <w:vAlign w:val="center"/>
            <w:hideMark/>
          </w:tcPr>
          <w:p w14:paraId="3D74F4B9"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11.41475</w:t>
            </w:r>
          </w:p>
        </w:tc>
        <w:tc>
          <w:tcPr>
            <w:tcW w:w="1163" w:type="dxa"/>
            <w:tcBorders>
              <w:top w:val="nil"/>
              <w:left w:val="nil"/>
              <w:bottom w:val="nil"/>
              <w:right w:val="nil"/>
            </w:tcBorders>
            <w:shd w:val="clear" w:color="auto" w:fill="auto"/>
            <w:noWrap/>
            <w:vAlign w:val="center"/>
            <w:hideMark/>
          </w:tcPr>
          <w:p w14:paraId="4ADD3B77"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2.25E-01</w:t>
            </w:r>
          </w:p>
        </w:tc>
      </w:tr>
      <w:tr w:rsidR="00626C99" w:rsidRPr="00626C99" w14:paraId="2AFD7596" w14:textId="77777777" w:rsidTr="00626C99">
        <w:trPr>
          <w:trHeight w:val="342"/>
        </w:trPr>
        <w:tc>
          <w:tcPr>
            <w:tcW w:w="1275" w:type="dxa"/>
            <w:tcBorders>
              <w:top w:val="nil"/>
              <w:left w:val="nil"/>
              <w:bottom w:val="nil"/>
              <w:right w:val="nil"/>
            </w:tcBorders>
            <w:shd w:val="clear" w:color="auto" w:fill="auto"/>
            <w:noWrap/>
            <w:vAlign w:val="bottom"/>
            <w:hideMark/>
          </w:tcPr>
          <w:p w14:paraId="275708D9" w14:textId="77777777" w:rsidR="00626C99" w:rsidRPr="00626C99" w:rsidRDefault="00626C99" w:rsidP="00626C99">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IMD3</w:t>
            </w:r>
          </w:p>
        </w:tc>
        <w:tc>
          <w:tcPr>
            <w:tcW w:w="1302" w:type="dxa"/>
            <w:tcBorders>
              <w:top w:val="nil"/>
              <w:left w:val="nil"/>
              <w:bottom w:val="nil"/>
              <w:right w:val="nil"/>
            </w:tcBorders>
            <w:shd w:val="clear" w:color="auto" w:fill="auto"/>
            <w:noWrap/>
            <w:vAlign w:val="center"/>
            <w:hideMark/>
          </w:tcPr>
          <w:p w14:paraId="50FB2ACC"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-3.5618564</w:t>
            </w:r>
          </w:p>
        </w:tc>
        <w:tc>
          <w:tcPr>
            <w:tcW w:w="1275" w:type="dxa"/>
            <w:tcBorders>
              <w:top w:val="nil"/>
              <w:left w:val="nil"/>
              <w:bottom w:val="nil"/>
              <w:right w:val="nil"/>
            </w:tcBorders>
            <w:shd w:val="clear" w:color="auto" w:fill="auto"/>
            <w:noWrap/>
            <w:vAlign w:val="center"/>
            <w:hideMark/>
          </w:tcPr>
          <w:p w14:paraId="4EA5B644"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6.89E-01</w:t>
            </w:r>
          </w:p>
        </w:tc>
        <w:tc>
          <w:tcPr>
            <w:tcW w:w="1177" w:type="dxa"/>
            <w:tcBorders>
              <w:top w:val="nil"/>
              <w:left w:val="nil"/>
              <w:bottom w:val="nil"/>
              <w:right w:val="nil"/>
            </w:tcBorders>
            <w:shd w:val="clear" w:color="auto" w:fill="auto"/>
            <w:noWrap/>
            <w:vAlign w:val="center"/>
            <w:hideMark/>
          </w:tcPr>
          <w:p w14:paraId="464E2698"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-0.856995</w:t>
            </w:r>
          </w:p>
        </w:tc>
        <w:tc>
          <w:tcPr>
            <w:tcW w:w="1177" w:type="dxa"/>
            <w:tcBorders>
              <w:top w:val="nil"/>
              <w:left w:val="nil"/>
              <w:bottom w:val="nil"/>
              <w:right w:val="nil"/>
            </w:tcBorders>
            <w:shd w:val="clear" w:color="auto" w:fill="auto"/>
            <w:noWrap/>
            <w:vAlign w:val="center"/>
            <w:hideMark/>
          </w:tcPr>
          <w:p w14:paraId="3F2B7188"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0.745561</w:t>
            </w:r>
          </w:p>
        </w:tc>
        <w:tc>
          <w:tcPr>
            <w:tcW w:w="1177" w:type="dxa"/>
            <w:tcBorders>
              <w:top w:val="nil"/>
              <w:left w:val="nil"/>
              <w:bottom w:val="nil"/>
              <w:right w:val="nil"/>
            </w:tcBorders>
            <w:shd w:val="clear" w:color="auto" w:fill="auto"/>
            <w:noWrap/>
            <w:vAlign w:val="center"/>
            <w:hideMark/>
          </w:tcPr>
          <w:p w14:paraId="00AF3FDC"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-4.41885</w:t>
            </w:r>
          </w:p>
        </w:tc>
        <w:tc>
          <w:tcPr>
            <w:tcW w:w="1163" w:type="dxa"/>
            <w:tcBorders>
              <w:top w:val="nil"/>
              <w:left w:val="nil"/>
              <w:bottom w:val="nil"/>
              <w:right w:val="nil"/>
            </w:tcBorders>
            <w:shd w:val="clear" w:color="auto" w:fill="auto"/>
            <w:noWrap/>
            <w:vAlign w:val="center"/>
            <w:hideMark/>
          </w:tcPr>
          <w:p w14:paraId="5E31790B"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7.00E-01</w:t>
            </w:r>
          </w:p>
        </w:tc>
      </w:tr>
      <w:tr w:rsidR="00626C99" w:rsidRPr="00626C99" w14:paraId="2A6B223A" w14:textId="77777777" w:rsidTr="00626C99">
        <w:trPr>
          <w:trHeight w:val="342"/>
        </w:trPr>
        <w:tc>
          <w:tcPr>
            <w:tcW w:w="1275" w:type="dxa"/>
            <w:tcBorders>
              <w:top w:val="nil"/>
              <w:left w:val="nil"/>
              <w:bottom w:val="nil"/>
              <w:right w:val="nil"/>
            </w:tcBorders>
            <w:shd w:val="clear" w:color="auto" w:fill="auto"/>
            <w:noWrap/>
            <w:vAlign w:val="bottom"/>
            <w:hideMark/>
          </w:tcPr>
          <w:p w14:paraId="5894D195" w14:textId="77777777" w:rsidR="00626C99" w:rsidRPr="00626C99" w:rsidRDefault="00626C99" w:rsidP="00626C99">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IMD4</w:t>
            </w:r>
          </w:p>
        </w:tc>
        <w:tc>
          <w:tcPr>
            <w:tcW w:w="1302" w:type="dxa"/>
            <w:tcBorders>
              <w:top w:val="nil"/>
              <w:left w:val="nil"/>
              <w:bottom w:val="nil"/>
              <w:right w:val="nil"/>
            </w:tcBorders>
            <w:shd w:val="clear" w:color="auto" w:fill="auto"/>
            <w:noWrap/>
            <w:vAlign w:val="center"/>
            <w:hideMark/>
          </w:tcPr>
          <w:p w14:paraId="60393604"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-21.080563</w:t>
            </w:r>
          </w:p>
        </w:tc>
        <w:tc>
          <w:tcPr>
            <w:tcW w:w="1275" w:type="dxa"/>
            <w:tcBorders>
              <w:top w:val="nil"/>
              <w:left w:val="nil"/>
              <w:bottom w:val="nil"/>
              <w:right w:val="nil"/>
            </w:tcBorders>
            <w:shd w:val="clear" w:color="auto" w:fill="auto"/>
            <w:noWrap/>
            <w:vAlign w:val="center"/>
            <w:hideMark/>
          </w:tcPr>
          <w:p w14:paraId="0DDA1F15"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1.73E-02</w:t>
            </w:r>
          </w:p>
        </w:tc>
        <w:tc>
          <w:tcPr>
            <w:tcW w:w="1177" w:type="dxa"/>
            <w:tcBorders>
              <w:top w:val="nil"/>
              <w:left w:val="nil"/>
              <w:bottom w:val="nil"/>
              <w:right w:val="nil"/>
            </w:tcBorders>
            <w:shd w:val="clear" w:color="auto" w:fill="auto"/>
            <w:noWrap/>
            <w:vAlign w:val="center"/>
            <w:hideMark/>
          </w:tcPr>
          <w:p w14:paraId="03E72420"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-5.072059</w:t>
            </w:r>
          </w:p>
        </w:tc>
        <w:tc>
          <w:tcPr>
            <w:tcW w:w="1177" w:type="dxa"/>
            <w:tcBorders>
              <w:top w:val="nil"/>
              <w:left w:val="nil"/>
              <w:bottom w:val="nil"/>
              <w:right w:val="nil"/>
            </w:tcBorders>
            <w:shd w:val="clear" w:color="auto" w:fill="auto"/>
            <w:noWrap/>
            <w:vAlign w:val="center"/>
            <w:hideMark/>
          </w:tcPr>
          <w:p w14:paraId="55619BA4"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0.051785</w:t>
            </w:r>
          </w:p>
        </w:tc>
        <w:tc>
          <w:tcPr>
            <w:tcW w:w="1177" w:type="dxa"/>
            <w:tcBorders>
              <w:top w:val="nil"/>
              <w:left w:val="nil"/>
              <w:bottom w:val="nil"/>
              <w:right w:val="nil"/>
            </w:tcBorders>
            <w:shd w:val="clear" w:color="auto" w:fill="auto"/>
            <w:noWrap/>
            <w:vAlign w:val="center"/>
            <w:hideMark/>
          </w:tcPr>
          <w:p w14:paraId="1C9CCF60"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-26.1526</w:t>
            </w:r>
          </w:p>
        </w:tc>
        <w:tc>
          <w:tcPr>
            <w:tcW w:w="1163" w:type="dxa"/>
            <w:tcBorders>
              <w:top w:val="nil"/>
              <w:left w:val="nil"/>
              <w:bottom w:val="nil"/>
              <w:right w:val="nil"/>
            </w:tcBorders>
            <w:shd w:val="clear" w:color="auto" w:fill="auto"/>
            <w:noWrap/>
            <w:vAlign w:val="center"/>
            <w:hideMark/>
          </w:tcPr>
          <w:p w14:paraId="46CC65D3"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1.84E-02</w:t>
            </w:r>
          </w:p>
        </w:tc>
      </w:tr>
      <w:tr w:rsidR="00626C99" w:rsidRPr="00626C99" w14:paraId="7A0D1A46" w14:textId="77777777" w:rsidTr="00626C99">
        <w:trPr>
          <w:trHeight w:val="342"/>
        </w:trPr>
        <w:tc>
          <w:tcPr>
            <w:tcW w:w="1275" w:type="dxa"/>
            <w:tcBorders>
              <w:top w:val="nil"/>
              <w:left w:val="nil"/>
              <w:bottom w:val="nil"/>
              <w:right w:val="nil"/>
            </w:tcBorders>
            <w:shd w:val="clear" w:color="auto" w:fill="auto"/>
            <w:noWrap/>
            <w:vAlign w:val="bottom"/>
            <w:hideMark/>
          </w:tcPr>
          <w:p w14:paraId="6B0CC4FD" w14:textId="77777777" w:rsidR="00626C99" w:rsidRPr="00626C99" w:rsidRDefault="00626C99" w:rsidP="00626C99">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IMD5</w:t>
            </w:r>
          </w:p>
        </w:tc>
        <w:tc>
          <w:tcPr>
            <w:tcW w:w="1302" w:type="dxa"/>
            <w:tcBorders>
              <w:top w:val="nil"/>
              <w:left w:val="nil"/>
              <w:bottom w:val="nil"/>
              <w:right w:val="nil"/>
            </w:tcBorders>
            <w:shd w:val="clear" w:color="auto" w:fill="auto"/>
            <w:noWrap/>
            <w:vAlign w:val="center"/>
            <w:hideMark/>
          </w:tcPr>
          <w:p w14:paraId="63EE0768"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-13.726908</w:t>
            </w:r>
          </w:p>
        </w:tc>
        <w:tc>
          <w:tcPr>
            <w:tcW w:w="1275" w:type="dxa"/>
            <w:tcBorders>
              <w:top w:val="nil"/>
              <w:left w:val="nil"/>
              <w:bottom w:val="nil"/>
              <w:right w:val="nil"/>
            </w:tcBorders>
            <w:shd w:val="clear" w:color="auto" w:fill="auto"/>
            <w:noWrap/>
            <w:vAlign w:val="center"/>
            <w:hideMark/>
          </w:tcPr>
          <w:p w14:paraId="3D9F1765"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2.50E-01</w:t>
            </w:r>
          </w:p>
        </w:tc>
        <w:tc>
          <w:tcPr>
            <w:tcW w:w="1177" w:type="dxa"/>
            <w:tcBorders>
              <w:top w:val="nil"/>
              <w:left w:val="nil"/>
              <w:bottom w:val="nil"/>
              <w:right w:val="nil"/>
            </w:tcBorders>
            <w:shd w:val="clear" w:color="auto" w:fill="auto"/>
            <w:noWrap/>
            <w:vAlign w:val="center"/>
            <w:hideMark/>
          </w:tcPr>
          <w:p w14:paraId="1B5145C6"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-3.302743</w:t>
            </w:r>
          </w:p>
        </w:tc>
        <w:tc>
          <w:tcPr>
            <w:tcW w:w="1177" w:type="dxa"/>
            <w:tcBorders>
              <w:top w:val="nil"/>
              <w:left w:val="nil"/>
              <w:bottom w:val="nil"/>
              <w:right w:val="nil"/>
            </w:tcBorders>
            <w:shd w:val="clear" w:color="auto" w:fill="auto"/>
            <w:noWrap/>
            <w:vAlign w:val="center"/>
            <w:hideMark/>
          </w:tcPr>
          <w:p w14:paraId="17EE8CBB"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0.310899</w:t>
            </w:r>
          </w:p>
        </w:tc>
        <w:tc>
          <w:tcPr>
            <w:tcW w:w="1177" w:type="dxa"/>
            <w:tcBorders>
              <w:top w:val="nil"/>
              <w:left w:val="nil"/>
              <w:bottom w:val="nil"/>
              <w:right w:val="nil"/>
            </w:tcBorders>
            <w:shd w:val="clear" w:color="auto" w:fill="auto"/>
            <w:noWrap/>
            <w:vAlign w:val="center"/>
            <w:hideMark/>
          </w:tcPr>
          <w:p w14:paraId="3599A692"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-17.0297</w:t>
            </w:r>
          </w:p>
        </w:tc>
        <w:tc>
          <w:tcPr>
            <w:tcW w:w="1163" w:type="dxa"/>
            <w:tcBorders>
              <w:top w:val="nil"/>
              <w:left w:val="nil"/>
              <w:bottom w:val="nil"/>
              <w:right w:val="nil"/>
            </w:tcBorders>
            <w:shd w:val="clear" w:color="auto" w:fill="auto"/>
            <w:noWrap/>
            <w:vAlign w:val="center"/>
            <w:hideMark/>
          </w:tcPr>
          <w:p w14:paraId="6297F133"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2.55E-01</w:t>
            </w:r>
          </w:p>
        </w:tc>
      </w:tr>
      <w:tr w:rsidR="00626C99" w:rsidRPr="00626C99" w14:paraId="72CF9C76" w14:textId="77777777" w:rsidTr="00626C99">
        <w:trPr>
          <w:trHeight w:val="342"/>
        </w:trPr>
        <w:tc>
          <w:tcPr>
            <w:tcW w:w="1275" w:type="dxa"/>
            <w:tcBorders>
              <w:top w:val="nil"/>
              <w:left w:val="nil"/>
              <w:bottom w:val="nil"/>
              <w:right w:val="nil"/>
            </w:tcBorders>
            <w:shd w:val="clear" w:color="auto" w:fill="auto"/>
            <w:noWrap/>
            <w:vAlign w:val="bottom"/>
            <w:hideMark/>
          </w:tcPr>
          <w:p w14:paraId="63B5ED15" w14:textId="77777777" w:rsidR="00626C99" w:rsidRPr="00626C99" w:rsidRDefault="00626C99" w:rsidP="00626C99">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IMD6</w:t>
            </w:r>
          </w:p>
        </w:tc>
        <w:tc>
          <w:tcPr>
            <w:tcW w:w="1302" w:type="dxa"/>
            <w:tcBorders>
              <w:top w:val="nil"/>
              <w:left w:val="nil"/>
              <w:bottom w:val="nil"/>
              <w:right w:val="nil"/>
            </w:tcBorders>
            <w:shd w:val="clear" w:color="auto" w:fill="auto"/>
            <w:noWrap/>
            <w:vAlign w:val="center"/>
            <w:hideMark/>
          </w:tcPr>
          <w:p w14:paraId="55552FFF"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-25.037795</w:t>
            </w:r>
          </w:p>
        </w:tc>
        <w:tc>
          <w:tcPr>
            <w:tcW w:w="1275" w:type="dxa"/>
            <w:tcBorders>
              <w:top w:val="nil"/>
              <w:left w:val="nil"/>
              <w:bottom w:val="nil"/>
              <w:right w:val="nil"/>
            </w:tcBorders>
            <w:shd w:val="clear" w:color="auto" w:fill="auto"/>
            <w:noWrap/>
            <w:vAlign w:val="center"/>
            <w:hideMark/>
          </w:tcPr>
          <w:p w14:paraId="401F1CA8"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3.70E-02</w:t>
            </w:r>
          </w:p>
        </w:tc>
        <w:tc>
          <w:tcPr>
            <w:tcW w:w="1177" w:type="dxa"/>
            <w:tcBorders>
              <w:top w:val="nil"/>
              <w:left w:val="nil"/>
              <w:bottom w:val="nil"/>
              <w:right w:val="nil"/>
            </w:tcBorders>
            <w:shd w:val="clear" w:color="auto" w:fill="auto"/>
            <w:noWrap/>
            <w:vAlign w:val="center"/>
            <w:hideMark/>
          </w:tcPr>
          <w:p w14:paraId="049B3CC4"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-6.024183</w:t>
            </w:r>
          </w:p>
        </w:tc>
        <w:tc>
          <w:tcPr>
            <w:tcW w:w="1177" w:type="dxa"/>
            <w:tcBorders>
              <w:top w:val="nil"/>
              <w:left w:val="nil"/>
              <w:bottom w:val="nil"/>
              <w:right w:val="nil"/>
            </w:tcBorders>
            <w:shd w:val="clear" w:color="auto" w:fill="auto"/>
            <w:noWrap/>
            <w:vAlign w:val="center"/>
            <w:hideMark/>
          </w:tcPr>
          <w:p w14:paraId="5276D59D"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0.087707</w:t>
            </w:r>
          </w:p>
        </w:tc>
        <w:tc>
          <w:tcPr>
            <w:tcW w:w="1177" w:type="dxa"/>
            <w:tcBorders>
              <w:top w:val="nil"/>
              <w:left w:val="nil"/>
              <w:bottom w:val="nil"/>
              <w:right w:val="nil"/>
            </w:tcBorders>
            <w:shd w:val="clear" w:color="auto" w:fill="auto"/>
            <w:noWrap/>
            <w:vAlign w:val="center"/>
            <w:hideMark/>
          </w:tcPr>
          <w:p w14:paraId="33EDBA88"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-31.062</w:t>
            </w:r>
          </w:p>
        </w:tc>
        <w:tc>
          <w:tcPr>
            <w:tcW w:w="1163" w:type="dxa"/>
            <w:tcBorders>
              <w:top w:val="nil"/>
              <w:left w:val="nil"/>
              <w:bottom w:val="nil"/>
              <w:right w:val="nil"/>
            </w:tcBorders>
            <w:shd w:val="clear" w:color="auto" w:fill="auto"/>
            <w:noWrap/>
            <w:vAlign w:val="center"/>
            <w:hideMark/>
          </w:tcPr>
          <w:p w14:paraId="4219CCB9"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4.04E-02</w:t>
            </w:r>
          </w:p>
        </w:tc>
      </w:tr>
      <w:tr w:rsidR="00626C99" w:rsidRPr="00626C99" w14:paraId="0CFD2DB3" w14:textId="77777777" w:rsidTr="00626C99">
        <w:trPr>
          <w:trHeight w:val="342"/>
        </w:trPr>
        <w:tc>
          <w:tcPr>
            <w:tcW w:w="1275" w:type="dxa"/>
            <w:tcBorders>
              <w:top w:val="nil"/>
              <w:left w:val="nil"/>
              <w:bottom w:val="nil"/>
              <w:right w:val="nil"/>
            </w:tcBorders>
            <w:shd w:val="clear" w:color="auto" w:fill="auto"/>
            <w:noWrap/>
            <w:vAlign w:val="bottom"/>
            <w:hideMark/>
          </w:tcPr>
          <w:p w14:paraId="21B2511B" w14:textId="77777777" w:rsidR="00626C99" w:rsidRPr="00626C99" w:rsidRDefault="00626C99" w:rsidP="00626C99">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IMD7</w:t>
            </w:r>
          </w:p>
        </w:tc>
        <w:tc>
          <w:tcPr>
            <w:tcW w:w="1302" w:type="dxa"/>
            <w:tcBorders>
              <w:top w:val="nil"/>
              <w:left w:val="nil"/>
              <w:bottom w:val="nil"/>
              <w:right w:val="nil"/>
            </w:tcBorders>
            <w:shd w:val="clear" w:color="auto" w:fill="auto"/>
            <w:noWrap/>
            <w:vAlign w:val="center"/>
            <w:hideMark/>
          </w:tcPr>
          <w:p w14:paraId="50DE448F"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-0.4297561</w:t>
            </w:r>
          </w:p>
        </w:tc>
        <w:tc>
          <w:tcPr>
            <w:tcW w:w="1275" w:type="dxa"/>
            <w:tcBorders>
              <w:top w:val="nil"/>
              <w:left w:val="nil"/>
              <w:bottom w:val="nil"/>
              <w:right w:val="nil"/>
            </w:tcBorders>
            <w:shd w:val="clear" w:color="auto" w:fill="auto"/>
            <w:noWrap/>
            <w:vAlign w:val="center"/>
            <w:hideMark/>
          </w:tcPr>
          <w:p w14:paraId="79F91449"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9.87E-01</w:t>
            </w:r>
          </w:p>
        </w:tc>
        <w:tc>
          <w:tcPr>
            <w:tcW w:w="1177" w:type="dxa"/>
            <w:tcBorders>
              <w:top w:val="nil"/>
              <w:left w:val="nil"/>
              <w:bottom w:val="nil"/>
              <w:right w:val="nil"/>
            </w:tcBorders>
            <w:shd w:val="clear" w:color="auto" w:fill="auto"/>
            <w:noWrap/>
            <w:vAlign w:val="center"/>
            <w:hideMark/>
          </w:tcPr>
          <w:p w14:paraId="638C3BC3"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-0.103401</w:t>
            </w:r>
          </w:p>
        </w:tc>
        <w:tc>
          <w:tcPr>
            <w:tcW w:w="1177" w:type="dxa"/>
            <w:tcBorders>
              <w:top w:val="nil"/>
              <w:left w:val="nil"/>
              <w:bottom w:val="nil"/>
              <w:right w:val="nil"/>
            </w:tcBorders>
            <w:shd w:val="clear" w:color="auto" w:fill="auto"/>
            <w:noWrap/>
            <w:vAlign w:val="center"/>
            <w:hideMark/>
          </w:tcPr>
          <w:p w14:paraId="15DDA2CD"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0.993014</w:t>
            </w:r>
          </w:p>
        </w:tc>
        <w:tc>
          <w:tcPr>
            <w:tcW w:w="1177" w:type="dxa"/>
            <w:tcBorders>
              <w:top w:val="nil"/>
              <w:left w:val="nil"/>
              <w:bottom w:val="nil"/>
              <w:right w:val="nil"/>
            </w:tcBorders>
            <w:shd w:val="clear" w:color="auto" w:fill="auto"/>
            <w:noWrap/>
            <w:vAlign w:val="center"/>
            <w:hideMark/>
          </w:tcPr>
          <w:p w14:paraId="72BB48B8"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-0.53316</w:t>
            </w:r>
          </w:p>
        </w:tc>
        <w:tc>
          <w:tcPr>
            <w:tcW w:w="1163" w:type="dxa"/>
            <w:tcBorders>
              <w:top w:val="nil"/>
              <w:left w:val="nil"/>
              <w:bottom w:val="nil"/>
              <w:right w:val="nil"/>
            </w:tcBorders>
            <w:shd w:val="clear" w:color="auto" w:fill="auto"/>
            <w:noWrap/>
            <w:vAlign w:val="center"/>
            <w:hideMark/>
          </w:tcPr>
          <w:p w14:paraId="15E1A82B"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9.88E-01</w:t>
            </w:r>
          </w:p>
        </w:tc>
      </w:tr>
      <w:tr w:rsidR="00626C99" w:rsidRPr="00626C99" w14:paraId="2EE96788" w14:textId="77777777" w:rsidTr="00626C99">
        <w:trPr>
          <w:trHeight w:val="342"/>
        </w:trPr>
        <w:tc>
          <w:tcPr>
            <w:tcW w:w="1275" w:type="dxa"/>
            <w:tcBorders>
              <w:top w:val="nil"/>
              <w:left w:val="nil"/>
              <w:bottom w:val="nil"/>
              <w:right w:val="nil"/>
            </w:tcBorders>
            <w:shd w:val="clear" w:color="auto" w:fill="auto"/>
            <w:noWrap/>
            <w:vAlign w:val="bottom"/>
            <w:hideMark/>
          </w:tcPr>
          <w:p w14:paraId="67CEE8B8" w14:textId="77777777" w:rsidR="00626C99" w:rsidRPr="00626C99" w:rsidRDefault="00626C99" w:rsidP="00626C99">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IMD8</w:t>
            </w:r>
          </w:p>
        </w:tc>
        <w:tc>
          <w:tcPr>
            <w:tcW w:w="1302" w:type="dxa"/>
            <w:tcBorders>
              <w:top w:val="nil"/>
              <w:left w:val="nil"/>
              <w:bottom w:val="nil"/>
              <w:right w:val="nil"/>
            </w:tcBorders>
            <w:shd w:val="clear" w:color="auto" w:fill="auto"/>
            <w:noWrap/>
            <w:vAlign w:val="center"/>
            <w:hideMark/>
          </w:tcPr>
          <w:p w14:paraId="07C2B9A2"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-28.335987</w:t>
            </w:r>
          </w:p>
        </w:tc>
        <w:tc>
          <w:tcPr>
            <w:tcW w:w="1275" w:type="dxa"/>
            <w:tcBorders>
              <w:top w:val="nil"/>
              <w:left w:val="nil"/>
              <w:bottom w:val="nil"/>
              <w:right w:val="nil"/>
            </w:tcBorders>
            <w:shd w:val="clear" w:color="auto" w:fill="auto"/>
            <w:noWrap/>
            <w:vAlign w:val="center"/>
            <w:hideMark/>
          </w:tcPr>
          <w:p w14:paraId="545826B6"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5.44E-04</w:t>
            </w:r>
          </w:p>
        </w:tc>
        <w:tc>
          <w:tcPr>
            <w:tcW w:w="1177" w:type="dxa"/>
            <w:tcBorders>
              <w:top w:val="nil"/>
              <w:left w:val="nil"/>
              <w:bottom w:val="nil"/>
              <w:right w:val="nil"/>
            </w:tcBorders>
            <w:shd w:val="clear" w:color="auto" w:fill="auto"/>
            <w:noWrap/>
            <w:vAlign w:val="center"/>
            <w:hideMark/>
          </w:tcPr>
          <w:p w14:paraId="54D1EA0F"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-6.81774</w:t>
            </w:r>
          </w:p>
        </w:tc>
        <w:tc>
          <w:tcPr>
            <w:tcW w:w="1177" w:type="dxa"/>
            <w:tcBorders>
              <w:top w:val="nil"/>
              <w:left w:val="nil"/>
              <w:bottom w:val="nil"/>
              <w:right w:val="nil"/>
            </w:tcBorders>
            <w:shd w:val="clear" w:color="auto" w:fill="auto"/>
            <w:noWrap/>
            <w:vAlign w:val="center"/>
            <w:hideMark/>
          </w:tcPr>
          <w:p w14:paraId="140D2867"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0.011569</w:t>
            </w:r>
          </w:p>
        </w:tc>
        <w:tc>
          <w:tcPr>
            <w:tcW w:w="1177" w:type="dxa"/>
            <w:tcBorders>
              <w:top w:val="nil"/>
              <w:left w:val="nil"/>
              <w:bottom w:val="nil"/>
              <w:right w:val="nil"/>
            </w:tcBorders>
            <w:shd w:val="clear" w:color="auto" w:fill="auto"/>
            <w:noWrap/>
            <w:vAlign w:val="center"/>
            <w:hideMark/>
          </w:tcPr>
          <w:p w14:paraId="57D3C0EC"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-35.1537</w:t>
            </w:r>
          </w:p>
        </w:tc>
        <w:tc>
          <w:tcPr>
            <w:tcW w:w="1163" w:type="dxa"/>
            <w:tcBorders>
              <w:top w:val="nil"/>
              <w:left w:val="nil"/>
              <w:bottom w:val="nil"/>
              <w:right w:val="nil"/>
            </w:tcBorders>
            <w:shd w:val="clear" w:color="auto" w:fill="auto"/>
            <w:noWrap/>
            <w:vAlign w:val="center"/>
            <w:hideMark/>
          </w:tcPr>
          <w:p w14:paraId="719CFED7"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6.29E-04</w:t>
            </w:r>
          </w:p>
        </w:tc>
      </w:tr>
      <w:tr w:rsidR="00626C99" w:rsidRPr="00626C99" w14:paraId="48ABA67E" w14:textId="77777777" w:rsidTr="00626C99">
        <w:trPr>
          <w:trHeight w:val="342"/>
        </w:trPr>
        <w:tc>
          <w:tcPr>
            <w:tcW w:w="1275" w:type="dxa"/>
            <w:tcBorders>
              <w:top w:val="nil"/>
              <w:left w:val="nil"/>
              <w:bottom w:val="nil"/>
              <w:right w:val="nil"/>
            </w:tcBorders>
            <w:shd w:val="clear" w:color="auto" w:fill="auto"/>
            <w:noWrap/>
            <w:vAlign w:val="bottom"/>
            <w:hideMark/>
          </w:tcPr>
          <w:p w14:paraId="4B3595C3" w14:textId="77777777" w:rsidR="00626C99" w:rsidRPr="00626C99" w:rsidRDefault="00626C99" w:rsidP="00626C99">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IMD9</w:t>
            </w:r>
          </w:p>
        </w:tc>
        <w:tc>
          <w:tcPr>
            <w:tcW w:w="1302" w:type="dxa"/>
            <w:tcBorders>
              <w:top w:val="nil"/>
              <w:left w:val="nil"/>
              <w:bottom w:val="nil"/>
              <w:right w:val="nil"/>
            </w:tcBorders>
            <w:shd w:val="clear" w:color="auto" w:fill="auto"/>
            <w:noWrap/>
            <w:vAlign w:val="center"/>
            <w:hideMark/>
          </w:tcPr>
          <w:p w14:paraId="61BF2D02"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-36.639295</w:t>
            </w:r>
          </w:p>
        </w:tc>
        <w:tc>
          <w:tcPr>
            <w:tcW w:w="1275" w:type="dxa"/>
            <w:tcBorders>
              <w:top w:val="nil"/>
              <w:left w:val="nil"/>
              <w:bottom w:val="nil"/>
              <w:right w:val="nil"/>
            </w:tcBorders>
            <w:shd w:val="clear" w:color="auto" w:fill="auto"/>
            <w:noWrap/>
            <w:vAlign w:val="center"/>
            <w:hideMark/>
          </w:tcPr>
          <w:p w14:paraId="7E2E9764"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2.69E-04</w:t>
            </w:r>
          </w:p>
        </w:tc>
        <w:tc>
          <w:tcPr>
            <w:tcW w:w="1177" w:type="dxa"/>
            <w:tcBorders>
              <w:top w:val="nil"/>
              <w:left w:val="nil"/>
              <w:bottom w:val="nil"/>
              <w:right w:val="nil"/>
            </w:tcBorders>
            <w:shd w:val="clear" w:color="auto" w:fill="auto"/>
            <w:noWrap/>
            <w:vAlign w:val="center"/>
            <w:hideMark/>
          </w:tcPr>
          <w:p w14:paraId="5C72C638"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-8.815545</w:t>
            </w:r>
          </w:p>
        </w:tc>
        <w:tc>
          <w:tcPr>
            <w:tcW w:w="1177" w:type="dxa"/>
            <w:tcBorders>
              <w:top w:val="nil"/>
              <w:left w:val="nil"/>
              <w:bottom w:val="nil"/>
              <w:right w:val="nil"/>
            </w:tcBorders>
            <w:shd w:val="clear" w:color="auto" w:fill="auto"/>
            <w:noWrap/>
            <w:vAlign w:val="center"/>
            <w:hideMark/>
          </w:tcPr>
          <w:p w14:paraId="3A2B4BF4"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0.007393</w:t>
            </w:r>
          </w:p>
        </w:tc>
        <w:tc>
          <w:tcPr>
            <w:tcW w:w="1177" w:type="dxa"/>
            <w:tcBorders>
              <w:top w:val="nil"/>
              <w:left w:val="nil"/>
              <w:bottom w:val="nil"/>
              <w:right w:val="nil"/>
            </w:tcBorders>
            <w:shd w:val="clear" w:color="auto" w:fill="auto"/>
            <w:noWrap/>
            <w:vAlign w:val="center"/>
            <w:hideMark/>
          </w:tcPr>
          <w:p w14:paraId="2A0DA1EA"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-45.4548</w:t>
            </w:r>
          </w:p>
        </w:tc>
        <w:tc>
          <w:tcPr>
            <w:tcW w:w="1163" w:type="dxa"/>
            <w:tcBorders>
              <w:top w:val="nil"/>
              <w:left w:val="nil"/>
              <w:bottom w:val="nil"/>
              <w:right w:val="nil"/>
            </w:tcBorders>
            <w:shd w:val="clear" w:color="auto" w:fill="auto"/>
            <w:noWrap/>
            <w:vAlign w:val="center"/>
            <w:hideMark/>
          </w:tcPr>
          <w:p w14:paraId="6809526A"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2.84E-04</w:t>
            </w:r>
          </w:p>
        </w:tc>
      </w:tr>
      <w:tr w:rsidR="00626C99" w:rsidRPr="00626C99" w14:paraId="3BAFF77B" w14:textId="77777777" w:rsidTr="00626C99">
        <w:trPr>
          <w:trHeight w:val="342"/>
        </w:trPr>
        <w:tc>
          <w:tcPr>
            <w:tcW w:w="1275" w:type="dxa"/>
            <w:tcBorders>
              <w:top w:val="nil"/>
              <w:left w:val="nil"/>
              <w:bottom w:val="nil"/>
              <w:right w:val="nil"/>
            </w:tcBorders>
            <w:shd w:val="clear" w:color="auto" w:fill="auto"/>
            <w:noWrap/>
            <w:vAlign w:val="bottom"/>
            <w:hideMark/>
          </w:tcPr>
          <w:p w14:paraId="7C1EFE85" w14:textId="77777777" w:rsidR="00626C99" w:rsidRPr="00626C99" w:rsidRDefault="00626C99" w:rsidP="00626C99">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IMD10</w:t>
            </w:r>
          </w:p>
        </w:tc>
        <w:tc>
          <w:tcPr>
            <w:tcW w:w="1302" w:type="dxa"/>
            <w:tcBorders>
              <w:top w:val="nil"/>
              <w:left w:val="nil"/>
              <w:bottom w:val="nil"/>
              <w:right w:val="nil"/>
            </w:tcBorders>
            <w:shd w:val="clear" w:color="auto" w:fill="auto"/>
            <w:noWrap/>
            <w:vAlign w:val="center"/>
            <w:hideMark/>
          </w:tcPr>
          <w:p w14:paraId="4C1730D9"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-34.900524</w:t>
            </w:r>
          </w:p>
        </w:tc>
        <w:tc>
          <w:tcPr>
            <w:tcW w:w="1275" w:type="dxa"/>
            <w:tcBorders>
              <w:top w:val="nil"/>
              <w:left w:val="nil"/>
              <w:bottom w:val="nil"/>
              <w:right w:val="nil"/>
            </w:tcBorders>
            <w:shd w:val="clear" w:color="auto" w:fill="auto"/>
            <w:noWrap/>
            <w:vAlign w:val="center"/>
            <w:hideMark/>
          </w:tcPr>
          <w:p w14:paraId="30B9CA7A"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6.93E-05</w:t>
            </w:r>
          </w:p>
        </w:tc>
        <w:tc>
          <w:tcPr>
            <w:tcW w:w="1177" w:type="dxa"/>
            <w:tcBorders>
              <w:top w:val="nil"/>
              <w:left w:val="nil"/>
              <w:bottom w:val="nil"/>
              <w:right w:val="nil"/>
            </w:tcBorders>
            <w:shd w:val="clear" w:color="auto" w:fill="auto"/>
            <w:noWrap/>
            <w:vAlign w:val="center"/>
            <w:hideMark/>
          </w:tcPr>
          <w:p w14:paraId="62997566"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-8.397191</w:t>
            </w:r>
          </w:p>
        </w:tc>
        <w:tc>
          <w:tcPr>
            <w:tcW w:w="1177" w:type="dxa"/>
            <w:tcBorders>
              <w:top w:val="nil"/>
              <w:left w:val="nil"/>
              <w:bottom w:val="nil"/>
              <w:right w:val="nil"/>
            </w:tcBorders>
            <w:shd w:val="clear" w:color="auto" w:fill="auto"/>
            <w:noWrap/>
            <w:vAlign w:val="center"/>
            <w:hideMark/>
          </w:tcPr>
          <w:p w14:paraId="3439A40B"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0.003674</w:t>
            </w:r>
          </w:p>
        </w:tc>
        <w:tc>
          <w:tcPr>
            <w:tcW w:w="1177" w:type="dxa"/>
            <w:tcBorders>
              <w:top w:val="nil"/>
              <w:left w:val="nil"/>
              <w:bottom w:val="nil"/>
              <w:right w:val="nil"/>
            </w:tcBorders>
            <w:shd w:val="clear" w:color="auto" w:fill="auto"/>
            <w:noWrap/>
            <w:vAlign w:val="center"/>
            <w:hideMark/>
          </w:tcPr>
          <w:p w14:paraId="2257199B"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-43.2977</w:t>
            </w:r>
          </w:p>
        </w:tc>
        <w:tc>
          <w:tcPr>
            <w:tcW w:w="1163" w:type="dxa"/>
            <w:tcBorders>
              <w:top w:val="nil"/>
              <w:left w:val="nil"/>
              <w:bottom w:val="nil"/>
              <w:right w:val="nil"/>
            </w:tcBorders>
            <w:shd w:val="clear" w:color="auto" w:fill="auto"/>
            <w:noWrap/>
            <w:vAlign w:val="center"/>
            <w:hideMark/>
          </w:tcPr>
          <w:p w14:paraId="027E2076"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5.71E-05</w:t>
            </w:r>
          </w:p>
        </w:tc>
      </w:tr>
      <w:tr w:rsidR="00626C99" w:rsidRPr="00626C99" w14:paraId="3F92C480" w14:textId="77777777" w:rsidTr="00626C99">
        <w:trPr>
          <w:trHeight w:val="342"/>
        </w:trPr>
        <w:tc>
          <w:tcPr>
            <w:tcW w:w="1275" w:type="dxa"/>
            <w:tcBorders>
              <w:top w:val="nil"/>
              <w:left w:val="nil"/>
              <w:bottom w:val="nil"/>
              <w:right w:val="nil"/>
            </w:tcBorders>
            <w:shd w:val="clear" w:color="auto" w:fill="auto"/>
            <w:noWrap/>
            <w:vAlign w:val="bottom"/>
            <w:hideMark/>
          </w:tcPr>
          <w:p w14:paraId="68B5EE65" w14:textId="77777777" w:rsidR="00626C99" w:rsidRPr="00626C99" w:rsidRDefault="00626C99" w:rsidP="00626C99">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 xml:space="preserve">Age </w:t>
            </w:r>
          </w:p>
        </w:tc>
        <w:tc>
          <w:tcPr>
            <w:tcW w:w="1302" w:type="dxa"/>
            <w:tcBorders>
              <w:top w:val="nil"/>
              <w:left w:val="nil"/>
              <w:bottom w:val="nil"/>
              <w:right w:val="nil"/>
            </w:tcBorders>
            <w:shd w:val="clear" w:color="auto" w:fill="auto"/>
            <w:noWrap/>
            <w:vAlign w:val="bottom"/>
            <w:hideMark/>
          </w:tcPr>
          <w:p w14:paraId="268778D4"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-1.1219258</w:t>
            </w:r>
          </w:p>
        </w:tc>
        <w:tc>
          <w:tcPr>
            <w:tcW w:w="1275" w:type="dxa"/>
            <w:tcBorders>
              <w:top w:val="nil"/>
              <w:left w:val="nil"/>
              <w:bottom w:val="nil"/>
              <w:right w:val="nil"/>
            </w:tcBorders>
            <w:shd w:val="clear" w:color="auto" w:fill="auto"/>
            <w:noWrap/>
            <w:vAlign w:val="center"/>
            <w:hideMark/>
          </w:tcPr>
          <w:p w14:paraId="36331237"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4.22E-03</w:t>
            </w:r>
          </w:p>
        </w:tc>
        <w:tc>
          <w:tcPr>
            <w:tcW w:w="1177" w:type="dxa"/>
            <w:tcBorders>
              <w:top w:val="nil"/>
              <w:left w:val="nil"/>
              <w:bottom w:val="nil"/>
              <w:right w:val="nil"/>
            </w:tcBorders>
            <w:shd w:val="clear" w:color="auto" w:fill="auto"/>
            <w:noWrap/>
            <w:vAlign w:val="bottom"/>
            <w:hideMark/>
          </w:tcPr>
          <w:p w14:paraId="604EA078"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-0.269939</w:t>
            </w:r>
          </w:p>
        </w:tc>
        <w:tc>
          <w:tcPr>
            <w:tcW w:w="1177" w:type="dxa"/>
            <w:tcBorders>
              <w:top w:val="nil"/>
              <w:left w:val="nil"/>
              <w:bottom w:val="nil"/>
              <w:right w:val="nil"/>
            </w:tcBorders>
            <w:shd w:val="clear" w:color="auto" w:fill="auto"/>
            <w:noWrap/>
            <w:vAlign w:val="center"/>
            <w:hideMark/>
          </w:tcPr>
          <w:p w14:paraId="436F094A"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0.015481</w:t>
            </w:r>
          </w:p>
        </w:tc>
        <w:tc>
          <w:tcPr>
            <w:tcW w:w="1177" w:type="dxa"/>
            <w:tcBorders>
              <w:top w:val="nil"/>
              <w:left w:val="nil"/>
              <w:bottom w:val="nil"/>
              <w:right w:val="nil"/>
            </w:tcBorders>
            <w:shd w:val="clear" w:color="auto" w:fill="auto"/>
            <w:noWrap/>
            <w:vAlign w:val="bottom"/>
            <w:hideMark/>
          </w:tcPr>
          <w:p w14:paraId="15C432BA"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-1.39187</w:t>
            </w:r>
          </w:p>
        </w:tc>
        <w:tc>
          <w:tcPr>
            <w:tcW w:w="1163" w:type="dxa"/>
            <w:tcBorders>
              <w:top w:val="nil"/>
              <w:left w:val="nil"/>
              <w:bottom w:val="nil"/>
              <w:right w:val="nil"/>
            </w:tcBorders>
            <w:shd w:val="clear" w:color="auto" w:fill="auto"/>
            <w:noWrap/>
            <w:vAlign w:val="center"/>
            <w:hideMark/>
          </w:tcPr>
          <w:p w14:paraId="22DAD10E" w14:textId="77777777" w:rsidR="00626C99" w:rsidRPr="00626C99" w:rsidRDefault="00626C99" w:rsidP="00626C99">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3.85E-03</w:t>
            </w:r>
          </w:p>
        </w:tc>
      </w:tr>
    </w:tbl>
    <w:p w14:paraId="4FE82D78" w14:textId="1925346E" w:rsidR="00710776" w:rsidRDefault="00710776" w:rsidP="00710776"/>
    <w:p w14:paraId="43591FA6" w14:textId="57D5D15E" w:rsidR="00710776" w:rsidRDefault="00710776" w:rsidP="00710776"/>
    <w:p w14:paraId="2424EBF7" w14:textId="6BAE5379" w:rsidR="004B0872" w:rsidRDefault="00D65988" w:rsidP="00710776">
      <w:r>
        <w:t>The average direct impact represents an observation on its own outcome, whereas the average indirect impact is an observation of a neighbour on its outcome. The total impact is simply the total direct and indirect impact of missing incident rates on deprivation deciles</w:t>
      </w:r>
      <w:r w:rsidR="004B0872">
        <w:t xml:space="preserve">. </w:t>
      </w:r>
      <w:r w:rsidR="00710776">
        <w:t xml:space="preserve">When examining the urban areas, all variables have a significant </w:t>
      </w:r>
      <w:r w:rsidR="004B0872">
        <w:t xml:space="preserve">total effect. Therefore, the total cumulative impact arising from one LSOA with high levels of deprivation of all other LSOAs is significant. </w:t>
      </w:r>
    </w:p>
    <w:p w14:paraId="753B3A6F" w14:textId="6BC49596" w:rsidR="00F87961" w:rsidRDefault="00F87961" w:rsidP="00F87961"/>
    <w:p w14:paraId="6FAB819E" w14:textId="21987A6B" w:rsidR="004B0872" w:rsidRDefault="004B0872" w:rsidP="00F87961"/>
    <w:p w14:paraId="719D23A0" w14:textId="346C9947" w:rsidR="004B0872" w:rsidRDefault="004B0872" w:rsidP="00F87961"/>
    <w:p w14:paraId="4540FEDA" w14:textId="697DC4AA" w:rsidR="004B0872" w:rsidRDefault="004B0872" w:rsidP="00F87961"/>
    <w:p w14:paraId="18EE94F0" w14:textId="13D4733D" w:rsidR="004B0872" w:rsidRDefault="004B0872" w:rsidP="00F87961"/>
    <w:p w14:paraId="5855998A" w14:textId="66F02DAE" w:rsidR="004B0872" w:rsidRDefault="004B0872" w:rsidP="00F87961"/>
    <w:p w14:paraId="2715514B" w14:textId="77DC5EFE" w:rsidR="004B0872" w:rsidRDefault="004B0872" w:rsidP="00F87961"/>
    <w:p w14:paraId="5C3531AE" w14:textId="7FBFC057" w:rsidR="004B0872" w:rsidRDefault="004B0872" w:rsidP="00F87961"/>
    <w:p w14:paraId="7A42CB87" w14:textId="6F86F90B" w:rsidR="004B0872" w:rsidRDefault="004B0872" w:rsidP="00F87961"/>
    <w:p w14:paraId="280D16B4" w14:textId="192CCD09" w:rsidR="004B0872" w:rsidRDefault="004B0872" w:rsidP="00F87961"/>
    <w:p w14:paraId="66C29D58" w14:textId="531B3952" w:rsidR="004B0872" w:rsidRDefault="004B0872" w:rsidP="00F87961"/>
    <w:p w14:paraId="5672DE66" w14:textId="0FCAC035" w:rsidR="004B0872" w:rsidRDefault="004B0872" w:rsidP="00F87961"/>
    <w:p w14:paraId="703C59DD" w14:textId="77777777" w:rsidR="004B0872" w:rsidRPr="00F87961" w:rsidRDefault="004B0872" w:rsidP="00F87961"/>
    <w:p w14:paraId="671B072A" w14:textId="12EEBB7D" w:rsidR="00F87961" w:rsidRPr="00F87961" w:rsidRDefault="00F87961" w:rsidP="00F87961"/>
    <w:p w14:paraId="54A1873E" w14:textId="77777777" w:rsidR="00626C99" w:rsidRPr="00626C99" w:rsidRDefault="00626C99" w:rsidP="00626C99">
      <w:pPr>
        <w:spacing w:after="0" w:line="240" w:lineRule="auto"/>
        <w:rPr>
          <w:rFonts w:ascii="Times New Roman" w:eastAsia="Times New Roman" w:hAnsi="Times New Roman" w:cs="Times New Roman"/>
          <w:sz w:val="24"/>
          <w:szCs w:val="24"/>
          <w:lang w:eastAsia="en-GB"/>
        </w:rPr>
      </w:pPr>
    </w:p>
    <w:p w14:paraId="6B9B6D18" w14:textId="44B524E2" w:rsidR="00F87961" w:rsidRPr="00F87961" w:rsidRDefault="00F87961" w:rsidP="00F87961"/>
    <w:p w14:paraId="611F8311" w14:textId="19106908" w:rsidR="00D847BC" w:rsidRDefault="00626C99" w:rsidP="00F87961">
      <w:r>
        <w:tab/>
      </w:r>
    </w:p>
    <w:p w14:paraId="7A56A34C" w14:textId="79B61E1D" w:rsidR="00F87961" w:rsidRPr="00F87961" w:rsidRDefault="00F87961" w:rsidP="00F87961">
      <w:pPr>
        <w:pStyle w:val="Heading3"/>
      </w:pPr>
      <w:bookmarkStart w:id="42" w:name="_Toc81995930"/>
      <w:r w:rsidRPr="00F87961">
        <w:t>Mental Health</w:t>
      </w:r>
      <w:bookmarkEnd w:id="42"/>
      <w:r w:rsidRPr="00F87961">
        <w:t xml:space="preserve"> </w:t>
      </w:r>
    </w:p>
    <w:p w14:paraId="2FCF9513" w14:textId="56DFC007" w:rsidR="00F87961" w:rsidRDefault="00F87961" w:rsidP="00F87961"/>
    <w:p w14:paraId="60D6BB5C" w14:textId="0C30A40F" w:rsidR="00F87961" w:rsidRDefault="00AF4F1A" w:rsidP="00F87961">
      <w:r w:rsidRPr="00AF4F1A">
        <w:rPr>
          <w:i/>
          <w:iCs/>
          <w:noProof/>
        </w:rPr>
        <mc:AlternateContent>
          <mc:Choice Requires="wps">
            <w:drawing>
              <wp:anchor distT="45720" distB="45720" distL="114300" distR="114300" simplePos="0" relativeHeight="251750400" behindDoc="0" locked="0" layoutInCell="1" allowOverlap="1" wp14:anchorId="3FE644B2" wp14:editId="4FFD4831">
                <wp:simplePos x="0" y="0"/>
                <wp:positionH relativeFrom="margin">
                  <wp:align>left</wp:align>
                </wp:positionH>
                <wp:positionV relativeFrom="paragraph">
                  <wp:posOffset>1866265</wp:posOffset>
                </wp:positionV>
                <wp:extent cx="891540" cy="320040"/>
                <wp:effectExtent l="0" t="0" r="0" b="381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320040"/>
                        </a:xfrm>
                        <a:prstGeom prst="rect">
                          <a:avLst/>
                        </a:prstGeom>
                        <a:noFill/>
                        <a:ln w="9525">
                          <a:noFill/>
                          <a:miter lim="800000"/>
                          <a:headEnd/>
                          <a:tailEnd/>
                        </a:ln>
                      </wps:spPr>
                      <wps:txbx>
                        <w:txbxContent>
                          <w:p w14:paraId="2AF0C2DD" w14:textId="1C9AAE53" w:rsidR="00AF4F1A" w:rsidRPr="00AF4F1A" w:rsidRDefault="00AF4F1A" w:rsidP="00AF4F1A">
                            <w:pPr>
                              <w:rPr>
                                <w:b/>
                                <w:bCs/>
                                <w:sz w:val="24"/>
                                <w:szCs w:val="24"/>
                              </w:rPr>
                            </w:pPr>
                            <w:r w:rsidRPr="00AF4F1A">
                              <w:rPr>
                                <w:b/>
                                <w:bCs/>
                                <w:sz w:val="24"/>
                                <w:szCs w:val="24"/>
                              </w:rPr>
                              <w:t xml:space="preserve">Figure </w:t>
                            </w:r>
                            <w:r>
                              <w:rPr>
                                <w:b/>
                                <w:bCs/>
                                <w:sz w:val="24"/>
                                <w:szCs w:val="24"/>
                              </w:rPr>
                              <w:t>3</w:t>
                            </w:r>
                            <w:r w:rsidR="00322C2E">
                              <w:rPr>
                                <w:b/>
                                <w:bCs/>
                                <w:sz w:val="24"/>
                                <w:szCs w:val="24"/>
                              </w:rPr>
                              <w:t>3</w:t>
                            </w:r>
                            <w:r>
                              <w:rPr>
                                <w:b/>
                                <w:bCs/>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644B2" id="_x0000_s1036" type="#_x0000_t202" style="position:absolute;margin-left:0;margin-top:146.95pt;width:70.2pt;height:25.2pt;z-index:2517504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" filled="f" stroked="f">
                <v:textbox>
                  <w:txbxContent>
                    <w:p w14:paraId="2AF0C2DD" w14:textId="1C9AAE53" w:rsidR="00AF4F1A" w:rsidRPr="00AF4F1A" w:rsidRDefault="00AF4F1A" w:rsidP="00AF4F1A">
                      <w:pPr>
                        <w:rPr>
                          <w:b/>
                          <w:bCs/>
                          <w:sz w:val="24"/>
                          <w:szCs w:val="24"/>
                        </w:rPr>
                      </w:pPr>
                      <w:r w:rsidRPr="00AF4F1A">
                        <w:rPr>
                          <w:b/>
                          <w:bCs/>
                          <w:sz w:val="24"/>
                          <w:szCs w:val="24"/>
                        </w:rPr>
                        <w:t xml:space="preserve">Figure </w:t>
                      </w:r>
                      <w:r>
                        <w:rPr>
                          <w:b/>
                          <w:bCs/>
                          <w:sz w:val="24"/>
                          <w:szCs w:val="24"/>
                        </w:rPr>
                        <w:t>3</w:t>
                      </w:r>
                      <w:r w:rsidR="00322C2E">
                        <w:rPr>
                          <w:b/>
                          <w:bCs/>
                          <w:sz w:val="24"/>
                          <w:szCs w:val="24"/>
                        </w:rPr>
                        <w:t>3</w:t>
                      </w:r>
                      <w:r>
                        <w:rPr>
                          <w:b/>
                          <w:bCs/>
                          <w:sz w:val="24"/>
                          <w:szCs w:val="24"/>
                        </w:rPr>
                        <w:t>:</w:t>
                      </w:r>
                    </w:p>
                  </w:txbxContent>
                </v:textbox>
                <w10:wrap type="square" anchorx="margin"/>
              </v:shape>
            </w:pict>
          </mc:Fallback>
        </mc:AlternateContent>
      </w:r>
      <w:r w:rsidRPr="002033FB">
        <w:rPr>
          <w:noProof/>
        </w:rPr>
        <w:drawing>
          <wp:anchor distT="0" distB="0" distL="114300" distR="114300" simplePos="0" relativeHeight="251687936" behindDoc="0" locked="0" layoutInCell="1" allowOverlap="1" wp14:anchorId="04A337FB" wp14:editId="73E2E624">
            <wp:simplePos x="0" y="0"/>
            <wp:positionH relativeFrom="column">
              <wp:posOffset>288290</wp:posOffset>
            </wp:positionH>
            <wp:positionV relativeFrom="paragraph">
              <wp:posOffset>1899920</wp:posOffset>
            </wp:positionV>
            <wp:extent cx="5319395" cy="328485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19395" cy="3284855"/>
                    </a:xfrm>
                    <a:prstGeom prst="rect">
                      <a:avLst/>
                    </a:prstGeom>
                  </pic:spPr>
                </pic:pic>
              </a:graphicData>
            </a:graphic>
            <wp14:sizeRelH relativeFrom="margin">
              <wp14:pctWidth>0</wp14:pctWidth>
            </wp14:sizeRelH>
            <wp14:sizeRelV relativeFrom="margin">
              <wp14:pctHeight>0</wp14:pctHeight>
            </wp14:sizeRelV>
          </wp:anchor>
        </w:drawing>
      </w:r>
      <w:r w:rsidR="00322C2E">
        <w:t>Figure 33 demonstrates that t</w:t>
      </w:r>
      <w:r w:rsidR="002033FB">
        <w:t>here are more LSOAs with wors</w:t>
      </w:r>
      <w:r w:rsidR="00322C2E">
        <w:t>e</w:t>
      </w:r>
      <w:r w:rsidR="002033FB">
        <w:t xml:space="preserve"> mental health scores and increased missing incident counts, for example there are 110 LSOAs in decile 1 with an average of 60 missing incident calls whereas there are only 38 LSOAs in decile 10 with an average of 19 missing incidents</w:t>
      </w:r>
      <w:r w:rsidR="00BA1DCB">
        <w:t xml:space="preserve">. </w:t>
      </w:r>
      <w:r w:rsidR="00BA1DCB" w:rsidRPr="00BA1DCB">
        <w:t>There are more missing persons from those LSOAs with increased mental health problems (including NHS-Mental health-related hospital attendances, Prescribing data – Antidepressants, QOF - depression, and DWP - Incapacity benefit and Employment support allowance for mental illness)</w:t>
      </w:r>
      <w:r w:rsidR="004B0872">
        <w:t xml:space="preserve">. This distribution is visually presented in Figure </w:t>
      </w:r>
      <w:r w:rsidR="00322C2E">
        <w:t>34</w:t>
      </w:r>
      <w:r w:rsidR="004B0872">
        <w:t xml:space="preserve"> where those red areas (highest mental health scores) have the highest counts of missing incidents, as with deprivation scores they also appear to be clustered amongst other high areas.</w:t>
      </w:r>
      <w:r w:rsidRPr="00AF4F1A">
        <w:rPr>
          <w:noProof/>
        </w:rPr>
        <w:t xml:space="preserve"> </w:t>
      </w:r>
    </w:p>
    <w:p w14:paraId="01555B35" w14:textId="44C443F9" w:rsidR="00F87961" w:rsidRDefault="00F87961" w:rsidP="00F87961"/>
    <w:p w14:paraId="68F172D3" w14:textId="11CEE677" w:rsidR="002033FB" w:rsidRPr="002033FB" w:rsidRDefault="002033FB" w:rsidP="002033FB"/>
    <w:p w14:paraId="350805B2" w14:textId="0FCF4EBD" w:rsidR="002033FB" w:rsidRPr="002033FB" w:rsidRDefault="002033FB" w:rsidP="002033FB"/>
    <w:p w14:paraId="1F0C70AB" w14:textId="3B4B18F4" w:rsidR="002033FB" w:rsidRPr="002033FB" w:rsidRDefault="002033FB" w:rsidP="002033FB"/>
    <w:p w14:paraId="4B091165" w14:textId="35ED37D8" w:rsidR="002033FB" w:rsidRPr="002033FB" w:rsidRDefault="002033FB" w:rsidP="002033FB"/>
    <w:p w14:paraId="68841F60" w14:textId="2FB491C6" w:rsidR="002033FB" w:rsidRPr="002033FB" w:rsidRDefault="002033FB" w:rsidP="002033FB"/>
    <w:p w14:paraId="3D4921FC" w14:textId="39A99E35" w:rsidR="002033FB" w:rsidRPr="002033FB" w:rsidRDefault="002033FB" w:rsidP="002033FB"/>
    <w:p w14:paraId="3B27330B" w14:textId="69DDF407" w:rsidR="002033FB" w:rsidRPr="002033FB" w:rsidRDefault="002033FB" w:rsidP="002033FB"/>
    <w:p w14:paraId="02E791E1" w14:textId="08D41658" w:rsidR="002033FB" w:rsidRPr="002033FB" w:rsidRDefault="002033FB" w:rsidP="002033FB"/>
    <w:p w14:paraId="6F8FF3E3" w14:textId="008C47A0" w:rsidR="002033FB" w:rsidRPr="002033FB" w:rsidRDefault="002033FB" w:rsidP="002033FB"/>
    <w:p w14:paraId="20A477DB" w14:textId="014D2710" w:rsidR="002033FB" w:rsidRPr="00AF4F1A" w:rsidRDefault="004B0872" w:rsidP="002033FB">
      <w:pPr>
        <w:rPr>
          <w:i/>
          <w:iCs/>
        </w:rPr>
      </w:pPr>
      <w:bookmarkStart w:id="43" w:name="_Hlk82352801"/>
      <w:r w:rsidRPr="00AF4F1A">
        <w:rPr>
          <w:i/>
          <w:iCs/>
          <w:noProof/>
        </w:rPr>
        <w:drawing>
          <wp:anchor distT="0" distB="0" distL="114300" distR="114300" simplePos="0" relativeHeight="251688960" behindDoc="0" locked="0" layoutInCell="1" allowOverlap="1" wp14:anchorId="5A77D7E1" wp14:editId="43B1F8F3">
            <wp:simplePos x="0" y="0"/>
            <wp:positionH relativeFrom="margin">
              <wp:posOffset>350520</wp:posOffset>
            </wp:positionH>
            <wp:positionV relativeFrom="paragraph">
              <wp:posOffset>281940</wp:posOffset>
            </wp:positionV>
            <wp:extent cx="3749040" cy="2644140"/>
            <wp:effectExtent l="0" t="0" r="3810" b="381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48">
                      <a:extLst>
                        <a:ext uri="{28A0092B-C50C-407E-A947-70E740481C1C}">
                          <a14:useLocalDpi xmlns:a14="http://schemas.microsoft.com/office/drawing/2010/main" val="0"/>
                        </a:ext>
                      </a:extLst>
                    </a:blip>
                    <a:srcRect l="60601" t="15533" r="16296" b="26527"/>
                    <a:stretch/>
                  </pic:blipFill>
                  <pic:spPr bwMode="auto">
                    <a:xfrm>
                      <a:off x="0" y="0"/>
                      <a:ext cx="374904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875" w:rsidRPr="00AF4F1A">
        <w:rPr>
          <w:i/>
          <w:iCs/>
        </w:rPr>
        <w:t xml:space="preserve">Figure </w:t>
      </w:r>
      <w:r w:rsidR="00AF4F1A" w:rsidRPr="00AF4F1A">
        <w:rPr>
          <w:i/>
          <w:iCs/>
        </w:rPr>
        <w:t>3</w:t>
      </w:r>
      <w:r w:rsidR="00322C2E">
        <w:rPr>
          <w:i/>
          <w:iCs/>
        </w:rPr>
        <w:t>4</w:t>
      </w:r>
      <w:r w:rsidRPr="00AF4F1A">
        <w:rPr>
          <w:i/>
          <w:iCs/>
        </w:rPr>
        <w:t xml:space="preserve">: Map of Mental Health Deciles Among </w:t>
      </w:r>
      <w:r w:rsidR="002B4875" w:rsidRPr="00AF4F1A">
        <w:rPr>
          <w:i/>
          <w:iCs/>
        </w:rPr>
        <w:t>LSOA</w:t>
      </w:r>
    </w:p>
    <w:bookmarkEnd w:id="43"/>
    <w:p w14:paraId="593ABD18" w14:textId="77777777" w:rsidR="002B4875" w:rsidRDefault="002B4875" w:rsidP="00BA1DCB"/>
    <w:tbl>
      <w:tblPr>
        <w:tblStyle w:val="Style11"/>
        <w:tblpPr w:leftFromText="180" w:rightFromText="180" w:vertAnchor="text" w:horzAnchor="margin" w:tblpY="3458"/>
        <w:tblW w:w="9026" w:type="dxa"/>
        <w:tblLook w:val="04A0" w:firstRow="1" w:lastRow="0" w:firstColumn="1" w:lastColumn="0" w:noHBand="0" w:noVBand="1"/>
      </w:tblPr>
      <w:tblGrid>
        <w:gridCol w:w="1211"/>
        <w:gridCol w:w="1198"/>
        <w:gridCol w:w="1061"/>
        <w:gridCol w:w="1098"/>
        <w:gridCol w:w="1211"/>
        <w:gridCol w:w="1179"/>
        <w:gridCol w:w="1136"/>
        <w:gridCol w:w="932"/>
      </w:tblGrid>
      <w:tr w:rsidR="004B0872" w14:paraId="063CE89D" w14:textId="77777777" w:rsidTr="00AF4F1A">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1C8A0831" w14:textId="77777777" w:rsidR="004B0872" w:rsidRDefault="004B0872" w:rsidP="00AF4F1A"/>
        </w:tc>
        <w:tc>
          <w:tcPr>
            <w:tcW w:w="1198" w:type="dxa"/>
            <w:shd w:val="clear" w:color="auto" w:fill="auto"/>
          </w:tcPr>
          <w:p w14:paraId="76690F12" w14:textId="77777777" w:rsidR="004B0872" w:rsidRDefault="004B0872" w:rsidP="00AF4F1A">
            <w:pPr>
              <w:cnfStyle w:val="100000000000" w:firstRow="1" w:lastRow="0" w:firstColumn="0" w:lastColumn="0" w:oddVBand="0" w:evenVBand="0" w:oddHBand="0" w:evenHBand="0" w:firstRowFirstColumn="0" w:firstRowLastColumn="0" w:lastRowFirstColumn="0" w:lastRowLastColumn="0"/>
            </w:pPr>
            <w:r>
              <w:t>Estimate</w:t>
            </w:r>
          </w:p>
        </w:tc>
        <w:tc>
          <w:tcPr>
            <w:tcW w:w="1061" w:type="dxa"/>
            <w:shd w:val="clear" w:color="auto" w:fill="auto"/>
          </w:tcPr>
          <w:p w14:paraId="37742C7C" w14:textId="77777777" w:rsidR="004B0872" w:rsidRDefault="004B0872" w:rsidP="00AF4F1A">
            <w:pPr>
              <w:cnfStyle w:val="100000000000" w:firstRow="1" w:lastRow="0" w:firstColumn="0" w:lastColumn="0" w:oddVBand="0" w:evenVBand="0" w:oddHBand="0" w:evenHBand="0" w:firstRowFirstColumn="0" w:firstRowLastColumn="0" w:lastRowFirstColumn="0" w:lastRowLastColumn="0"/>
            </w:pPr>
            <w:r>
              <w:t xml:space="preserve">SE </w:t>
            </w:r>
          </w:p>
        </w:tc>
        <w:tc>
          <w:tcPr>
            <w:tcW w:w="1098" w:type="dxa"/>
            <w:shd w:val="clear" w:color="auto" w:fill="auto"/>
          </w:tcPr>
          <w:p w14:paraId="7EDB7021" w14:textId="77777777" w:rsidR="004B0872" w:rsidRDefault="004B0872" w:rsidP="00AF4F1A">
            <w:pPr>
              <w:cnfStyle w:val="100000000000" w:firstRow="1" w:lastRow="0" w:firstColumn="0" w:lastColumn="0" w:oddVBand="0" w:evenVBand="0" w:oddHBand="0" w:evenHBand="0" w:firstRowFirstColumn="0" w:firstRowLastColumn="0" w:lastRowFirstColumn="0" w:lastRowLastColumn="0"/>
            </w:pPr>
            <w:r>
              <w:t>Z</w:t>
            </w:r>
          </w:p>
        </w:tc>
        <w:tc>
          <w:tcPr>
            <w:tcW w:w="1211" w:type="dxa"/>
            <w:shd w:val="clear" w:color="auto" w:fill="auto"/>
          </w:tcPr>
          <w:p w14:paraId="43698F16" w14:textId="77777777" w:rsidR="004B0872" w:rsidRDefault="004B0872" w:rsidP="00AF4F1A">
            <w:pPr>
              <w:cnfStyle w:val="100000000000" w:firstRow="1" w:lastRow="0" w:firstColumn="0" w:lastColumn="0" w:oddVBand="0" w:evenVBand="0" w:oddHBand="0" w:evenHBand="0" w:firstRowFirstColumn="0" w:firstRowLastColumn="0" w:lastRowFirstColumn="0" w:lastRowLastColumn="0"/>
            </w:pPr>
            <w:r>
              <w:t>P</w:t>
            </w:r>
          </w:p>
        </w:tc>
        <w:tc>
          <w:tcPr>
            <w:tcW w:w="1179" w:type="dxa"/>
          </w:tcPr>
          <w:p w14:paraId="43A30473" w14:textId="77777777" w:rsidR="004B0872" w:rsidRDefault="004B0872" w:rsidP="00AF4F1A">
            <w:pPr>
              <w:jc w:val="center"/>
              <w:cnfStyle w:val="100000000000" w:firstRow="1" w:lastRow="0" w:firstColumn="0" w:lastColumn="0" w:oddVBand="0" w:evenVBand="0" w:oddHBand="0" w:evenHBand="0" w:firstRowFirstColumn="0" w:firstRowLastColumn="0" w:lastRowFirstColumn="0" w:lastRowLastColumn="0"/>
            </w:pPr>
            <w:r>
              <w:t>Incident Rate Ratio</w:t>
            </w:r>
          </w:p>
        </w:tc>
        <w:tc>
          <w:tcPr>
            <w:tcW w:w="1136" w:type="dxa"/>
          </w:tcPr>
          <w:p w14:paraId="5FEE983A" w14:textId="77777777" w:rsidR="004B0872" w:rsidRDefault="004B0872" w:rsidP="00AF4F1A">
            <w:pPr>
              <w:jc w:val="center"/>
              <w:cnfStyle w:val="100000000000" w:firstRow="1" w:lastRow="0" w:firstColumn="0" w:lastColumn="0" w:oddVBand="0" w:evenVBand="0" w:oddHBand="0" w:evenHBand="0" w:firstRowFirstColumn="0" w:firstRowLastColumn="0" w:lastRowFirstColumn="0" w:lastRowLastColumn="0"/>
            </w:pPr>
            <w:r>
              <w:t>2.5%</w:t>
            </w:r>
          </w:p>
        </w:tc>
        <w:tc>
          <w:tcPr>
            <w:tcW w:w="932" w:type="dxa"/>
          </w:tcPr>
          <w:p w14:paraId="5F52CADA" w14:textId="77777777" w:rsidR="004B0872" w:rsidRDefault="004B0872" w:rsidP="00AF4F1A">
            <w:pPr>
              <w:jc w:val="center"/>
              <w:cnfStyle w:val="100000000000" w:firstRow="1" w:lastRow="0" w:firstColumn="0" w:lastColumn="0" w:oddVBand="0" w:evenVBand="0" w:oddHBand="0" w:evenHBand="0" w:firstRowFirstColumn="0" w:firstRowLastColumn="0" w:lastRowFirstColumn="0" w:lastRowLastColumn="0"/>
            </w:pPr>
            <w:r>
              <w:t>97.5%</w:t>
            </w:r>
          </w:p>
        </w:tc>
      </w:tr>
      <w:tr w:rsidR="004B0872" w14:paraId="47A43E7D" w14:textId="77777777" w:rsidTr="00AF4F1A">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69B47339" w14:textId="77777777" w:rsidR="004B0872" w:rsidRDefault="004B0872" w:rsidP="00AF4F1A">
            <w:r>
              <w:t xml:space="preserve">Intercept </w:t>
            </w:r>
          </w:p>
        </w:tc>
        <w:tc>
          <w:tcPr>
            <w:tcW w:w="1198" w:type="dxa"/>
            <w:shd w:val="clear" w:color="auto" w:fill="auto"/>
          </w:tcPr>
          <w:p w14:paraId="4AB547A5"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4.09</w:t>
            </w:r>
          </w:p>
        </w:tc>
        <w:tc>
          <w:tcPr>
            <w:tcW w:w="1061" w:type="dxa"/>
            <w:shd w:val="clear" w:color="auto" w:fill="auto"/>
          </w:tcPr>
          <w:p w14:paraId="278A5B09"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0.10</w:t>
            </w:r>
          </w:p>
        </w:tc>
        <w:tc>
          <w:tcPr>
            <w:tcW w:w="1098" w:type="dxa"/>
            <w:shd w:val="clear" w:color="auto" w:fill="auto"/>
          </w:tcPr>
          <w:p w14:paraId="01D336CC"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39.522</w:t>
            </w:r>
          </w:p>
        </w:tc>
        <w:tc>
          <w:tcPr>
            <w:tcW w:w="1211" w:type="dxa"/>
            <w:shd w:val="clear" w:color="auto" w:fill="auto"/>
          </w:tcPr>
          <w:p w14:paraId="1EE9F160"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&lt;2e-16</w:t>
            </w:r>
          </w:p>
        </w:tc>
        <w:tc>
          <w:tcPr>
            <w:tcW w:w="1179" w:type="dxa"/>
            <w:shd w:val="clear" w:color="auto" w:fill="FFFFFF" w:themeFill="background1"/>
          </w:tcPr>
          <w:p w14:paraId="0FDDAB60"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59.99</w:t>
            </w:r>
          </w:p>
        </w:tc>
        <w:tc>
          <w:tcPr>
            <w:tcW w:w="1136" w:type="dxa"/>
            <w:shd w:val="clear" w:color="auto" w:fill="FFFFFF" w:themeFill="background1"/>
          </w:tcPr>
          <w:p w14:paraId="46042E88"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49.28</w:t>
            </w:r>
          </w:p>
        </w:tc>
        <w:tc>
          <w:tcPr>
            <w:tcW w:w="932" w:type="dxa"/>
            <w:shd w:val="clear" w:color="auto" w:fill="FFFFFF" w:themeFill="background1"/>
          </w:tcPr>
          <w:p w14:paraId="2979FB23"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74.006</w:t>
            </w:r>
          </w:p>
        </w:tc>
      </w:tr>
      <w:tr w:rsidR="004B0872" w14:paraId="6F2A2BD6" w14:textId="77777777" w:rsidTr="00AF4F1A">
        <w:trPr>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02FE13E9" w14:textId="77777777" w:rsidR="004B0872" w:rsidRDefault="004B0872" w:rsidP="00AF4F1A">
            <w:r>
              <w:t>2</w:t>
            </w:r>
          </w:p>
        </w:tc>
        <w:tc>
          <w:tcPr>
            <w:tcW w:w="1198" w:type="dxa"/>
            <w:shd w:val="clear" w:color="auto" w:fill="auto"/>
          </w:tcPr>
          <w:p w14:paraId="684E8498"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-0.09</w:t>
            </w:r>
          </w:p>
        </w:tc>
        <w:tc>
          <w:tcPr>
            <w:tcW w:w="1061" w:type="dxa"/>
            <w:shd w:val="clear" w:color="auto" w:fill="auto"/>
          </w:tcPr>
          <w:p w14:paraId="2741A8D8"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0.14</w:t>
            </w:r>
          </w:p>
        </w:tc>
        <w:tc>
          <w:tcPr>
            <w:tcW w:w="1098" w:type="dxa"/>
            <w:shd w:val="clear" w:color="auto" w:fill="auto"/>
          </w:tcPr>
          <w:p w14:paraId="1CF726FC"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-0.67</w:t>
            </w:r>
          </w:p>
        </w:tc>
        <w:tc>
          <w:tcPr>
            <w:tcW w:w="1211" w:type="dxa"/>
            <w:shd w:val="clear" w:color="auto" w:fill="auto"/>
          </w:tcPr>
          <w:p w14:paraId="509F5415" w14:textId="77777777" w:rsidR="004B0872" w:rsidRPr="0065750A" w:rsidRDefault="004B0872" w:rsidP="00AF4F1A">
            <w:pPr>
              <w:cnfStyle w:val="000000000000" w:firstRow="0" w:lastRow="0" w:firstColumn="0" w:lastColumn="0" w:oddVBand="0" w:evenVBand="0" w:oddHBand="0" w:evenHBand="0" w:firstRowFirstColumn="0" w:firstRowLastColumn="0" w:lastRowFirstColumn="0" w:lastRowLastColumn="0"/>
              <w:rPr>
                <w:b/>
                <w:bCs/>
              </w:rPr>
            </w:pPr>
            <w:r w:rsidRPr="0065750A">
              <w:rPr>
                <w:b/>
                <w:bCs/>
              </w:rPr>
              <w:t>0.4</w:t>
            </w:r>
            <w:r>
              <w:rPr>
                <w:b/>
                <w:bCs/>
              </w:rPr>
              <w:t>9</w:t>
            </w:r>
          </w:p>
        </w:tc>
        <w:tc>
          <w:tcPr>
            <w:tcW w:w="1179" w:type="dxa"/>
            <w:shd w:val="clear" w:color="auto" w:fill="FFFFFF" w:themeFill="background1"/>
          </w:tcPr>
          <w:p w14:paraId="0B698EDC"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0.91</w:t>
            </w:r>
          </w:p>
        </w:tc>
        <w:tc>
          <w:tcPr>
            <w:tcW w:w="1136" w:type="dxa"/>
            <w:shd w:val="clear" w:color="auto" w:fill="FFFFFF" w:themeFill="background1"/>
          </w:tcPr>
          <w:p w14:paraId="6B9A509B"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0.69</w:t>
            </w:r>
          </w:p>
        </w:tc>
        <w:tc>
          <w:tcPr>
            <w:tcW w:w="932" w:type="dxa"/>
            <w:shd w:val="clear" w:color="auto" w:fill="FFFFFF" w:themeFill="background1"/>
          </w:tcPr>
          <w:p w14:paraId="1A133D7A"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1.19</w:t>
            </w:r>
          </w:p>
        </w:tc>
      </w:tr>
      <w:tr w:rsidR="004B0872" w14:paraId="400480F9" w14:textId="77777777" w:rsidTr="00AF4F1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3FE0ABA0" w14:textId="77777777" w:rsidR="004B0872" w:rsidRDefault="004B0872" w:rsidP="00AF4F1A">
            <w:r>
              <w:t>3</w:t>
            </w:r>
          </w:p>
        </w:tc>
        <w:tc>
          <w:tcPr>
            <w:tcW w:w="1198" w:type="dxa"/>
            <w:shd w:val="clear" w:color="auto" w:fill="auto"/>
          </w:tcPr>
          <w:p w14:paraId="2924EEC5"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-0.44</w:t>
            </w:r>
          </w:p>
        </w:tc>
        <w:tc>
          <w:tcPr>
            <w:tcW w:w="1061" w:type="dxa"/>
            <w:shd w:val="clear" w:color="auto" w:fill="auto"/>
          </w:tcPr>
          <w:p w14:paraId="08E8C6A6"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0.18</w:t>
            </w:r>
          </w:p>
        </w:tc>
        <w:tc>
          <w:tcPr>
            <w:tcW w:w="1098" w:type="dxa"/>
            <w:shd w:val="clear" w:color="auto" w:fill="auto"/>
          </w:tcPr>
          <w:p w14:paraId="651981EE"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-2.44</w:t>
            </w:r>
          </w:p>
        </w:tc>
        <w:tc>
          <w:tcPr>
            <w:tcW w:w="1211" w:type="dxa"/>
            <w:shd w:val="clear" w:color="auto" w:fill="auto"/>
          </w:tcPr>
          <w:p w14:paraId="1E9A6712" w14:textId="77777777" w:rsidR="004B0872" w:rsidRPr="0065750A" w:rsidRDefault="004B0872" w:rsidP="00AF4F1A">
            <w:pPr>
              <w:cnfStyle w:val="000000100000" w:firstRow="0" w:lastRow="0" w:firstColumn="0" w:lastColumn="0" w:oddVBand="0" w:evenVBand="0" w:oddHBand="1" w:evenHBand="0" w:firstRowFirstColumn="0" w:firstRowLastColumn="0" w:lastRowFirstColumn="0" w:lastRowLastColumn="0"/>
            </w:pPr>
            <w:r w:rsidRPr="0065750A">
              <w:t>0.</w:t>
            </w:r>
            <w:r>
              <w:t>014</w:t>
            </w:r>
          </w:p>
        </w:tc>
        <w:tc>
          <w:tcPr>
            <w:tcW w:w="1179" w:type="dxa"/>
            <w:shd w:val="clear" w:color="auto" w:fill="FFFFFF" w:themeFill="background1"/>
          </w:tcPr>
          <w:p w14:paraId="2470EEB0"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0.64</w:t>
            </w:r>
          </w:p>
        </w:tc>
        <w:tc>
          <w:tcPr>
            <w:tcW w:w="1136" w:type="dxa"/>
            <w:shd w:val="clear" w:color="auto" w:fill="FFFFFF" w:themeFill="background1"/>
          </w:tcPr>
          <w:p w14:paraId="1B81A4EA"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0.45</w:t>
            </w:r>
          </w:p>
        </w:tc>
        <w:tc>
          <w:tcPr>
            <w:tcW w:w="932" w:type="dxa"/>
            <w:shd w:val="clear" w:color="auto" w:fill="FFFFFF" w:themeFill="background1"/>
          </w:tcPr>
          <w:p w14:paraId="57A069B7"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0.92</w:t>
            </w:r>
          </w:p>
        </w:tc>
      </w:tr>
      <w:tr w:rsidR="004B0872" w14:paraId="6727411B" w14:textId="77777777" w:rsidTr="00AF4F1A">
        <w:trPr>
          <w:trHeight w:val="23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07D4B517" w14:textId="77777777" w:rsidR="004B0872" w:rsidRDefault="004B0872" w:rsidP="00AF4F1A">
            <w:r>
              <w:t>4</w:t>
            </w:r>
          </w:p>
        </w:tc>
        <w:tc>
          <w:tcPr>
            <w:tcW w:w="1198" w:type="dxa"/>
            <w:shd w:val="clear" w:color="auto" w:fill="auto"/>
          </w:tcPr>
          <w:p w14:paraId="0633E4AA"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-0.42</w:t>
            </w:r>
          </w:p>
        </w:tc>
        <w:tc>
          <w:tcPr>
            <w:tcW w:w="1061" w:type="dxa"/>
            <w:shd w:val="clear" w:color="auto" w:fill="auto"/>
          </w:tcPr>
          <w:p w14:paraId="0FD7EECE"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0.16</w:t>
            </w:r>
          </w:p>
        </w:tc>
        <w:tc>
          <w:tcPr>
            <w:tcW w:w="1098" w:type="dxa"/>
            <w:shd w:val="clear" w:color="auto" w:fill="auto"/>
          </w:tcPr>
          <w:p w14:paraId="69F10C48"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-3.24</w:t>
            </w:r>
          </w:p>
        </w:tc>
        <w:tc>
          <w:tcPr>
            <w:tcW w:w="1211" w:type="dxa"/>
            <w:shd w:val="clear" w:color="auto" w:fill="auto"/>
          </w:tcPr>
          <w:p w14:paraId="5F710FE1"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0.0011</w:t>
            </w:r>
          </w:p>
        </w:tc>
        <w:tc>
          <w:tcPr>
            <w:tcW w:w="1179" w:type="dxa"/>
            <w:shd w:val="clear" w:color="auto" w:fill="FFFFFF" w:themeFill="background1"/>
          </w:tcPr>
          <w:p w14:paraId="0F7B0FE5"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0.59</w:t>
            </w:r>
          </w:p>
        </w:tc>
        <w:tc>
          <w:tcPr>
            <w:tcW w:w="1136" w:type="dxa"/>
            <w:shd w:val="clear" w:color="auto" w:fill="FFFFFF" w:themeFill="background1"/>
          </w:tcPr>
          <w:p w14:paraId="7F1D7FE8"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0.44</w:t>
            </w:r>
          </w:p>
        </w:tc>
        <w:tc>
          <w:tcPr>
            <w:tcW w:w="932" w:type="dxa"/>
            <w:shd w:val="clear" w:color="auto" w:fill="FFFFFF" w:themeFill="background1"/>
          </w:tcPr>
          <w:p w14:paraId="29C0DE92"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0.82</w:t>
            </w:r>
          </w:p>
        </w:tc>
      </w:tr>
      <w:tr w:rsidR="004B0872" w14:paraId="753E90F6" w14:textId="77777777" w:rsidTr="00AF4F1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67F9A03E" w14:textId="77777777" w:rsidR="004B0872" w:rsidRDefault="004B0872" w:rsidP="00AF4F1A">
            <w:r>
              <w:t>5</w:t>
            </w:r>
          </w:p>
        </w:tc>
        <w:tc>
          <w:tcPr>
            <w:tcW w:w="1198" w:type="dxa"/>
            <w:shd w:val="clear" w:color="auto" w:fill="auto"/>
          </w:tcPr>
          <w:p w14:paraId="6E8558E4"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-0.54</w:t>
            </w:r>
          </w:p>
        </w:tc>
        <w:tc>
          <w:tcPr>
            <w:tcW w:w="1061" w:type="dxa"/>
            <w:shd w:val="clear" w:color="auto" w:fill="auto"/>
          </w:tcPr>
          <w:p w14:paraId="0CB01206"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0.18</w:t>
            </w:r>
          </w:p>
        </w:tc>
        <w:tc>
          <w:tcPr>
            <w:tcW w:w="1098" w:type="dxa"/>
            <w:shd w:val="clear" w:color="auto" w:fill="auto"/>
          </w:tcPr>
          <w:p w14:paraId="59B038EF"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-2.98</w:t>
            </w:r>
          </w:p>
        </w:tc>
        <w:tc>
          <w:tcPr>
            <w:tcW w:w="1211" w:type="dxa"/>
            <w:shd w:val="clear" w:color="auto" w:fill="auto"/>
          </w:tcPr>
          <w:p w14:paraId="588510F9"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0.0024</w:t>
            </w:r>
          </w:p>
        </w:tc>
        <w:tc>
          <w:tcPr>
            <w:tcW w:w="1179" w:type="dxa"/>
            <w:shd w:val="clear" w:color="auto" w:fill="FFFFFF" w:themeFill="background1"/>
          </w:tcPr>
          <w:p w14:paraId="03E90CBB"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0.58</w:t>
            </w:r>
          </w:p>
        </w:tc>
        <w:tc>
          <w:tcPr>
            <w:tcW w:w="1136" w:type="dxa"/>
            <w:shd w:val="clear" w:color="auto" w:fill="FFFFFF" w:themeFill="background1"/>
          </w:tcPr>
          <w:p w14:paraId="1E9A2778"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0.41</w:t>
            </w:r>
          </w:p>
        </w:tc>
        <w:tc>
          <w:tcPr>
            <w:tcW w:w="932" w:type="dxa"/>
            <w:shd w:val="clear" w:color="auto" w:fill="FFFFFF" w:themeFill="background1"/>
          </w:tcPr>
          <w:p w14:paraId="1AE8EFA7"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0.84</w:t>
            </w:r>
          </w:p>
        </w:tc>
      </w:tr>
      <w:tr w:rsidR="004B0872" w14:paraId="2908B145" w14:textId="77777777" w:rsidTr="00AF4F1A">
        <w:trPr>
          <w:trHeight w:val="23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7C4C2F84" w14:textId="77777777" w:rsidR="004B0872" w:rsidRDefault="004B0872" w:rsidP="00AF4F1A">
            <w:r>
              <w:t>6</w:t>
            </w:r>
          </w:p>
        </w:tc>
        <w:tc>
          <w:tcPr>
            <w:tcW w:w="1198" w:type="dxa"/>
            <w:shd w:val="clear" w:color="auto" w:fill="auto"/>
          </w:tcPr>
          <w:p w14:paraId="11C7C86D"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-0.83</w:t>
            </w:r>
          </w:p>
        </w:tc>
        <w:tc>
          <w:tcPr>
            <w:tcW w:w="1061" w:type="dxa"/>
            <w:shd w:val="clear" w:color="auto" w:fill="auto"/>
          </w:tcPr>
          <w:p w14:paraId="3860BF9C"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0.16</w:t>
            </w:r>
          </w:p>
        </w:tc>
        <w:tc>
          <w:tcPr>
            <w:tcW w:w="1098" w:type="dxa"/>
            <w:shd w:val="clear" w:color="auto" w:fill="auto"/>
          </w:tcPr>
          <w:p w14:paraId="72A39E7B"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-5.24</w:t>
            </w:r>
          </w:p>
        </w:tc>
        <w:tc>
          <w:tcPr>
            <w:tcW w:w="1211" w:type="dxa"/>
            <w:shd w:val="clear" w:color="auto" w:fill="auto"/>
          </w:tcPr>
          <w:p w14:paraId="0A03DA96"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rsidRPr="0065750A">
              <w:t>1.61e-07</w:t>
            </w:r>
          </w:p>
        </w:tc>
        <w:tc>
          <w:tcPr>
            <w:tcW w:w="1179" w:type="dxa"/>
            <w:shd w:val="clear" w:color="auto" w:fill="FFFFFF" w:themeFill="background1"/>
          </w:tcPr>
          <w:p w14:paraId="50E55062"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0.43</w:t>
            </w:r>
          </w:p>
        </w:tc>
        <w:tc>
          <w:tcPr>
            <w:tcW w:w="1136" w:type="dxa"/>
            <w:shd w:val="clear" w:color="auto" w:fill="FFFFFF" w:themeFill="background1"/>
          </w:tcPr>
          <w:p w14:paraId="084999AB"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0.32</w:t>
            </w:r>
          </w:p>
        </w:tc>
        <w:tc>
          <w:tcPr>
            <w:tcW w:w="932" w:type="dxa"/>
            <w:shd w:val="clear" w:color="auto" w:fill="FFFFFF" w:themeFill="background1"/>
          </w:tcPr>
          <w:p w14:paraId="0A98F557"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0.59</w:t>
            </w:r>
          </w:p>
        </w:tc>
      </w:tr>
      <w:tr w:rsidR="004B0872" w14:paraId="4DA7C1BA" w14:textId="77777777" w:rsidTr="00AF4F1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4D85736A" w14:textId="77777777" w:rsidR="004B0872" w:rsidRDefault="004B0872" w:rsidP="00AF4F1A">
            <w:r>
              <w:t>7</w:t>
            </w:r>
          </w:p>
        </w:tc>
        <w:tc>
          <w:tcPr>
            <w:tcW w:w="1198" w:type="dxa"/>
            <w:shd w:val="clear" w:color="auto" w:fill="auto"/>
          </w:tcPr>
          <w:p w14:paraId="13A99110"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-0.82</w:t>
            </w:r>
          </w:p>
        </w:tc>
        <w:tc>
          <w:tcPr>
            <w:tcW w:w="1061" w:type="dxa"/>
            <w:shd w:val="clear" w:color="auto" w:fill="auto"/>
          </w:tcPr>
          <w:p w14:paraId="6B2EC756"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0.18</w:t>
            </w:r>
          </w:p>
        </w:tc>
        <w:tc>
          <w:tcPr>
            <w:tcW w:w="1098" w:type="dxa"/>
            <w:shd w:val="clear" w:color="auto" w:fill="auto"/>
          </w:tcPr>
          <w:p w14:paraId="7CA214BE"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-4.4</w:t>
            </w:r>
          </w:p>
        </w:tc>
        <w:tc>
          <w:tcPr>
            <w:tcW w:w="1211" w:type="dxa"/>
            <w:shd w:val="clear" w:color="auto" w:fill="auto"/>
          </w:tcPr>
          <w:p w14:paraId="7102A971"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rsidRPr="0065750A">
              <w:t>1.09e-05</w:t>
            </w:r>
          </w:p>
        </w:tc>
        <w:tc>
          <w:tcPr>
            <w:tcW w:w="1179" w:type="dxa"/>
            <w:shd w:val="clear" w:color="auto" w:fill="FFFFFF" w:themeFill="background1"/>
          </w:tcPr>
          <w:p w14:paraId="0E2B4DF6"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0.44</w:t>
            </w:r>
          </w:p>
        </w:tc>
        <w:tc>
          <w:tcPr>
            <w:tcW w:w="1136" w:type="dxa"/>
            <w:shd w:val="clear" w:color="auto" w:fill="FFFFFF" w:themeFill="background1"/>
          </w:tcPr>
          <w:p w14:paraId="2E5A9E3A"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0.31</w:t>
            </w:r>
          </w:p>
        </w:tc>
        <w:tc>
          <w:tcPr>
            <w:tcW w:w="932" w:type="dxa"/>
            <w:shd w:val="clear" w:color="auto" w:fill="FFFFFF" w:themeFill="background1"/>
          </w:tcPr>
          <w:p w14:paraId="6574D1F6"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0.64</w:t>
            </w:r>
          </w:p>
        </w:tc>
      </w:tr>
      <w:tr w:rsidR="004B0872" w14:paraId="55CE6D9B" w14:textId="77777777" w:rsidTr="00AF4F1A">
        <w:trPr>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37BFE3F9" w14:textId="77777777" w:rsidR="004B0872" w:rsidRDefault="004B0872" w:rsidP="00AF4F1A">
            <w:r>
              <w:t>8</w:t>
            </w:r>
          </w:p>
        </w:tc>
        <w:tc>
          <w:tcPr>
            <w:tcW w:w="1198" w:type="dxa"/>
            <w:shd w:val="clear" w:color="auto" w:fill="auto"/>
          </w:tcPr>
          <w:p w14:paraId="57999468"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-1.01</w:t>
            </w:r>
          </w:p>
        </w:tc>
        <w:tc>
          <w:tcPr>
            <w:tcW w:w="1061" w:type="dxa"/>
            <w:shd w:val="clear" w:color="auto" w:fill="auto"/>
          </w:tcPr>
          <w:p w14:paraId="39DF4887"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0.16</w:t>
            </w:r>
          </w:p>
        </w:tc>
        <w:tc>
          <w:tcPr>
            <w:tcW w:w="1098" w:type="dxa"/>
            <w:shd w:val="clear" w:color="auto" w:fill="auto"/>
          </w:tcPr>
          <w:p w14:paraId="45EE285A"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-6.42</w:t>
            </w:r>
          </w:p>
        </w:tc>
        <w:tc>
          <w:tcPr>
            <w:tcW w:w="1211" w:type="dxa"/>
            <w:shd w:val="clear" w:color="auto" w:fill="auto"/>
          </w:tcPr>
          <w:p w14:paraId="5C8EDF35"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rsidRPr="0065750A">
              <w:t>1.38e-10</w:t>
            </w:r>
          </w:p>
        </w:tc>
        <w:tc>
          <w:tcPr>
            <w:tcW w:w="1179" w:type="dxa"/>
            <w:shd w:val="clear" w:color="auto" w:fill="FFFFFF" w:themeFill="background1"/>
          </w:tcPr>
          <w:p w14:paraId="7015DE46"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0.36</w:t>
            </w:r>
          </w:p>
        </w:tc>
        <w:tc>
          <w:tcPr>
            <w:tcW w:w="1136" w:type="dxa"/>
            <w:shd w:val="clear" w:color="auto" w:fill="FFFFFF" w:themeFill="background1"/>
          </w:tcPr>
          <w:p w14:paraId="11FD2476"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0.27</w:t>
            </w:r>
          </w:p>
        </w:tc>
        <w:tc>
          <w:tcPr>
            <w:tcW w:w="932" w:type="dxa"/>
            <w:shd w:val="clear" w:color="auto" w:fill="FFFFFF" w:themeFill="background1"/>
          </w:tcPr>
          <w:p w14:paraId="376C6E40"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0.49</w:t>
            </w:r>
          </w:p>
        </w:tc>
      </w:tr>
      <w:tr w:rsidR="004B0872" w14:paraId="7E12EA8A" w14:textId="77777777" w:rsidTr="00AF4F1A">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6B4FC3C6" w14:textId="77777777" w:rsidR="004B0872" w:rsidRDefault="004B0872" w:rsidP="00AF4F1A">
            <w:r>
              <w:t>9</w:t>
            </w:r>
          </w:p>
        </w:tc>
        <w:tc>
          <w:tcPr>
            <w:tcW w:w="1198" w:type="dxa"/>
            <w:shd w:val="clear" w:color="auto" w:fill="auto"/>
          </w:tcPr>
          <w:p w14:paraId="6E16756B"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-1.5</w:t>
            </w:r>
          </w:p>
        </w:tc>
        <w:tc>
          <w:tcPr>
            <w:tcW w:w="1061" w:type="dxa"/>
            <w:shd w:val="clear" w:color="auto" w:fill="auto"/>
          </w:tcPr>
          <w:p w14:paraId="6EA378B0"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0.19</w:t>
            </w:r>
          </w:p>
        </w:tc>
        <w:tc>
          <w:tcPr>
            <w:tcW w:w="1098" w:type="dxa"/>
            <w:shd w:val="clear" w:color="auto" w:fill="auto"/>
          </w:tcPr>
          <w:p w14:paraId="1059EAA8"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t>-7.84</w:t>
            </w:r>
          </w:p>
        </w:tc>
        <w:tc>
          <w:tcPr>
            <w:tcW w:w="1211" w:type="dxa"/>
            <w:shd w:val="clear" w:color="auto" w:fill="auto"/>
          </w:tcPr>
          <w:p w14:paraId="648BE61A" w14:textId="77777777" w:rsidR="004B0872" w:rsidRDefault="004B0872" w:rsidP="00AF4F1A">
            <w:pPr>
              <w:cnfStyle w:val="000000100000" w:firstRow="0" w:lastRow="0" w:firstColumn="0" w:lastColumn="0" w:oddVBand="0" w:evenVBand="0" w:oddHBand="1" w:evenHBand="0" w:firstRowFirstColumn="0" w:firstRowLastColumn="0" w:lastRowFirstColumn="0" w:lastRowLastColumn="0"/>
            </w:pPr>
            <w:r w:rsidRPr="0065750A">
              <w:t>4.37e-15</w:t>
            </w:r>
          </w:p>
        </w:tc>
        <w:tc>
          <w:tcPr>
            <w:tcW w:w="1179" w:type="dxa"/>
            <w:shd w:val="clear" w:color="auto" w:fill="FFFFFF" w:themeFill="background1"/>
          </w:tcPr>
          <w:p w14:paraId="660760B0"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0.23</w:t>
            </w:r>
          </w:p>
        </w:tc>
        <w:tc>
          <w:tcPr>
            <w:tcW w:w="1136" w:type="dxa"/>
            <w:shd w:val="clear" w:color="auto" w:fill="FFFFFF" w:themeFill="background1"/>
          </w:tcPr>
          <w:p w14:paraId="441539B2"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0.15</w:t>
            </w:r>
          </w:p>
        </w:tc>
        <w:tc>
          <w:tcPr>
            <w:tcW w:w="932" w:type="dxa"/>
            <w:shd w:val="clear" w:color="auto" w:fill="FFFFFF" w:themeFill="background1"/>
          </w:tcPr>
          <w:p w14:paraId="7D5341DE" w14:textId="77777777" w:rsidR="004B0872" w:rsidRDefault="004B0872" w:rsidP="00AF4F1A">
            <w:pPr>
              <w:jc w:val="right"/>
              <w:cnfStyle w:val="000000100000" w:firstRow="0" w:lastRow="0" w:firstColumn="0" w:lastColumn="0" w:oddVBand="0" w:evenVBand="0" w:oddHBand="1" w:evenHBand="0" w:firstRowFirstColumn="0" w:firstRowLastColumn="0" w:lastRowFirstColumn="0" w:lastRowLastColumn="0"/>
            </w:pPr>
            <w:r>
              <w:t>0.33</w:t>
            </w:r>
          </w:p>
        </w:tc>
      </w:tr>
      <w:tr w:rsidR="004B0872" w14:paraId="491FCBCD" w14:textId="77777777" w:rsidTr="00AF4F1A">
        <w:trPr>
          <w:trHeight w:val="254"/>
        </w:trPr>
        <w:tc>
          <w:tcPr>
            <w:cnfStyle w:val="001000000000" w:firstRow="0" w:lastRow="0" w:firstColumn="1" w:lastColumn="0" w:oddVBand="0" w:evenVBand="0" w:oddHBand="0" w:evenHBand="0" w:firstRowFirstColumn="0" w:firstRowLastColumn="0" w:lastRowFirstColumn="0" w:lastRowLastColumn="0"/>
            <w:tcW w:w="1211" w:type="dxa"/>
            <w:shd w:val="clear" w:color="auto" w:fill="auto"/>
          </w:tcPr>
          <w:p w14:paraId="36BCAAF1" w14:textId="77777777" w:rsidR="004B0872" w:rsidRDefault="004B0872" w:rsidP="00AF4F1A">
            <w:r>
              <w:t>10</w:t>
            </w:r>
          </w:p>
        </w:tc>
        <w:tc>
          <w:tcPr>
            <w:tcW w:w="1198" w:type="dxa"/>
            <w:shd w:val="clear" w:color="auto" w:fill="auto"/>
          </w:tcPr>
          <w:p w14:paraId="7EF6AE4C"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-1.47</w:t>
            </w:r>
          </w:p>
        </w:tc>
        <w:tc>
          <w:tcPr>
            <w:tcW w:w="1061" w:type="dxa"/>
            <w:shd w:val="clear" w:color="auto" w:fill="auto"/>
          </w:tcPr>
          <w:p w14:paraId="58899624"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0.21</w:t>
            </w:r>
          </w:p>
        </w:tc>
        <w:tc>
          <w:tcPr>
            <w:tcW w:w="1098" w:type="dxa"/>
            <w:shd w:val="clear" w:color="auto" w:fill="auto"/>
          </w:tcPr>
          <w:p w14:paraId="3151B8B9"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t>-7.1</w:t>
            </w:r>
          </w:p>
        </w:tc>
        <w:tc>
          <w:tcPr>
            <w:tcW w:w="1211" w:type="dxa"/>
            <w:shd w:val="clear" w:color="auto" w:fill="auto"/>
          </w:tcPr>
          <w:p w14:paraId="27285C49" w14:textId="77777777" w:rsidR="004B0872" w:rsidRDefault="004B0872" w:rsidP="00AF4F1A">
            <w:pPr>
              <w:cnfStyle w:val="000000000000" w:firstRow="0" w:lastRow="0" w:firstColumn="0" w:lastColumn="0" w:oddVBand="0" w:evenVBand="0" w:oddHBand="0" w:evenHBand="0" w:firstRowFirstColumn="0" w:firstRowLastColumn="0" w:lastRowFirstColumn="0" w:lastRowLastColumn="0"/>
            </w:pPr>
            <w:r w:rsidRPr="0065750A">
              <w:t>1.29e-12</w:t>
            </w:r>
          </w:p>
        </w:tc>
        <w:tc>
          <w:tcPr>
            <w:tcW w:w="1179" w:type="dxa"/>
            <w:shd w:val="clear" w:color="auto" w:fill="FFFFFF" w:themeFill="background1"/>
          </w:tcPr>
          <w:p w14:paraId="52693682"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0.23</w:t>
            </w:r>
          </w:p>
        </w:tc>
        <w:tc>
          <w:tcPr>
            <w:tcW w:w="1136" w:type="dxa"/>
            <w:shd w:val="clear" w:color="auto" w:fill="FFFFFF" w:themeFill="background1"/>
          </w:tcPr>
          <w:p w14:paraId="295CF8D6"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0.15</w:t>
            </w:r>
          </w:p>
        </w:tc>
        <w:tc>
          <w:tcPr>
            <w:tcW w:w="932" w:type="dxa"/>
            <w:shd w:val="clear" w:color="auto" w:fill="FFFFFF" w:themeFill="background1"/>
          </w:tcPr>
          <w:p w14:paraId="6EC2FAE3" w14:textId="77777777" w:rsidR="004B0872" w:rsidRDefault="004B0872" w:rsidP="00AF4F1A">
            <w:pPr>
              <w:jc w:val="right"/>
              <w:cnfStyle w:val="000000000000" w:firstRow="0" w:lastRow="0" w:firstColumn="0" w:lastColumn="0" w:oddVBand="0" w:evenVBand="0" w:oddHBand="0" w:evenHBand="0" w:firstRowFirstColumn="0" w:firstRowLastColumn="0" w:lastRowFirstColumn="0" w:lastRowLastColumn="0"/>
            </w:pPr>
            <w:r>
              <w:t>0.35</w:t>
            </w:r>
          </w:p>
        </w:tc>
      </w:tr>
      <w:tr w:rsidR="004B0872" w14:paraId="533C9E5C" w14:textId="77777777" w:rsidTr="00AF4F1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026" w:type="dxa"/>
            <w:gridSpan w:val="8"/>
            <w:shd w:val="clear" w:color="auto" w:fill="auto"/>
          </w:tcPr>
          <w:p w14:paraId="63DA62B1" w14:textId="77777777" w:rsidR="004B0872" w:rsidRPr="0065750A" w:rsidRDefault="004B0872" w:rsidP="00AF4F1A">
            <w:pPr>
              <w:rPr>
                <w:b w:val="0"/>
                <w:bCs w:val="0"/>
              </w:rPr>
            </w:pPr>
            <w:r w:rsidRPr="0065750A">
              <w:rPr>
                <w:b w:val="0"/>
                <w:bCs w:val="0"/>
              </w:rPr>
              <w:t xml:space="preserve">Dispersion Parameter = </w:t>
            </w:r>
            <w:r>
              <w:rPr>
                <w:b w:val="0"/>
                <w:bCs w:val="0"/>
              </w:rPr>
              <w:t>0.86</w:t>
            </w:r>
          </w:p>
          <w:p w14:paraId="4C091DBB" w14:textId="77777777" w:rsidR="004B0872" w:rsidRPr="0065750A" w:rsidRDefault="004B0872" w:rsidP="00AF4F1A">
            <w:pPr>
              <w:rPr>
                <w:b w:val="0"/>
                <w:bCs w:val="0"/>
              </w:rPr>
            </w:pPr>
            <w:r w:rsidRPr="0065750A">
              <w:rPr>
                <w:b w:val="0"/>
                <w:bCs w:val="0"/>
              </w:rPr>
              <w:t xml:space="preserve">Null Deviance: </w:t>
            </w:r>
            <w:r>
              <w:rPr>
                <w:b w:val="0"/>
                <w:bCs w:val="0"/>
              </w:rPr>
              <w:t xml:space="preserve">982.87 on 743 DF, </w:t>
            </w:r>
            <w:r w:rsidRPr="0065750A">
              <w:rPr>
                <w:b w:val="0"/>
                <w:bCs w:val="0"/>
              </w:rPr>
              <w:t>Residual Deviance: 710.08</w:t>
            </w:r>
            <w:r>
              <w:rPr>
                <w:b w:val="0"/>
                <w:bCs w:val="0"/>
              </w:rPr>
              <w:t xml:space="preserve"> on 733 DF</w:t>
            </w:r>
          </w:p>
          <w:p w14:paraId="14C66B53" w14:textId="77777777" w:rsidR="004B0872" w:rsidRPr="0065750A" w:rsidRDefault="004B0872" w:rsidP="00AF4F1A">
            <w:pPr>
              <w:rPr>
                <w:b w:val="0"/>
                <w:bCs w:val="0"/>
              </w:rPr>
            </w:pPr>
            <w:r w:rsidRPr="0065750A">
              <w:rPr>
                <w:b w:val="0"/>
                <w:bCs w:val="0"/>
              </w:rPr>
              <w:t>AIC: 6</w:t>
            </w:r>
            <w:r>
              <w:rPr>
                <w:b w:val="0"/>
                <w:bCs w:val="0"/>
              </w:rPr>
              <w:t>724.1</w:t>
            </w:r>
          </w:p>
          <w:p w14:paraId="1B100135" w14:textId="77777777" w:rsidR="004B0872" w:rsidRPr="0065750A" w:rsidRDefault="004B0872" w:rsidP="00AF4F1A">
            <w:pPr>
              <w:rPr>
                <w:b w:val="0"/>
                <w:bCs w:val="0"/>
              </w:rPr>
            </w:pPr>
            <w:r w:rsidRPr="0065750A">
              <w:rPr>
                <w:b w:val="0"/>
                <w:bCs w:val="0"/>
              </w:rPr>
              <w:t xml:space="preserve">Theta: </w:t>
            </w:r>
            <w:r>
              <w:rPr>
                <w:b w:val="0"/>
                <w:bCs w:val="0"/>
              </w:rPr>
              <w:t>0.86</w:t>
            </w:r>
            <w:r w:rsidRPr="0065750A">
              <w:rPr>
                <w:b w:val="0"/>
                <w:bCs w:val="0"/>
              </w:rPr>
              <w:t xml:space="preserve">    </w:t>
            </w:r>
            <w:proofErr w:type="spellStart"/>
            <w:r w:rsidRPr="0065750A">
              <w:rPr>
                <w:b w:val="0"/>
                <w:bCs w:val="0"/>
              </w:rPr>
              <w:t>Std.Err</w:t>
            </w:r>
            <w:proofErr w:type="spellEnd"/>
            <w:r w:rsidRPr="0065750A">
              <w:rPr>
                <w:b w:val="0"/>
                <w:bCs w:val="0"/>
              </w:rPr>
              <w:t>: 0.0</w:t>
            </w:r>
            <w:r>
              <w:rPr>
                <w:b w:val="0"/>
                <w:bCs w:val="0"/>
              </w:rPr>
              <w:t>41</w:t>
            </w:r>
          </w:p>
          <w:p w14:paraId="500B0E9E" w14:textId="77777777" w:rsidR="004B0872" w:rsidRDefault="004B0872" w:rsidP="00AF4F1A">
            <w:r w:rsidRPr="0065750A">
              <w:rPr>
                <w:b w:val="0"/>
                <w:bCs w:val="0"/>
              </w:rPr>
              <w:t>Log Likelihood: -6</w:t>
            </w:r>
            <w:r>
              <w:rPr>
                <w:b w:val="0"/>
                <w:bCs w:val="0"/>
              </w:rPr>
              <w:t>700.06</w:t>
            </w:r>
          </w:p>
        </w:tc>
      </w:tr>
    </w:tbl>
    <w:p w14:paraId="60314CC4" w14:textId="330C1D21" w:rsidR="0065750A" w:rsidRDefault="004B0872" w:rsidP="00BA1DCB">
      <w:r>
        <w:t>Results from the</w:t>
      </w:r>
      <w:r w:rsidR="002B4875">
        <w:t xml:space="preserve"> negative binomial regression</w:t>
      </w:r>
      <w:r>
        <w:t xml:space="preserve"> suggest that </w:t>
      </w:r>
      <w:r w:rsidR="002B4875">
        <w:t>all coefficients’ estimates are statistically from 0, excluding decile 2 (in bold)</w:t>
      </w:r>
      <w:r w:rsidR="00322C2E">
        <w:t>; t</w:t>
      </w:r>
      <w:r w:rsidR="002B4875">
        <w:t xml:space="preserve">he expected difference in log count for decile 2 compared to 1 is insignificant. The incident rate ratio for decile 3 is 0.64 times </w:t>
      </w:r>
      <w:r w:rsidR="00322C2E">
        <w:t xml:space="preserve">higher </w:t>
      </w:r>
      <w:r w:rsidR="002B4875">
        <w:t>the incident rate for decile 1 and the incident rate for decile 4 is 0.59 times</w:t>
      </w:r>
      <w:r w:rsidR="00322C2E">
        <w:t xml:space="preserve"> higher</w:t>
      </w:r>
      <w:r w:rsidR="002B4875">
        <w:t xml:space="preserve"> the incident rare for decile 1. As the decile gets higher (meaning </w:t>
      </w:r>
      <w:r w:rsidR="00322C2E">
        <w:t>better mental health</w:t>
      </w:r>
      <w:r w:rsidR="002B4875">
        <w:t>), incident rate ratios of decile score are expected to have less effect on missing incident scores per LSOA. Based on this sample, we are 95% confidence that the true rate ratio lies at decile 4 lies between 0.45 and 0.92. However, at decile 10 we are 95% confident that the true rate ratio lies between 0.15 and 0.53. The confidence interactions at decile 1 are wider indicating a higher variability but a smaller proportion of call</w:t>
      </w:r>
      <w:r>
        <w:t>s</w:t>
      </w:r>
      <w:r w:rsidR="002B4875">
        <w:t>.</w:t>
      </w:r>
    </w:p>
    <w:p w14:paraId="746390E2" w14:textId="3A837B1F" w:rsidR="00AF4F1A" w:rsidRDefault="00AF4F1A" w:rsidP="00AF4F1A">
      <w:r w:rsidRPr="001E2A09">
        <w:t xml:space="preserve">Table </w:t>
      </w:r>
      <w:r>
        <w:t>10</w:t>
      </w:r>
      <w:r w:rsidRPr="001E2A09">
        <w:t>: Negative Binomial Model Regression Results for</w:t>
      </w:r>
      <w:r>
        <w:t xml:space="preserve"> MH </w:t>
      </w:r>
      <w:r w:rsidRPr="001E2A09">
        <w:t xml:space="preserve">Deciles </w:t>
      </w:r>
    </w:p>
    <w:p w14:paraId="5FA913A5" w14:textId="77777777" w:rsidR="00AF4F1A" w:rsidRDefault="00AF4F1A" w:rsidP="00BA1DCB"/>
    <w:p w14:paraId="5F4906FD" w14:textId="77777777" w:rsidR="00AF4F1A" w:rsidRDefault="00AF4F1A" w:rsidP="00BA1DCB"/>
    <w:p w14:paraId="4DBA2548" w14:textId="223678F8" w:rsidR="00BA1DCB" w:rsidRPr="002B4875" w:rsidRDefault="00BA1DCB" w:rsidP="00BA1DCB">
      <w:pPr>
        <w:rPr>
          <w:i/>
          <w:iCs/>
        </w:rPr>
      </w:pPr>
      <w:r>
        <w:rPr>
          <w:i/>
          <w:iCs/>
        </w:rPr>
        <w:t>Spatial Regression</w:t>
      </w:r>
    </w:p>
    <w:p w14:paraId="0C47F802" w14:textId="72C63CB3" w:rsidR="004B0872" w:rsidRDefault="004B0872" w:rsidP="00BA1DCB">
      <w:r>
        <w:t>The results from a linear model examining rate and mental health were also examined</w:t>
      </w:r>
      <w:r w:rsidR="007D3F52">
        <w:t>. The below map highlights both over and underpredictions of our mode</w:t>
      </w:r>
      <w:r w:rsidR="00322C2E">
        <w:t>l</w:t>
      </w:r>
      <w:r w:rsidR="007D3F52">
        <w:t>, indicating that spatial autocorrelation may be present</w:t>
      </w:r>
      <w:r>
        <w:t xml:space="preserve">. Each LSOA has an average of 6 neighbours, giving an image about the distribution of connectedness. The Moran’s I statistic (I = 3.2001, p= 0.00014) indicating that spatial autocorrelation is present amongst mental health statistics </w:t>
      </w:r>
    </w:p>
    <w:p w14:paraId="337B6A5D" w14:textId="6103F783" w:rsidR="007D3F52" w:rsidRPr="00AF4F1A" w:rsidRDefault="00AF4F1A" w:rsidP="00BA1DCB">
      <w:pPr>
        <w:contextualSpacing/>
        <w:rPr>
          <w:i/>
          <w:iCs/>
        </w:rPr>
      </w:pPr>
      <w:r w:rsidRPr="00AF4F1A">
        <w:rPr>
          <w:i/>
          <w:iCs/>
        </w:rPr>
        <w:t xml:space="preserve">Figure 33: Choropleth Map of Deprivation Residuals Using Standard Deviation  </w:t>
      </w:r>
      <w:r w:rsidR="007D3F52" w:rsidRPr="00AF4F1A">
        <w:rPr>
          <w:i/>
          <w:iCs/>
          <w:noProof/>
        </w:rPr>
        <w:drawing>
          <wp:anchor distT="0" distB="0" distL="114300" distR="114300" simplePos="0" relativeHeight="251689984" behindDoc="0" locked="0" layoutInCell="1" allowOverlap="1" wp14:anchorId="4DA79D5F" wp14:editId="361C4408">
            <wp:simplePos x="0" y="0"/>
            <wp:positionH relativeFrom="margin">
              <wp:align>center</wp:align>
            </wp:positionH>
            <wp:positionV relativeFrom="paragraph">
              <wp:posOffset>316865</wp:posOffset>
            </wp:positionV>
            <wp:extent cx="6417945" cy="3961130"/>
            <wp:effectExtent l="0" t="0" r="1905" b="127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417945" cy="3961130"/>
                    </a:xfrm>
                    <a:prstGeom prst="rect">
                      <a:avLst/>
                    </a:prstGeom>
                  </pic:spPr>
                </pic:pic>
              </a:graphicData>
            </a:graphic>
            <wp14:sizeRelH relativeFrom="margin">
              <wp14:pctWidth>0</wp14:pctWidth>
            </wp14:sizeRelH>
            <wp14:sizeRelV relativeFrom="margin">
              <wp14:pctHeight>0</wp14:pctHeight>
            </wp14:sizeRelV>
          </wp:anchor>
        </w:drawing>
      </w:r>
    </w:p>
    <w:p w14:paraId="02768334" w14:textId="17941585" w:rsidR="00BA1DCB" w:rsidRPr="00BA1DCB" w:rsidRDefault="00BA1DCB" w:rsidP="00BA1DCB"/>
    <w:p w14:paraId="270A4891" w14:textId="4E7B6BD1" w:rsidR="00BA1DCB" w:rsidRDefault="007D3F52" w:rsidP="007D3F52">
      <w:pPr>
        <w:ind w:firstLine="720"/>
        <w:rPr>
          <w:i/>
          <w:iCs/>
        </w:rPr>
      </w:pPr>
      <w:r>
        <w:rPr>
          <w:i/>
          <w:iCs/>
        </w:rPr>
        <w:t>Spatial regression</w:t>
      </w:r>
    </w:p>
    <w:p w14:paraId="3316A771" w14:textId="3827DF37" w:rsidR="004B0872" w:rsidRDefault="004B0872" w:rsidP="004B0872">
      <w:r>
        <w:t xml:space="preserve">In the rural LSOAs the Moran statistics are insignificant (I = 0.81 , p = 0.42) </w:t>
      </w:r>
      <w:r w:rsidR="00322C2E">
        <w:t xml:space="preserve">again </w:t>
      </w:r>
      <w:r>
        <w:t xml:space="preserve">suggesting no issues with spatial autocorrelation. </w:t>
      </w:r>
      <w:r>
        <w:tab/>
      </w:r>
      <w:r>
        <w:tab/>
      </w:r>
      <w:r>
        <w:tab/>
      </w:r>
      <w:r>
        <w:tab/>
      </w:r>
      <w:r>
        <w:tab/>
      </w:r>
      <w:r>
        <w:tab/>
      </w:r>
      <w:r>
        <w:tab/>
      </w:r>
      <w:r>
        <w:tab/>
      </w:r>
      <w:r>
        <w:tab/>
      </w:r>
      <w:r>
        <w:tab/>
        <w:t xml:space="preserve">However, in the urban LSOAs the Moran statistic is significant (I = 2.66m p = 0.0077). The probability value associated with the Moran I is below our standard threshold thus indicating a problem with spatial autocorrelation. The LaGrange test was used to decided what spatial model is needed. The diagnostics for spatial dependence, both the standard lag model and the standard error model are significant (error = 6.51, p = 0.012 ; error = 14.012, p = 0.0018). Following the robust multipliers, both the lag and the error model are also significant (robust error = 7.64, p = 0.005: robust lag = 15.345, p = 8.956e-05). As both LM tests reject the null hypothesis, the lag model was chosen as it produces the most significant statistics </w:t>
      </w:r>
      <w:r>
        <w:fldChar w:fldCharType="begin"/>
      </w:r>
      <w:r>
        <w:instrText xml:space="preserve"> ADDIN ZOTERO_ITEM CSL_CITATION {"citationID":"7IOEzy0x","properties":{"formattedCitation":"(Anselin, 1995)","plainCitation":"(Anselin, 1995)","noteIndex":0},"citationItems":[{"id":551,"uris":["http://zotero.org/users/local/PlN537u4/items/8BGXVYK9"],"uri":["http://zotero.org/users/local/PlN537u4/items/8BGXVYK9"],"itemData":{"id":551,"type":"article-journal","abstract":"The capabilities for visualization, rapid data retrieval, and manipulation in geographic information systems (GIS) have created the need for new techniques of exploratory data analysis that focus on the “spatial” aspects of the data. The identification of local patterns of spatial association is an important concern in this respect. In this paper, I outline a new general class of local indicators of spatial association (LISA) and show how they allow for the decomposition of global indicators, such as Moran's I, into the contribution of each observation. The LISA statistics serve two purposes. On one hand, they may be interpreted as indicators of local pockets of nonstationarity, or hot spots, similar to the Gi and G*i statistics of Getis and Ord (1992). On the other hand, they may be used to assess the influence of individual locations on the magnitude of the global statistic and to identify “outliers,” as in Anselin's Moran scatterplot (1993a). An initial evaluation of the properties of a LISA statistic is carried out for the local Moran, which is applied in a study of the spatial pattern of conflict for African countries and in a number of Monte Carlo simulations.","container-title":"Geographical Analysis","DOI":"https://doi.org/10.1111/j.1538-4632.1995.tb00338.x","ISSN":"1538-4632","issue":"2","language":"en","note":"_eprint: https://onlinelibrary.wiley.com/doi/pdf/10.1111/j.1538-4632.1995.tb00338.x","page":"93-115","source":"Wiley Online Library","title":"Local Indicators of Spatial Association—LISA","volume":"27","author":[{"family":"Anselin","given":"Luc"}],"issued":{"date-parts":[["1995"]]}}}],"schema":"https://github.com/citation-style-language/schema/raw/master/csl-citation.json"} </w:instrText>
      </w:r>
      <w:r>
        <w:fldChar w:fldCharType="separate"/>
      </w:r>
      <w:r w:rsidRPr="004B0872">
        <w:rPr>
          <w:rFonts w:ascii="Calibri" w:hAnsi="Calibri" w:cs="Calibri"/>
        </w:rPr>
        <w:t>(Anselin, 1995)</w:t>
      </w:r>
      <w:r>
        <w:fldChar w:fldCharType="end"/>
      </w:r>
      <w:r>
        <w:t xml:space="preserve">. Results indicate that the spatial autoregressive parameter Rho is significant (Rho: 0.22, P: 0.00025) therefore, when missing incident rates in surrounding urban areas increase, so does the missing incident rate of each LSOA, even when adjusting for deprivation statistics and median age. The lag model has an AIC of 5733. whereas the linear model with no lag has an AIC of 5784.4, indicating a model with lag is a better fit. We again can interpret the regression coefficients by calculating the direct and indirect effects through simulated distributions. </w:t>
      </w:r>
    </w:p>
    <w:tbl>
      <w:tblPr>
        <w:tblpPr w:leftFromText="180" w:rightFromText="180" w:vertAnchor="page" w:horzAnchor="margin" w:tblpY="2545"/>
        <w:tblW w:w="9079" w:type="dxa"/>
        <w:tblLook w:val="04A0" w:firstRow="1" w:lastRow="0" w:firstColumn="1" w:lastColumn="0" w:noHBand="0" w:noVBand="1"/>
      </w:tblPr>
      <w:tblGrid>
        <w:gridCol w:w="1461"/>
        <w:gridCol w:w="1230"/>
        <w:gridCol w:w="1230"/>
        <w:gridCol w:w="1349"/>
        <w:gridCol w:w="1349"/>
        <w:gridCol w:w="1230"/>
        <w:gridCol w:w="1230"/>
      </w:tblGrid>
      <w:tr w:rsidR="00AF4F1A" w:rsidRPr="00626C99" w14:paraId="01428793" w14:textId="77777777" w:rsidTr="00AF4F1A">
        <w:trPr>
          <w:trHeight w:val="299"/>
        </w:trPr>
        <w:tc>
          <w:tcPr>
            <w:tcW w:w="1461" w:type="dxa"/>
            <w:tcBorders>
              <w:top w:val="single" w:sz="4" w:space="0" w:color="000000"/>
              <w:left w:val="nil"/>
              <w:bottom w:val="single" w:sz="4" w:space="0" w:color="000000"/>
              <w:right w:val="nil"/>
            </w:tcBorders>
            <w:shd w:val="clear" w:color="auto" w:fill="auto"/>
            <w:noWrap/>
            <w:vAlign w:val="bottom"/>
            <w:hideMark/>
          </w:tcPr>
          <w:p w14:paraId="714D8742" w14:textId="77777777" w:rsidR="00AF4F1A" w:rsidRPr="00626C99" w:rsidRDefault="00AF4F1A" w:rsidP="00AF4F1A">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Column1</w:t>
            </w:r>
          </w:p>
        </w:tc>
        <w:tc>
          <w:tcPr>
            <w:tcW w:w="1230" w:type="dxa"/>
            <w:tcBorders>
              <w:top w:val="single" w:sz="4" w:space="0" w:color="000000"/>
              <w:left w:val="nil"/>
              <w:bottom w:val="single" w:sz="4" w:space="0" w:color="000000"/>
              <w:right w:val="nil"/>
            </w:tcBorders>
            <w:shd w:val="clear" w:color="auto" w:fill="auto"/>
            <w:noWrap/>
            <w:vAlign w:val="bottom"/>
            <w:hideMark/>
          </w:tcPr>
          <w:p w14:paraId="464AEFA1" w14:textId="77777777" w:rsidR="00AF4F1A" w:rsidRPr="00626C99" w:rsidRDefault="00AF4F1A" w:rsidP="00AF4F1A">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Direct</w:t>
            </w:r>
          </w:p>
        </w:tc>
        <w:tc>
          <w:tcPr>
            <w:tcW w:w="1230" w:type="dxa"/>
            <w:tcBorders>
              <w:top w:val="single" w:sz="4" w:space="0" w:color="000000"/>
              <w:left w:val="nil"/>
              <w:bottom w:val="single" w:sz="4" w:space="0" w:color="000000"/>
              <w:right w:val="nil"/>
            </w:tcBorders>
            <w:shd w:val="clear" w:color="auto" w:fill="auto"/>
            <w:noWrap/>
            <w:vAlign w:val="bottom"/>
            <w:hideMark/>
          </w:tcPr>
          <w:p w14:paraId="43D7C8AF" w14:textId="77777777" w:rsidR="00AF4F1A" w:rsidRPr="00626C99" w:rsidRDefault="00AF4F1A" w:rsidP="00AF4F1A">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P</w:t>
            </w:r>
          </w:p>
        </w:tc>
        <w:tc>
          <w:tcPr>
            <w:tcW w:w="1349" w:type="dxa"/>
            <w:tcBorders>
              <w:top w:val="single" w:sz="4" w:space="0" w:color="000000"/>
              <w:left w:val="nil"/>
              <w:bottom w:val="single" w:sz="4" w:space="0" w:color="000000"/>
              <w:right w:val="nil"/>
            </w:tcBorders>
            <w:shd w:val="clear" w:color="auto" w:fill="auto"/>
            <w:noWrap/>
            <w:vAlign w:val="bottom"/>
            <w:hideMark/>
          </w:tcPr>
          <w:p w14:paraId="483AA935" w14:textId="77777777" w:rsidR="00AF4F1A" w:rsidRPr="00626C99" w:rsidRDefault="00AF4F1A" w:rsidP="00AF4F1A">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Indirect</w:t>
            </w:r>
          </w:p>
        </w:tc>
        <w:tc>
          <w:tcPr>
            <w:tcW w:w="1349" w:type="dxa"/>
            <w:tcBorders>
              <w:top w:val="single" w:sz="4" w:space="0" w:color="000000"/>
              <w:left w:val="nil"/>
              <w:bottom w:val="single" w:sz="4" w:space="0" w:color="000000"/>
              <w:right w:val="nil"/>
            </w:tcBorders>
            <w:shd w:val="clear" w:color="auto" w:fill="auto"/>
            <w:noWrap/>
            <w:vAlign w:val="bottom"/>
            <w:hideMark/>
          </w:tcPr>
          <w:p w14:paraId="0D7A229C" w14:textId="77777777" w:rsidR="00AF4F1A" w:rsidRPr="00626C99" w:rsidRDefault="00AF4F1A" w:rsidP="00AF4F1A">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P2</w:t>
            </w:r>
          </w:p>
        </w:tc>
        <w:tc>
          <w:tcPr>
            <w:tcW w:w="1230" w:type="dxa"/>
            <w:tcBorders>
              <w:top w:val="single" w:sz="4" w:space="0" w:color="000000"/>
              <w:left w:val="nil"/>
              <w:bottom w:val="single" w:sz="4" w:space="0" w:color="000000"/>
              <w:right w:val="nil"/>
            </w:tcBorders>
            <w:shd w:val="clear" w:color="auto" w:fill="auto"/>
            <w:noWrap/>
            <w:vAlign w:val="bottom"/>
            <w:hideMark/>
          </w:tcPr>
          <w:p w14:paraId="218E71AC" w14:textId="77777777" w:rsidR="00AF4F1A" w:rsidRPr="00626C99" w:rsidRDefault="00AF4F1A" w:rsidP="00AF4F1A">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 xml:space="preserve">Total </w:t>
            </w:r>
          </w:p>
        </w:tc>
        <w:tc>
          <w:tcPr>
            <w:tcW w:w="1230" w:type="dxa"/>
            <w:tcBorders>
              <w:top w:val="single" w:sz="4" w:space="0" w:color="000000"/>
              <w:left w:val="nil"/>
              <w:bottom w:val="single" w:sz="4" w:space="0" w:color="000000"/>
              <w:right w:val="nil"/>
            </w:tcBorders>
            <w:shd w:val="clear" w:color="auto" w:fill="auto"/>
            <w:noWrap/>
            <w:vAlign w:val="bottom"/>
            <w:hideMark/>
          </w:tcPr>
          <w:p w14:paraId="70AB9365" w14:textId="77777777" w:rsidR="00AF4F1A" w:rsidRPr="00626C99" w:rsidRDefault="00AF4F1A" w:rsidP="00AF4F1A">
            <w:pPr>
              <w:spacing w:after="0" w:line="240" w:lineRule="auto"/>
              <w:rPr>
                <w:rFonts w:ascii="Calibri" w:eastAsia="Times New Roman" w:hAnsi="Calibri" w:cs="Times New Roman"/>
                <w:b/>
                <w:bCs/>
                <w:color w:val="000000"/>
                <w:lang w:eastAsia="en-GB"/>
              </w:rPr>
            </w:pPr>
            <w:r w:rsidRPr="00626C99">
              <w:rPr>
                <w:rFonts w:ascii="Calibri" w:eastAsia="Times New Roman" w:hAnsi="Calibri" w:cs="Times New Roman"/>
                <w:b/>
                <w:bCs/>
                <w:color w:val="000000"/>
                <w:lang w:eastAsia="en-GB"/>
              </w:rPr>
              <w:t>P3</w:t>
            </w:r>
          </w:p>
        </w:tc>
      </w:tr>
      <w:tr w:rsidR="00AF4F1A" w:rsidRPr="00626C99" w14:paraId="29BEF8AC" w14:textId="77777777" w:rsidTr="00AF4F1A">
        <w:trPr>
          <w:trHeight w:val="299"/>
        </w:trPr>
        <w:tc>
          <w:tcPr>
            <w:tcW w:w="1461" w:type="dxa"/>
            <w:tcBorders>
              <w:top w:val="nil"/>
              <w:left w:val="nil"/>
              <w:bottom w:val="nil"/>
              <w:right w:val="nil"/>
            </w:tcBorders>
            <w:shd w:val="clear" w:color="auto" w:fill="auto"/>
            <w:noWrap/>
            <w:vAlign w:val="bottom"/>
            <w:hideMark/>
          </w:tcPr>
          <w:p w14:paraId="7057CBDF" w14:textId="77777777" w:rsidR="00AF4F1A" w:rsidRPr="00626C99" w:rsidRDefault="00AF4F1A" w:rsidP="00AF4F1A">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grp2</w:t>
            </w:r>
          </w:p>
        </w:tc>
        <w:tc>
          <w:tcPr>
            <w:tcW w:w="1230" w:type="dxa"/>
            <w:tcBorders>
              <w:top w:val="nil"/>
              <w:left w:val="nil"/>
              <w:bottom w:val="nil"/>
              <w:right w:val="nil"/>
            </w:tcBorders>
            <w:shd w:val="clear" w:color="auto" w:fill="auto"/>
            <w:noWrap/>
            <w:vAlign w:val="center"/>
            <w:hideMark/>
          </w:tcPr>
          <w:p w14:paraId="73351010"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-11.6096</w:t>
            </w:r>
          </w:p>
        </w:tc>
        <w:tc>
          <w:tcPr>
            <w:tcW w:w="1230" w:type="dxa"/>
            <w:tcBorders>
              <w:top w:val="nil"/>
              <w:left w:val="nil"/>
              <w:bottom w:val="nil"/>
              <w:right w:val="nil"/>
            </w:tcBorders>
            <w:shd w:val="clear" w:color="auto" w:fill="auto"/>
            <w:noWrap/>
            <w:vAlign w:val="bottom"/>
            <w:hideMark/>
          </w:tcPr>
          <w:p w14:paraId="55B62A53"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8.23E-02</w:t>
            </w:r>
          </w:p>
        </w:tc>
        <w:tc>
          <w:tcPr>
            <w:tcW w:w="1349" w:type="dxa"/>
            <w:tcBorders>
              <w:top w:val="nil"/>
              <w:left w:val="nil"/>
              <w:bottom w:val="nil"/>
              <w:right w:val="nil"/>
            </w:tcBorders>
            <w:shd w:val="clear" w:color="auto" w:fill="auto"/>
            <w:noWrap/>
            <w:vAlign w:val="center"/>
            <w:hideMark/>
          </w:tcPr>
          <w:p w14:paraId="48829D60"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-3.023909</w:t>
            </w:r>
          </w:p>
        </w:tc>
        <w:tc>
          <w:tcPr>
            <w:tcW w:w="1349" w:type="dxa"/>
            <w:tcBorders>
              <w:top w:val="nil"/>
              <w:left w:val="nil"/>
              <w:bottom w:val="nil"/>
              <w:right w:val="nil"/>
            </w:tcBorders>
            <w:shd w:val="clear" w:color="auto" w:fill="auto"/>
            <w:noWrap/>
            <w:vAlign w:val="bottom"/>
            <w:hideMark/>
          </w:tcPr>
          <w:p w14:paraId="55DC42F1"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0.122247</w:t>
            </w:r>
          </w:p>
        </w:tc>
        <w:tc>
          <w:tcPr>
            <w:tcW w:w="1230" w:type="dxa"/>
            <w:tcBorders>
              <w:top w:val="nil"/>
              <w:left w:val="nil"/>
              <w:bottom w:val="nil"/>
              <w:right w:val="nil"/>
            </w:tcBorders>
            <w:shd w:val="clear" w:color="auto" w:fill="auto"/>
            <w:noWrap/>
            <w:vAlign w:val="center"/>
            <w:hideMark/>
          </w:tcPr>
          <w:p w14:paraId="7E00F3EF"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-14.6335</w:t>
            </w:r>
          </w:p>
        </w:tc>
        <w:tc>
          <w:tcPr>
            <w:tcW w:w="1230" w:type="dxa"/>
            <w:tcBorders>
              <w:top w:val="nil"/>
              <w:left w:val="nil"/>
              <w:bottom w:val="nil"/>
              <w:right w:val="nil"/>
            </w:tcBorders>
            <w:shd w:val="clear" w:color="auto" w:fill="auto"/>
            <w:noWrap/>
            <w:vAlign w:val="bottom"/>
            <w:hideMark/>
          </w:tcPr>
          <w:p w14:paraId="059B169B"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8.03E-02</w:t>
            </w:r>
          </w:p>
        </w:tc>
      </w:tr>
      <w:tr w:rsidR="00AF4F1A" w:rsidRPr="00626C99" w14:paraId="4C9B0FF7" w14:textId="77777777" w:rsidTr="00AF4F1A">
        <w:trPr>
          <w:trHeight w:val="299"/>
        </w:trPr>
        <w:tc>
          <w:tcPr>
            <w:tcW w:w="1461" w:type="dxa"/>
            <w:tcBorders>
              <w:top w:val="nil"/>
              <w:left w:val="nil"/>
              <w:bottom w:val="nil"/>
              <w:right w:val="nil"/>
            </w:tcBorders>
            <w:shd w:val="clear" w:color="auto" w:fill="auto"/>
            <w:noWrap/>
            <w:vAlign w:val="bottom"/>
            <w:hideMark/>
          </w:tcPr>
          <w:p w14:paraId="1E56B973" w14:textId="77777777" w:rsidR="00AF4F1A" w:rsidRPr="00626C99" w:rsidRDefault="00AF4F1A" w:rsidP="00AF4F1A">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grp3</w:t>
            </w:r>
          </w:p>
        </w:tc>
        <w:tc>
          <w:tcPr>
            <w:tcW w:w="1230" w:type="dxa"/>
            <w:tcBorders>
              <w:top w:val="nil"/>
              <w:left w:val="nil"/>
              <w:bottom w:val="nil"/>
              <w:right w:val="nil"/>
            </w:tcBorders>
            <w:shd w:val="clear" w:color="auto" w:fill="auto"/>
            <w:noWrap/>
            <w:vAlign w:val="center"/>
            <w:hideMark/>
          </w:tcPr>
          <w:p w14:paraId="001537E3"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-28.1373</w:t>
            </w:r>
          </w:p>
        </w:tc>
        <w:tc>
          <w:tcPr>
            <w:tcW w:w="1230" w:type="dxa"/>
            <w:tcBorders>
              <w:top w:val="nil"/>
              <w:left w:val="nil"/>
              <w:bottom w:val="nil"/>
              <w:right w:val="nil"/>
            </w:tcBorders>
            <w:shd w:val="clear" w:color="auto" w:fill="auto"/>
            <w:noWrap/>
            <w:vAlign w:val="bottom"/>
            <w:hideMark/>
          </w:tcPr>
          <w:p w14:paraId="490DC167"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1.95E-03</w:t>
            </w:r>
          </w:p>
        </w:tc>
        <w:tc>
          <w:tcPr>
            <w:tcW w:w="1349" w:type="dxa"/>
            <w:tcBorders>
              <w:top w:val="nil"/>
              <w:left w:val="nil"/>
              <w:bottom w:val="nil"/>
              <w:right w:val="nil"/>
            </w:tcBorders>
            <w:shd w:val="clear" w:color="auto" w:fill="auto"/>
            <w:noWrap/>
            <w:vAlign w:val="center"/>
            <w:hideMark/>
          </w:tcPr>
          <w:p w14:paraId="2FC16044"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-7.328811</w:t>
            </w:r>
          </w:p>
        </w:tc>
        <w:tc>
          <w:tcPr>
            <w:tcW w:w="1349" w:type="dxa"/>
            <w:tcBorders>
              <w:top w:val="nil"/>
              <w:left w:val="nil"/>
              <w:bottom w:val="nil"/>
              <w:right w:val="nil"/>
            </w:tcBorders>
            <w:shd w:val="clear" w:color="auto" w:fill="auto"/>
            <w:noWrap/>
            <w:vAlign w:val="bottom"/>
            <w:hideMark/>
          </w:tcPr>
          <w:p w14:paraId="2896DBA2"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0.032296</w:t>
            </w:r>
          </w:p>
        </w:tc>
        <w:tc>
          <w:tcPr>
            <w:tcW w:w="1230" w:type="dxa"/>
            <w:tcBorders>
              <w:top w:val="nil"/>
              <w:left w:val="nil"/>
              <w:bottom w:val="nil"/>
              <w:right w:val="nil"/>
            </w:tcBorders>
            <w:shd w:val="clear" w:color="auto" w:fill="auto"/>
            <w:noWrap/>
            <w:vAlign w:val="center"/>
            <w:hideMark/>
          </w:tcPr>
          <w:p w14:paraId="3E74A1E7"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-35.4661</w:t>
            </w:r>
          </w:p>
        </w:tc>
        <w:tc>
          <w:tcPr>
            <w:tcW w:w="1230" w:type="dxa"/>
            <w:tcBorders>
              <w:top w:val="nil"/>
              <w:left w:val="nil"/>
              <w:bottom w:val="nil"/>
              <w:right w:val="nil"/>
            </w:tcBorders>
            <w:shd w:val="clear" w:color="auto" w:fill="auto"/>
            <w:noWrap/>
            <w:vAlign w:val="bottom"/>
            <w:hideMark/>
          </w:tcPr>
          <w:p w14:paraId="1B7402C5"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2.49E-03</w:t>
            </w:r>
          </w:p>
        </w:tc>
      </w:tr>
      <w:tr w:rsidR="00AF4F1A" w:rsidRPr="00626C99" w14:paraId="1F21111B" w14:textId="77777777" w:rsidTr="00AF4F1A">
        <w:trPr>
          <w:trHeight w:val="299"/>
        </w:trPr>
        <w:tc>
          <w:tcPr>
            <w:tcW w:w="1461" w:type="dxa"/>
            <w:tcBorders>
              <w:top w:val="nil"/>
              <w:left w:val="nil"/>
              <w:bottom w:val="nil"/>
              <w:right w:val="nil"/>
            </w:tcBorders>
            <w:shd w:val="clear" w:color="auto" w:fill="auto"/>
            <w:noWrap/>
            <w:vAlign w:val="bottom"/>
            <w:hideMark/>
          </w:tcPr>
          <w:p w14:paraId="73C04CBF" w14:textId="77777777" w:rsidR="00AF4F1A" w:rsidRPr="00626C99" w:rsidRDefault="00AF4F1A" w:rsidP="00AF4F1A">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grp4</w:t>
            </w:r>
          </w:p>
        </w:tc>
        <w:tc>
          <w:tcPr>
            <w:tcW w:w="1230" w:type="dxa"/>
            <w:tcBorders>
              <w:top w:val="nil"/>
              <w:left w:val="nil"/>
              <w:bottom w:val="nil"/>
              <w:right w:val="nil"/>
            </w:tcBorders>
            <w:shd w:val="clear" w:color="auto" w:fill="auto"/>
            <w:noWrap/>
            <w:vAlign w:val="center"/>
            <w:hideMark/>
          </w:tcPr>
          <w:p w14:paraId="334D294F"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-20.7324</w:t>
            </w:r>
          </w:p>
        </w:tc>
        <w:tc>
          <w:tcPr>
            <w:tcW w:w="1230" w:type="dxa"/>
            <w:tcBorders>
              <w:top w:val="nil"/>
              <w:left w:val="nil"/>
              <w:bottom w:val="nil"/>
              <w:right w:val="nil"/>
            </w:tcBorders>
            <w:shd w:val="clear" w:color="auto" w:fill="auto"/>
            <w:noWrap/>
            <w:vAlign w:val="bottom"/>
            <w:hideMark/>
          </w:tcPr>
          <w:p w14:paraId="32368129"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4.96E-03</w:t>
            </w:r>
          </w:p>
        </w:tc>
        <w:tc>
          <w:tcPr>
            <w:tcW w:w="1349" w:type="dxa"/>
            <w:tcBorders>
              <w:top w:val="nil"/>
              <w:left w:val="nil"/>
              <w:bottom w:val="nil"/>
              <w:right w:val="nil"/>
            </w:tcBorders>
            <w:shd w:val="clear" w:color="auto" w:fill="auto"/>
            <w:noWrap/>
            <w:vAlign w:val="center"/>
            <w:hideMark/>
          </w:tcPr>
          <w:p w14:paraId="7005C3FB"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-5.400098</w:t>
            </w:r>
          </w:p>
        </w:tc>
        <w:tc>
          <w:tcPr>
            <w:tcW w:w="1349" w:type="dxa"/>
            <w:tcBorders>
              <w:top w:val="nil"/>
              <w:left w:val="nil"/>
              <w:bottom w:val="nil"/>
              <w:right w:val="nil"/>
            </w:tcBorders>
            <w:shd w:val="clear" w:color="auto" w:fill="auto"/>
            <w:noWrap/>
            <w:vAlign w:val="bottom"/>
            <w:hideMark/>
          </w:tcPr>
          <w:p w14:paraId="283C55F8"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0.052445</w:t>
            </w:r>
          </w:p>
        </w:tc>
        <w:tc>
          <w:tcPr>
            <w:tcW w:w="1230" w:type="dxa"/>
            <w:tcBorders>
              <w:top w:val="nil"/>
              <w:left w:val="nil"/>
              <w:bottom w:val="nil"/>
              <w:right w:val="nil"/>
            </w:tcBorders>
            <w:shd w:val="clear" w:color="auto" w:fill="auto"/>
            <w:noWrap/>
            <w:vAlign w:val="center"/>
            <w:hideMark/>
          </w:tcPr>
          <w:p w14:paraId="2DBAC038"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-26.1325</w:t>
            </w:r>
          </w:p>
        </w:tc>
        <w:tc>
          <w:tcPr>
            <w:tcW w:w="1230" w:type="dxa"/>
            <w:tcBorders>
              <w:top w:val="nil"/>
              <w:left w:val="nil"/>
              <w:bottom w:val="nil"/>
              <w:right w:val="nil"/>
            </w:tcBorders>
            <w:shd w:val="clear" w:color="auto" w:fill="auto"/>
            <w:noWrap/>
            <w:vAlign w:val="bottom"/>
            <w:hideMark/>
          </w:tcPr>
          <w:p w14:paraId="706CF5DD"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6.63E-03</w:t>
            </w:r>
          </w:p>
        </w:tc>
      </w:tr>
      <w:tr w:rsidR="00AF4F1A" w:rsidRPr="00626C99" w14:paraId="15EA354D" w14:textId="77777777" w:rsidTr="00AF4F1A">
        <w:trPr>
          <w:trHeight w:val="299"/>
        </w:trPr>
        <w:tc>
          <w:tcPr>
            <w:tcW w:w="1461" w:type="dxa"/>
            <w:tcBorders>
              <w:top w:val="nil"/>
              <w:left w:val="nil"/>
              <w:bottom w:val="nil"/>
              <w:right w:val="nil"/>
            </w:tcBorders>
            <w:shd w:val="clear" w:color="auto" w:fill="auto"/>
            <w:noWrap/>
            <w:vAlign w:val="bottom"/>
            <w:hideMark/>
          </w:tcPr>
          <w:p w14:paraId="5299E8FD" w14:textId="77777777" w:rsidR="00AF4F1A" w:rsidRPr="00626C99" w:rsidRDefault="00AF4F1A" w:rsidP="00AF4F1A">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grp5</w:t>
            </w:r>
          </w:p>
        </w:tc>
        <w:tc>
          <w:tcPr>
            <w:tcW w:w="1230" w:type="dxa"/>
            <w:tcBorders>
              <w:top w:val="nil"/>
              <w:left w:val="nil"/>
              <w:bottom w:val="nil"/>
              <w:right w:val="nil"/>
            </w:tcBorders>
            <w:shd w:val="clear" w:color="auto" w:fill="auto"/>
            <w:noWrap/>
            <w:vAlign w:val="center"/>
            <w:hideMark/>
          </w:tcPr>
          <w:p w14:paraId="758C03E1"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-22.4943</w:t>
            </w:r>
          </w:p>
        </w:tc>
        <w:tc>
          <w:tcPr>
            <w:tcW w:w="1230" w:type="dxa"/>
            <w:tcBorders>
              <w:top w:val="nil"/>
              <w:left w:val="nil"/>
              <w:bottom w:val="nil"/>
              <w:right w:val="nil"/>
            </w:tcBorders>
            <w:shd w:val="clear" w:color="auto" w:fill="auto"/>
            <w:noWrap/>
            <w:vAlign w:val="bottom"/>
            <w:hideMark/>
          </w:tcPr>
          <w:p w14:paraId="177DC401"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1.47E-02</w:t>
            </w:r>
          </w:p>
        </w:tc>
        <w:tc>
          <w:tcPr>
            <w:tcW w:w="1349" w:type="dxa"/>
            <w:tcBorders>
              <w:top w:val="nil"/>
              <w:left w:val="nil"/>
              <w:bottom w:val="nil"/>
              <w:right w:val="nil"/>
            </w:tcBorders>
            <w:shd w:val="clear" w:color="auto" w:fill="auto"/>
            <w:noWrap/>
            <w:vAlign w:val="center"/>
            <w:hideMark/>
          </w:tcPr>
          <w:p w14:paraId="4ED5182E"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-5.859013</w:t>
            </w:r>
          </w:p>
        </w:tc>
        <w:tc>
          <w:tcPr>
            <w:tcW w:w="1349" w:type="dxa"/>
            <w:tcBorders>
              <w:top w:val="nil"/>
              <w:left w:val="nil"/>
              <w:bottom w:val="nil"/>
              <w:right w:val="nil"/>
            </w:tcBorders>
            <w:shd w:val="clear" w:color="auto" w:fill="auto"/>
            <w:noWrap/>
            <w:vAlign w:val="bottom"/>
            <w:hideMark/>
          </w:tcPr>
          <w:p w14:paraId="600D70EE"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0.081816</w:t>
            </w:r>
          </w:p>
        </w:tc>
        <w:tc>
          <w:tcPr>
            <w:tcW w:w="1230" w:type="dxa"/>
            <w:tcBorders>
              <w:top w:val="nil"/>
              <w:left w:val="nil"/>
              <w:bottom w:val="nil"/>
              <w:right w:val="nil"/>
            </w:tcBorders>
            <w:shd w:val="clear" w:color="auto" w:fill="auto"/>
            <w:noWrap/>
            <w:vAlign w:val="center"/>
            <w:hideMark/>
          </w:tcPr>
          <w:p w14:paraId="7EB23A97"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-28.3533</w:t>
            </w:r>
          </w:p>
        </w:tc>
        <w:tc>
          <w:tcPr>
            <w:tcW w:w="1230" w:type="dxa"/>
            <w:tcBorders>
              <w:top w:val="nil"/>
              <w:left w:val="nil"/>
              <w:bottom w:val="nil"/>
              <w:right w:val="nil"/>
            </w:tcBorders>
            <w:shd w:val="clear" w:color="auto" w:fill="auto"/>
            <w:noWrap/>
            <w:vAlign w:val="bottom"/>
            <w:hideMark/>
          </w:tcPr>
          <w:p w14:paraId="167EB4C9"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1.85E-02</w:t>
            </w:r>
          </w:p>
        </w:tc>
      </w:tr>
      <w:tr w:rsidR="00AF4F1A" w:rsidRPr="00626C99" w14:paraId="21AAD588" w14:textId="77777777" w:rsidTr="00AF4F1A">
        <w:trPr>
          <w:trHeight w:val="299"/>
        </w:trPr>
        <w:tc>
          <w:tcPr>
            <w:tcW w:w="1461" w:type="dxa"/>
            <w:tcBorders>
              <w:top w:val="nil"/>
              <w:left w:val="nil"/>
              <w:bottom w:val="nil"/>
              <w:right w:val="nil"/>
            </w:tcBorders>
            <w:shd w:val="clear" w:color="auto" w:fill="auto"/>
            <w:noWrap/>
            <w:vAlign w:val="bottom"/>
            <w:hideMark/>
          </w:tcPr>
          <w:p w14:paraId="550B79E0" w14:textId="77777777" w:rsidR="00AF4F1A" w:rsidRPr="00626C99" w:rsidRDefault="00AF4F1A" w:rsidP="00AF4F1A">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grp6</w:t>
            </w:r>
          </w:p>
        </w:tc>
        <w:tc>
          <w:tcPr>
            <w:tcW w:w="1230" w:type="dxa"/>
            <w:tcBorders>
              <w:top w:val="nil"/>
              <w:left w:val="nil"/>
              <w:bottom w:val="nil"/>
              <w:right w:val="nil"/>
            </w:tcBorders>
            <w:shd w:val="clear" w:color="auto" w:fill="auto"/>
            <w:noWrap/>
            <w:vAlign w:val="center"/>
            <w:hideMark/>
          </w:tcPr>
          <w:p w14:paraId="344F7B57"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-30.368</w:t>
            </w:r>
          </w:p>
        </w:tc>
        <w:tc>
          <w:tcPr>
            <w:tcW w:w="1230" w:type="dxa"/>
            <w:tcBorders>
              <w:top w:val="nil"/>
              <w:left w:val="nil"/>
              <w:bottom w:val="nil"/>
              <w:right w:val="nil"/>
            </w:tcBorders>
            <w:shd w:val="clear" w:color="auto" w:fill="auto"/>
            <w:noWrap/>
            <w:vAlign w:val="bottom"/>
            <w:hideMark/>
          </w:tcPr>
          <w:p w14:paraId="683B80D6"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4.23E-04</w:t>
            </w:r>
          </w:p>
        </w:tc>
        <w:tc>
          <w:tcPr>
            <w:tcW w:w="1349" w:type="dxa"/>
            <w:tcBorders>
              <w:top w:val="nil"/>
              <w:left w:val="nil"/>
              <w:bottom w:val="nil"/>
              <w:right w:val="nil"/>
            </w:tcBorders>
            <w:shd w:val="clear" w:color="auto" w:fill="auto"/>
            <w:noWrap/>
            <w:vAlign w:val="center"/>
            <w:hideMark/>
          </w:tcPr>
          <w:p w14:paraId="4DCA6F7A"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-7.909848</w:t>
            </w:r>
          </w:p>
        </w:tc>
        <w:tc>
          <w:tcPr>
            <w:tcW w:w="1349" w:type="dxa"/>
            <w:tcBorders>
              <w:top w:val="nil"/>
              <w:left w:val="nil"/>
              <w:bottom w:val="nil"/>
              <w:right w:val="nil"/>
            </w:tcBorders>
            <w:shd w:val="clear" w:color="auto" w:fill="auto"/>
            <w:noWrap/>
            <w:vAlign w:val="bottom"/>
            <w:hideMark/>
          </w:tcPr>
          <w:p w14:paraId="6A237E13"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0.014611</w:t>
            </w:r>
          </w:p>
        </w:tc>
        <w:tc>
          <w:tcPr>
            <w:tcW w:w="1230" w:type="dxa"/>
            <w:tcBorders>
              <w:top w:val="nil"/>
              <w:left w:val="nil"/>
              <w:bottom w:val="nil"/>
              <w:right w:val="nil"/>
            </w:tcBorders>
            <w:shd w:val="clear" w:color="auto" w:fill="auto"/>
            <w:noWrap/>
            <w:vAlign w:val="center"/>
            <w:hideMark/>
          </w:tcPr>
          <w:p w14:paraId="6EA8882D"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-38.2779</w:t>
            </w:r>
          </w:p>
        </w:tc>
        <w:tc>
          <w:tcPr>
            <w:tcW w:w="1230" w:type="dxa"/>
            <w:tcBorders>
              <w:top w:val="nil"/>
              <w:left w:val="nil"/>
              <w:bottom w:val="nil"/>
              <w:right w:val="nil"/>
            </w:tcBorders>
            <w:shd w:val="clear" w:color="auto" w:fill="auto"/>
            <w:noWrap/>
            <w:vAlign w:val="bottom"/>
            <w:hideMark/>
          </w:tcPr>
          <w:p w14:paraId="527D080E"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3.91E-04</w:t>
            </w:r>
          </w:p>
        </w:tc>
      </w:tr>
      <w:tr w:rsidR="00AF4F1A" w:rsidRPr="00626C99" w14:paraId="387ACA08" w14:textId="77777777" w:rsidTr="00AF4F1A">
        <w:trPr>
          <w:trHeight w:val="299"/>
        </w:trPr>
        <w:tc>
          <w:tcPr>
            <w:tcW w:w="1461" w:type="dxa"/>
            <w:tcBorders>
              <w:top w:val="nil"/>
              <w:left w:val="nil"/>
              <w:bottom w:val="nil"/>
              <w:right w:val="nil"/>
            </w:tcBorders>
            <w:shd w:val="clear" w:color="auto" w:fill="auto"/>
            <w:noWrap/>
            <w:vAlign w:val="bottom"/>
            <w:hideMark/>
          </w:tcPr>
          <w:p w14:paraId="31CE9115" w14:textId="77777777" w:rsidR="00AF4F1A" w:rsidRPr="00626C99" w:rsidRDefault="00AF4F1A" w:rsidP="00AF4F1A">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grp7</w:t>
            </w:r>
          </w:p>
        </w:tc>
        <w:tc>
          <w:tcPr>
            <w:tcW w:w="1230" w:type="dxa"/>
            <w:tcBorders>
              <w:top w:val="nil"/>
              <w:left w:val="nil"/>
              <w:bottom w:val="nil"/>
              <w:right w:val="nil"/>
            </w:tcBorders>
            <w:shd w:val="clear" w:color="auto" w:fill="auto"/>
            <w:noWrap/>
            <w:vAlign w:val="center"/>
            <w:hideMark/>
          </w:tcPr>
          <w:p w14:paraId="5CA0A1D4"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-30.012</w:t>
            </w:r>
          </w:p>
        </w:tc>
        <w:tc>
          <w:tcPr>
            <w:tcW w:w="1230" w:type="dxa"/>
            <w:tcBorders>
              <w:top w:val="nil"/>
              <w:left w:val="nil"/>
              <w:bottom w:val="nil"/>
              <w:right w:val="nil"/>
            </w:tcBorders>
            <w:shd w:val="clear" w:color="auto" w:fill="auto"/>
            <w:noWrap/>
            <w:vAlign w:val="bottom"/>
            <w:hideMark/>
          </w:tcPr>
          <w:p w14:paraId="196D1BA2"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4.89E-04</w:t>
            </w:r>
          </w:p>
        </w:tc>
        <w:tc>
          <w:tcPr>
            <w:tcW w:w="1349" w:type="dxa"/>
            <w:tcBorders>
              <w:top w:val="nil"/>
              <w:left w:val="nil"/>
              <w:bottom w:val="nil"/>
              <w:right w:val="nil"/>
            </w:tcBorders>
            <w:shd w:val="clear" w:color="auto" w:fill="auto"/>
            <w:noWrap/>
            <w:vAlign w:val="center"/>
            <w:hideMark/>
          </w:tcPr>
          <w:p w14:paraId="09C9D29F"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-7.817114</w:t>
            </w:r>
          </w:p>
        </w:tc>
        <w:tc>
          <w:tcPr>
            <w:tcW w:w="1349" w:type="dxa"/>
            <w:tcBorders>
              <w:top w:val="nil"/>
              <w:left w:val="nil"/>
              <w:bottom w:val="nil"/>
              <w:right w:val="nil"/>
            </w:tcBorders>
            <w:shd w:val="clear" w:color="auto" w:fill="auto"/>
            <w:noWrap/>
            <w:vAlign w:val="bottom"/>
            <w:hideMark/>
          </w:tcPr>
          <w:p w14:paraId="1EA1DD27"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0.014819</w:t>
            </w:r>
          </w:p>
        </w:tc>
        <w:tc>
          <w:tcPr>
            <w:tcW w:w="1230" w:type="dxa"/>
            <w:tcBorders>
              <w:top w:val="nil"/>
              <w:left w:val="nil"/>
              <w:bottom w:val="nil"/>
              <w:right w:val="nil"/>
            </w:tcBorders>
            <w:shd w:val="clear" w:color="auto" w:fill="auto"/>
            <w:noWrap/>
            <w:vAlign w:val="center"/>
            <w:hideMark/>
          </w:tcPr>
          <w:p w14:paraId="42ADEE45"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-37.8291</w:t>
            </w:r>
          </w:p>
        </w:tc>
        <w:tc>
          <w:tcPr>
            <w:tcW w:w="1230" w:type="dxa"/>
            <w:tcBorders>
              <w:top w:val="nil"/>
              <w:left w:val="nil"/>
              <w:bottom w:val="nil"/>
              <w:right w:val="nil"/>
            </w:tcBorders>
            <w:shd w:val="clear" w:color="auto" w:fill="auto"/>
            <w:noWrap/>
            <w:vAlign w:val="bottom"/>
            <w:hideMark/>
          </w:tcPr>
          <w:p w14:paraId="259AA363"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5.06E-04</w:t>
            </w:r>
          </w:p>
        </w:tc>
      </w:tr>
      <w:tr w:rsidR="00AF4F1A" w:rsidRPr="00626C99" w14:paraId="4A5BE98F" w14:textId="77777777" w:rsidTr="00AF4F1A">
        <w:trPr>
          <w:trHeight w:val="299"/>
        </w:trPr>
        <w:tc>
          <w:tcPr>
            <w:tcW w:w="1461" w:type="dxa"/>
            <w:tcBorders>
              <w:top w:val="nil"/>
              <w:left w:val="nil"/>
              <w:bottom w:val="nil"/>
              <w:right w:val="nil"/>
            </w:tcBorders>
            <w:shd w:val="clear" w:color="auto" w:fill="auto"/>
            <w:noWrap/>
            <w:vAlign w:val="bottom"/>
            <w:hideMark/>
          </w:tcPr>
          <w:p w14:paraId="59A5702B" w14:textId="77777777" w:rsidR="00AF4F1A" w:rsidRPr="00626C99" w:rsidRDefault="00AF4F1A" w:rsidP="00AF4F1A">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grp8</w:t>
            </w:r>
          </w:p>
        </w:tc>
        <w:tc>
          <w:tcPr>
            <w:tcW w:w="1230" w:type="dxa"/>
            <w:tcBorders>
              <w:top w:val="nil"/>
              <w:left w:val="nil"/>
              <w:bottom w:val="nil"/>
              <w:right w:val="nil"/>
            </w:tcBorders>
            <w:shd w:val="clear" w:color="auto" w:fill="auto"/>
            <w:noWrap/>
            <w:vAlign w:val="center"/>
            <w:hideMark/>
          </w:tcPr>
          <w:p w14:paraId="3ACD049A"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-30.5461</w:t>
            </w:r>
          </w:p>
        </w:tc>
        <w:tc>
          <w:tcPr>
            <w:tcW w:w="1230" w:type="dxa"/>
            <w:tcBorders>
              <w:top w:val="nil"/>
              <w:left w:val="nil"/>
              <w:bottom w:val="nil"/>
              <w:right w:val="nil"/>
            </w:tcBorders>
            <w:shd w:val="clear" w:color="auto" w:fill="auto"/>
            <w:noWrap/>
            <w:vAlign w:val="bottom"/>
            <w:hideMark/>
          </w:tcPr>
          <w:p w14:paraId="66365FC2"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2.65E-04</w:t>
            </w:r>
          </w:p>
        </w:tc>
        <w:tc>
          <w:tcPr>
            <w:tcW w:w="1349" w:type="dxa"/>
            <w:tcBorders>
              <w:top w:val="nil"/>
              <w:left w:val="nil"/>
              <w:bottom w:val="nil"/>
              <w:right w:val="nil"/>
            </w:tcBorders>
            <w:shd w:val="clear" w:color="auto" w:fill="auto"/>
            <w:noWrap/>
            <w:vAlign w:val="center"/>
            <w:hideMark/>
          </w:tcPr>
          <w:p w14:paraId="4F04912F"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-7.956237</w:t>
            </w:r>
          </w:p>
        </w:tc>
        <w:tc>
          <w:tcPr>
            <w:tcW w:w="1349" w:type="dxa"/>
            <w:tcBorders>
              <w:top w:val="nil"/>
              <w:left w:val="nil"/>
              <w:bottom w:val="nil"/>
              <w:right w:val="nil"/>
            </w:tcBorders>
            <w:shd w:val="clear" w:color="auto" w:fill="auto"/>
            <w:noWrap/>
            <w:vAlign w:val="bottom"/>
            <w:hideMark/>
          </w:tcPr>
          <w:p w14:paraId="7D428DA4"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0.011059</w:t>
            </w:r>
          </w:p>
        </w:tc>
        <w:tc>
          <w:tcPr>
            <w:tcW w:w="1230" w:type="dxa"/>
            <w:tcBorders>
              <w:top w:val="nil"/>
              <w:left w:val="nil"/>
              <w:bottom w:val="nil"/>
              <w:right w:val="nil"/>
            </w:tcBorders>
            <w:shd w:val="clear" w:color="auto" w:fill="auto"/>
            <w:noWrap/>
            <w:vAlign w:val="center"/>
            <w:hideMark/>
          </w:tcPr>
          <w:p w14:paraId="7D40B70C"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-38.5024</w:t>
            </w:r>
          </w:p>
        </w:tc>
        <w:tc>
          <w:tcPr>
            <w:tcW w:w="1230" w:type="dxa"/>
            <w:tcBorders>
              <w:top w:val="nil"/>
              <w:left w:val="nil"/>
              <w:bottom w:val="nil"/>
              <w:right w:val="nil"/>
            </w:tcBorders>
            <w:shd w:val="clear" w:color="auto" w:fill="auto"/>
            <w:noWrap/>
            <w:vAlign w:val="bottom"/>
            <w:hideMark/>
          </w:tcPr>
          <w:p w14:paraId="36BB4BE9"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2.32E-04</w:t>
            </w:r>
          </w:p>
        </w:tc>
      </w:tr>
      <w:tr w:rsidR="00AF4F1A" w:rsidRPr="00626C99" w14:paraId="2166FF83" w14:textId="77777777" w:rsidTr="00AF4F1A">
        <w:trPr>
          <w:trHeight w:val="299"/>
        </w:trPr>
        <w:tc>
          <w:tcPr>
            <w:tcW w:w="1461" w:type="dxa"/>
            <w:tcBorders>
              <w:top w:val="nil"/>
              <w:left w:val="nil"/>
              <w:bottom w:val="nil"/>
              <w:right w:val="nil"/>
            </w:tcBorders>
            <w:shd w:val="clear" w:color="auto" w:fill="auto"/>
            <w:noWrap/>
            <w:vAlign w:val="bottom"/>
            <w:hideMark/>
          </w:tcPr>
          <w:p w14:paraId="431BEA77" w14:textId="77777777" w:rsidR="00AF4F1A" w:rsidRPr="00626C99" w:rsidRDefault="00AF4F1A" w:rsidP="00AF4F1A">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grp9</w:t>
            </w:r>
          </w:p>
        </w:tc>
        <w:tc>
          <w:tcPr>
            <w:tcW w:w="1230" w:type="dxa"/>
            <w:tcBorders>
              <w:top w:val="nil"/>
              <w:left w:val="nil"/>
              <w:bottom w:val="nil"/>
              <w:right w:val="nil"/>
            </w:tcBorders>
            <w:shd w:val="clear" w:color="auto" w:fill="auto"/>
            <w:noWrap/>
            <w:vAlign w:val="center"/>
            <w:hideMark/>
          </w:tcPr>
          <w:p w14:paraId="20FEB711"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-44.1219</w:t>
            </w:r>
          </w:p>
        </w:tc>
        <w:tc>
          <w:tcPr>
            <w:tcW w:w="1230" w:type="dxa"/>
            <w:tcBorders>
              <w:top w:val="nil"/>
              <w:left w:val="nil"/>
              <w:bottom w:val="nil"/>
              <w:right w:val="nil"/>
            </w:tcBorders>
            <w:shd w:val="clear" w:color="auto" w:fill="auto"/>
            <w:noWrap/>
            <w:vAlign w:val="bottom"/>
            <w:hideMark/>
          </w:tcPr>
          <w:p w14:paraId="66C1C6DD"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8.15E-06</w:t>
            </w:r>
          </w:p>
        </w:tc>
        <w:tc>
          <w:tcPr>
            <w:tcW w:w="1349" w:type="dxa"/>
            <w:tcBorders>
              <w:top w:val="nil"/>
              <w:left w:val="nil"/>
              <w:bottom w:val="nil"/>
              <w:right w:val="nil"/>
            </w:tcBorders>
            <w:shd w:val="clear" w:color="auto" w:fill="auto"/>
            <w:noWrap/>
            <w:vAlign w:val="center"/>
            <w:hideMark/>
          </w:tcPr>
          <w:p w14:paraId="32F6F543"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-11.49227</w:t>
            </w:r>
          </w:p>
        </w:tc>
        <w:tc>
          <w:tcPr>
            <w:tcW w:w="1349" w:type="dxa"/>
            <w:tcBorders>
              <w:top w:val="nil"/>
              <w:left w:val="nil"/>
              <w:bottom w:val="nil"/>
              <w:right w:val="nil"/>
            </w:tcBorders>
            <w:shd w:val="clear" w:color="auto" w:fill="auto"/>
            <w:noWrap/>
            <w:vAlign w:val="bottom"/>
            <w:hideMark/>
          </w:tcPr>
          <w:p w14:paraId="472BD12C"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0.01628</w:t>
            </w:r>
          </w:p>
        </w:tc>
        <w:tc>
          <w:tcPr>
            <w:tcW w:w="1230" w:type="dxa"/>
            <w:tcBorders>
              <w:top w:val="nil"/>
              <w:left w:val="nil"/>
              <w:bottom w:val="nil"/>
              <w:right w:val="nil"/>
            </w:tcBorders>
            <w:shd w:val="clear" w:color="auto" w:fill="auto"/>
            <w:noWrap/>
            <w:vAlign w:val="center"/>
            <w:hideMark/>
          </w:tcPr>
          <w:p w14:paraId="770469E9"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-55.6142</w:t>
            </w:r>
          </w:p>
        </w:tc>
        <w:tc>
          <w:tcPr>
            <w:tcW w:w="1230" w:type="dxa"/>
            <w:tcBorders>
              <w:top w:val="nil"/>
              <w:left w:val="nil"/>
              <w:bottom w:val="nil"/>
              <w:right w:val="nil"/>
            </w:tcBorders>
            <w:shd w:val="clear" w:color="auto" w:fill="auto"/>
            <w:noWrap/>
            <w:vAlign w:val="bottom"/>
            <w:hideMark/>
          </w:tcPr>
          <w:p w14:paraId="7F60032E"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1.94E-05</w:t>
            </w:r>
          </w:p>
        </w:tc>
      </w:tr>
      <w:tr w:rsidR="00AF4F1A" w:rsidRPr="00626C99" w14:paraId="0977CFB4" w14:textId="77777777" w:rsidTr="00AF4F1A">
        <w:trPr>
          <w:trHeight w:val="299"/>
        </w:trPr>
        <w:tc>
          <w:tcPr>
            <w:tcW w:w="1461" w:type="dxa"/>
            <w:tcBorders>
              <w:top w:val="nil"/>
              <w:left w:val="nil"/>
              <w:bottom w:val="nil"/>
              <w:right w:val="nil"/>
            </w:tcBorders>
            <w:shd w:val="clear" w:color="auto" w:fill="auto"/>
            <w:noWrap/>
            <w:vAlign w:val="bottom"/>
            <w:hideMark/>
          </w:tcPr>
          <w:p w14:paraId="07650B8D" w14:textId="77777777" w:rsidR="00AF4F1A" w:rsidRPr="00626C99" w:rsidRDefault="00AF4F1A" w:rsidP="00AF4F1A">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grp10</w:t>
            </w:r>
          </w:p>
        </w:tc>
        <w:tc>
          <w:tcPr>
            <w:tcW w:w="1230" w:type="dxa"/>
            <w:tcBorders>
              <w:top w:val="nil"/>
              <w:left w:val="nil"/>
              <w:bottom w:val="nil"/>
              <w:right w:val="nil"/>
            </w:tcBorders>
            <w:shd w:val="clear" w:color="auto" w:fill="auto"/>
            <w:noWrap/>
            <w:vAlign w:val="center"/>
            <w:hideMark/>
          </w:tcPr>
          <w:p w14:paraId="4A78D439"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-41.2239</w:t>
            </w:r>
          </w:p>
        </w:tc>
        <w:tc>
          <w:tcPr>
            <w:tcW w:w="1230" w:type="dxa"/>
            <w:tcBorders>
              <w:top w:val="nil"/>
              <w:left w:val="nil"/>
              <w:bottom w:val="nil"/>
              <w:right w:val="nil"/>
            </w:tcBorders>
            <w:shd w:val="clear" w:color="auto" w:fill="auto"/>
            <w:noWrap/>
            <w:vAlign w:val="bottom"/>
            <w:hideMark/>
          </w:tcPr>
          <w:p w14:paraId="18726ACC"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6.19E-05</w:t>
            </w:r>
          </w:p>
        </w:tc>
        <w:tc>
          <w:tcPr>
            <w:tcW w:w="1349" w:type="dxa"/>
            <w:tcBorders>
              <w:top w:val="nil"/>
              <w:left w:val="nil"/>
              <w:bottom w:val="nil"/>
              <w:right w:val="nil"/>
            </w:tcBorders>
            <w:shd w:val="clear" w:color="auto" w:fill="auto"/>
            <w:noWrap/>
            <w:vAlign w:val="center"/>
            <w:hideMark/>
          </w:tcPr>
          <w:p w14:paraId="7877D0A6"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-10.73744</w:t>
            </w:r>
          </w:p>
        </w:tc>
        <w:tc>
          <w:tcPr>
            <w:tcW w:w="1349" w:type="dxa"/>
            <w:tcBorders>
              <w:top w:val="nil"/>
              <w:left w:val="nil"/>
              <w:bottom w:val="nil"/>
              <w:right w:val="nil"/>
            </w:tcBorders>
            <w:shd w:val="clear" w:color="auto" w:fill="auto"/>
            <w:noWrap/>
            <w:vAlign w:val="bottom"/>
            <w:hideMark/>
          </w:tcPr>
          <w:p w14:paraId="278C6784"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0.008384</w:t>
            </w:r>
          </w:p>
        </w:tc>
        <w:tc>
          <w:tcPr>
            <w:tcW w:w="1230" w:type="dxa"/>
            <w:tcBorders>
              <w:top w:val="nil"/>
              <w:left w:val="nil"/>
              <w:bottom w:val="nil"/>
              <w:right w:val="nil"/>
            </w:tcBorders>
            <w:shd w:val="clear" w:color="auto" w:fill="auto"/>
            <w:noWrap/>
            <w:vAlign w:val="center"/>
            <w:hideMark/>
          </w:tcPr>
          <w:p w14:paraId="506C0C7E"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-51.9613</w:t>
            </w:r>
          </w:p>
        </w:tc>
        <w:tc>
          <w:tcPr>
            <w:tcW w:w="1230" w:type="dxa"/>
            <w:tcBorders>
              <w:top w:val="nil"/>
              <w:left w:val="nil"/>
              <w:bottom w:val="nil"/>
              <w:right w:val="nil"/>
            </w:tcBorders>
            <w:shd w:val="clear" w:color="auto" w:fill="auto"/>
            <w:noWrap/>
            <w:vAlign w:val="bottom"/>
            <w:hideMark/>
          </w:tcPr>
          <w:p w14:paraId="5C2819EF"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4.79E-05</w:t>
            </w:r>
          </w:p>
        </w:tc>
      </w:tr>
      <w:tr w:rsidR="00AF4F1A" w:rsidRPr="00626C99" w14:paraId="01D3D714" w14:textId="77777777" w:rsidTr="00AF4F1A">
        <w:trPr>
          <w:trHeight w:val="299"/>
        </w:trPr>
        <w:tc>
          <w:tcPr>
            <w:tcW w:w="1461" w:type="dxa"/>
            <w:tcBorders>
              <w:top w:val="nil"/>
              <w:left w:val="nil"/>
              <w:bottom w:val="single" w:sz="4" w:space="0" w:color="000000"/>
              <w:right w:val="nil"/>
            </w:tcBorders>
            <w:shd w:val="clear" w:color="auto" w:fill="auto"/>
            <w:noWrap/>
            <w:vAlign w:val="bottom"/>
            <w:hideMark/>
          </w:tcPr>
          <w:p w14:paraId="5467D2C1" w14:textId="77777777" w:rsidR="00AF4F1A" w:rsidRPr="00626C99" w:rsidRDefault="00AF4F1A" w:rsidP="00AF4F1A">
            <w:pPr>
              <w:spacing w:after="0" w:line="240" w:lineRule="auto"/>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age</w:t>
            </w:r>
          </w:p>
        </w:tc>
        <w:tc>
          <w:tcPr>
            <w:tcW w:w="1230" w:type="dxa"/>
            <w:tcBorders>
              <w:top w:val="nil"/>
              <w:left w:val="nil"/>
              <w:bottom w:val="single" w:sz="4" w:space="0" w:color="000000"/>
              <w:right w:val="nil"/>
            </w:tcBorders>
            <w:shd w:val="clear" w:color="auto" w:fill="auto"/>
            <w:noWrap/>
            <w:vAlign w:val="center"/>
            <w:hideMark/>
          </w:tcPr>
          <w:p w14:paraId="2E0D0FF4"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-1.62829</w:t>
            </w:r>
          </w:p>
        </w:tc>
        <w:tc>
          <w:tcPr>
            <w:tcW w:w="1230" w:type="dxa"/>
            <w:tcBorders>
              <w:top w:val="nil"/>
              <w:left w:val="nil"/>
              <w:bottom w:val="single" w:sz="4" w:space="0" w:color="000000"/>
              <w:right w:val="nil"/>
            </w:tcBorders>
            <w:shd w:val="clear" w:color="auto" w:fill="auto"/>
            <w:noWrap/>
            <w:vAlign w:val="bottom"/>
            <w:hideMark/>
          </w:tcPr>
          <w:p w14:paraId="4629D550"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1.56E-05</w:t>
            </w:r>
          </w:p>
        </w:tc>
        <w:tc>
          <w:tcPr>
            <w:tcW w:w="1349" w:type="dxa"/>
            <w:tcBorders>
              <w:top w:val="nil"/>
              <w:left w:val="nil"/>
              <w:bottom w:val="single" w:sz="4" w:space="0" w:color="000000"/>
              <w:right w:val="nil"/>
            </w:tcBorders>
            <w:shd w:val="clear" w:color="auto" w:fill="auto"/>
            <w:noWrap/>
            <w:vAlign w:val="center"/>
            <w:hideMark/>
          </w:tcPr>
          <w:p w14:paraId="4DE93774"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-0.424113</w:t>
            </w:r>
          </w:p>
        </w:tc>
        <w:tc>
          <w:tcPr>
            <w:tcW w:w="1349" w:type="dxa"/>
            <w:tcBorders>
              <w:top w:val="nil"/>
              <w:left w:val="nil"/>
              <w:bottom w:val="single" w:sz="4" w:space="0" w:color="000000"/>
              <w:right w:val="nil"/>
            </w:tcBorders>
            <w:shd w:val="clear" w:color="auto" w:fill="auto"/>
            <w:noWrap/>
            <w:vAlign w:val="bottom"/>
            <w:hideMark/>
          </w:tcPr>
          <w:p w14:paraId="07012B5F"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0.006746</w:t>
            </w:r>
          </w:p>
        </w:tc>
        <w:tc>
          <w:tcPr>
            <w:tcW w:w="1230" w:type="dxa"/>
            <w:tcBorders>
              <w:top w:val="nil"/>
              <w:left w:val="nil"/>
              <w:bottom w:val="single" w:sz="4" w:space="0" w:color="000000"/>
              <w:right w:val="nil"/>
            </w:tcBorders>
            <w:shd w:val="clear" w:color="auto" w:fill="auto"/>
            <w:noWrap/>
            <w:vAlign w:val="center"/>
            <w:hideMark/>
          </w:tcPr>
          <w:p w14:paraId="52E980E6"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-2.0524</w:t>
            </w:r>
          </w:p>
        </w:tc>
        <w:tc>
          <w:tcPr>
            <w:tcW w:w="1230" w:type="dxa"/>
            <w:tcBorders>
              <w:top w:val="nil"/>
              <w:left w:val="nil"/>
              <w:bottom w:val="single" w:sz="4" w:space="0" w:color="000000"/>
              <w:right w:val="nil"/>
            </w:tcBorders>
            <w:shd w:val="clear" w:color="auto" w:fill="auto"/>
            <w:noWrap/>
            <w:vAlign w:val="bottom"/>
            <w:hideMark/>
          </w:tcPr>
          <w:p w14:paraId="6302E9E5" w14:textId="77777777" w:rsidR="00AF4F1A" w:rsidRPr="00626C99" w:rsidRDefault="00AF4F1A" w:rsidP="00AF4F1A">
            <w:pPr>
              <w:spacing w:after="0" w:line="240" w:lineRule="auto"/>
              <w:jc w:val="right"/>
              <w:rPr>
                <w:rFonts w:ascii="Calibri" w:eastAsia="Times New Roman" w:hAnsi="Calibri" w:cs="Times New Roman"/>
                <w:color w:val="000000"/>
                <w:lang w:eastAsia="en-GB"/>
              </w:rPr>
            </w:pPr>
            <w:r w:rsidRPr="00626C99">
              <w:rPr>
                <w:rFonts w:ascii="Calibri" w:eastAsia="Times New Roman" w:hAnsi="Calibri" w:cs="Times New Roman"/>
                <w:color w:val="000000"/>
                <w:lang w:eastAsia="en-GB"/>
              </w:rPr>
              <w:t>1.40E-05</w:t>
            </w:r>
          </w:p>
        </w:tc>
      </w:tr>
    </w:tbl>
    <w:p w14:paraId="259D6AD7" w14:textId="606A775D" w:rsidR="00AA5BCF" w:rsidRDefault="00AA5BCF" w:rsidP="00626C99"/>
    <w:p w14:paraId="1EDB6407" w14:textId="61991C7C" w:rsidR="00AF4F1A" w:rsidRDefault="00AF4F1A" w:rsidP="00AF4F1A">
      <w:bookmarkStart w:id="44" w:name="_Toc81995931"/>
    </w:p>
    <w:p w14:paraId="49E6A6E0" w14:textId="36EEC86C" w:rsidR="00AF4F1A" w:rsidRDefault="00AF4F1A" w:rsidP="00AF4F1A">
      <w:r>
        <w:t>Amongst the urban areas, all variables have a significant direct, indirect and total effect concluding that. The total cumulative impact arising from one LSOA with high mental health scores of all other LSOAs is significant.</w:t>
      </w:r>
    </w:p>
    <w:p w14:paraId="069CEE9D" w14:textId="4D7ABA7A" w:rsidR="00AF4F1A" w:rsidRDefault="00AF4F1A" w:rsidP="00AF4F1A"/>
    <w:p w14:paraId="7850B20F" w14:textId="4ACBDE30" w:rsidR="00AF4F1A" w:rsidRDefault="00AF4F1A" w:rsidP="00AF4F1A"/>
    <w:p w14:paraId="0A17B148" w14:textId="49F8C277" w:rsidR="00AF4F1A" w:rsidRDefault="00AF4F1A" w:rsidP="00AF4F1A"/>
    <w:p w14:paraId="6749289E" w14:textId="7CA829FC" w:rsidR="00AF4F1A" w:rsidRDefault="00AF4F1A" w:rsidP="00AF4F1A"/>
    <w:p w14:paraId="5A5F9AA9" w14:textId="20BD37D0" w:rsidR="00AF4F1A" w:rsidRDefault="00AF4F1A" w:rsidP="00AF4F1A"/>
    <w:p w14:paraId="1612E80D" w14:textId="6E5D0B1E" w:rsidR="00AF4F1A" w:rsidRDefault="00AF4F1A" w:rsidP="00AF4F1A"/>
    <w:p w14:paraId="02807A49" w14:textId="15DFE3B7" w:rsidR="00AF4F1A" w:rsidRDefault="00AF4F1A" w:rsidP="00AF4F1A"/>
    <w:p w14:paraId="492FA8DE" w14:textId="446E1EC5" w:rsidR="00AF4F1A" w:rsidRDefault="00AF4F1A" w:rsidP="00AF4F1A"/>
    <w:p w14:paraId="4F9F4867" w14:textId="2CA97348" w:rsidR="00AF4F1A" w:rsidRDefault="00AF4F1A" w:rsidP="00AF4F1A"/>
    <w:p w14:paraId="3A3368C8" w14:textId="0E75EA37" w:rsidR="00AF4F1A" w:rsidRDefault="00AF4F1A" w:rsidP="00981C03">
      <w:pPr>
        <w:pStyle w:val="Heading1"/>
      </w:pPr>
    </w:p>
    <w:p w14:paraId="5CA70583" w14:textId="0E8B6203" w:rsidR="00AF4F1A" w:rsidRDefault="00AF4F1A" w:rsidP="00AF4F1A"/>
    <w:p w14:paraId="143BC464" w14:textId="53E9E5C0" w:rsidR="00AF4F1A" w:rsidRDefault="00AF4F1A" w:rsidP="00AF4F1A"/>
    <w:p w14:paraId="4F1FE425" w14:textId="158040C7" w:rsidR="00AF4F1A" w:rsidRDefault="00AF4F1A" w:rsidP="00AF4F1A"/>
    <w:p w14:paraId="7441C3E5" w14:textId="1A050B79" w:rsidR="00AF4F1A" w:rsidRDefault="00AF4F1A" w:rsidP="00AF4F1A"/>
    <w:p w14:paraId="4E95EE5B" w14:textId="68E60B3F" w:rsidR="00AF4F1A" w:rsidRDefault="00AF4F1A" w:rsidP="00AF4F1A"/>
    <w:p w14:paraId="5C4A6932" w14:textId="2DB27FED" w:rsidR="00AF4F1A" w:rsidRDefault="00AF4F1A" w:rsidP="00AF4F1A"/>
    <w:p w14:paraId="33E27BFE" w14:textId="77777777" w:rsidR="00AF4F1A" w:rsidRPr="00AF4F1A" w:rsidRDefault="00AF4F1A" w:rsidP="00AF4F1A"/>
    <w:p w14:paraId="2651044B" w14:textId="138A42DA" w:rsidR="006C21CD" w:rsidRDefault="00281A61" w:rsidP="00981C03">
      <w:pPr>
        <w:pStyle w:val="Heading1"/>
      </w:pPr>
      <w:r>
        <w:t>Discussion</w:t>
      </w:r>
      <w:bookmarkEnd w:id="44"/>
    </w:p>
    <w:p w14:paraId="54870F69" w14:textId="77777777" w:rsidR="00981C03" w:rsidRPr="00981C03" w:rsidRDefault="00981C03" w:rsidP="00981C03"/>
    <w:p w14:paraId="4D7EB4E7" w14:textId="4648BFDD" w:rsidR="006C21CD" w:rsidRDefault="006C21CD" w:rsidP="006C21CD">
      <w:r>
        <w:t xml:space="preserve">Interpret: </w:t>
      </w:r>
    </w:p>
    <w:p w14:paraId="66835325" w14:textId="15F8C0D2" w:rsidR="006C21CD" w:rsidRDefault="006C21CD" w:rsidP="006C21CD">
      <w:r>
        <w:t>This paper has combined information from many independent sources in order to produce descriptive and statistical plots to</w:t>
      </w:r>
      <w:r w:rsidR="00D50E9B">
        <w:t xml:space="preserve"> better understand missing person incidents. In the first instance this paper examined the spatial </w:t>
      </w:r>
      <w:r w:rsidR="00B21324">
        <w:t xml:space="preserve">and </w:t>
      </w:r>
      <w:r w:rsidR="00D50E9B">
        <w:t>the temporal tren</w:t>
      </w:r>
      <w:r w:rsidR="00B21324">
        <w:t xml:space="preserve">ds through LISA maps and time </w:t>
      </w:r>
      <w:r>
        <w:t>series</w:t>
      </w:r>
      <w:r w:rsidR="00B21324">
        <w:t xml:space="preserve"> decompositions</w:t>
      </w:r>
      <w:r>
        <w:t>. Significant Local Moran’s I statistics on the missing incident rate (per 1000 residential population) highlighted a</w:t>
      </w:r>
      <w:r w:rsidR="00A955F4">
        <w:t xml:space="preserve"> positive spatial autocorrelation where high levels of missing incidents are associated with other high areas of missing incidents. </w:t>
      </w:r>
      <w:r>
        <w:t>This gave an insight into the spatial dependence where the distribution of high values is more spatially clustered than if the underlying spatial process were random. We can conclude that there are spatial patterns of missing incidents across the study area.</w:t>
      </w:r>
      <w:r>
        <w:tab/>
      </w:r>
      <w:r w:rsidR="00A955F4">
        <w:t xml:space="preserve">The use of seasonal variation and </w:t>
      </w:r>
      <w:r>
        <w:t xml:space="preserve">the X11 </w:t>
      </w:r>
      <w:r w:rsidR="00A955F4">
        <w:t>decomposition method</w:t>
      </w:r>
      <w:r>
        <w:t>s also e</w:t>
      </w:r>
      <w:r w:rsidR="00A955F4">
        <w:t>xpose</w:t>
      </w:r>
      <w:r>
        <w:t>d</w:t>
      </w:r>
      <w:r w:rsidR="00A955F4">
        <w:t xml:space="preserve"> the trend, seasonality and noise components of the data. Typically, we have an increasing</w:t>
      </w:r>
      <w:r>
        <w:t xml:space="preserve"> quadratic</w:t>
      </w:r>
      <w:r w:rsidR="00A955F4">
        <w:t xml:space="preserve"> trend of missing incidents from 2015</w:t>
      </w:r>
      <w:r>
        <w:t xml:space="preserve"> to 2019</w:t>
      </w:r>
      <w:r w:rsidR="00A955F4">
        <w:t>, following a decline in 2020 as a result of the pandemic changing the daily routines of both society and police response</w:t>
      </w:r>
      <w:r w:rsidR="00CC0FCF">
        <w:t>s</w:t>
      </w:r>
      <w:r w:rsidR="00A955F4">
        <w:t xml:space="preserve">. The seasonally adjusted </w:t>
      </w:r>
      <w:r>
        <w:t xml:space="preserve">data </w:t>
      </w:r>
      <w:r w:rsidR="00A955F4">
        <w:t>modifies the effect of seasonal influences which provide for more meaningful comparisons; we can conclude that missing incident reports most frequently</w:t>
      </w:r>
      <w:r w:rsidR="00CC0FCF">
        <w:t xml:space="preserve"> happen</w:t>
      </w:r>
      <w:r w:rsidR="00A955F4">
        <w:t xml:space="preserve"> over the summer months</w:t>
      </w:r>
      <w:r>
        <w:t xml:space="preserve"> and less frequently over the winter month</w:t>
      </w:r>
      <w:r w:rsidR="00A955F4">
        <w:t xml:space="preserve">. </w:t>
      </w:r>
      <w:r>
        <w:t xml:space="preserve">The SARIMA models were useful in explaining the trends seen in 2020, </w:t>
      </w:r>
      <w:r w:rsidR="00CC0FCF">
        <w:t xml:space="preserve">where the </w:t>
      </w:r>
      <w:r>
        <w:t xml:space="preserve">observed counts were </w:t>
      </w:r>
      <w:r w:rsidR="00CC0FCF">
        <w:t>much lower than the</w:t>
      </w:r>
      <w:r>
        <w:t xml:space="preserve"> forecast </w:t>
      </w:r>
      <w:r w:rsidR="00CC0FCF">
        <w:t xml:space="preserve">data supporting research on changes to routine activities. </w:t>
      </w:r>
      <w:r>
        <w:t xml:space="preserve"> </w:t>
      </w:r>
    </w:p>
    <w:p w14:paraId="0FBC686B" w14:textId="3B545397" w:rsidR="00A955F4" w:rsidRDefault="00A955F4" w:rsidP="00A955F4">
      <w:r>
        <w:t xml:space="preserve">Theme 2 explored the police response to missing persons providing both descriptive and temporal trends. Despite literature stating most calls are handled by 999, the results from this paper show that PNE handle the majority of calls, additionally most of the calls are graded at level 2. The results of the temporal trends highlighted a consistency in the allocation of police response with the main call origin and grade </w:t>
      </w:r>
      <w:r w:rsidR="00CC0FCF">
        <w:t>rarely changing</w:t>
      </w:r>
      <w:r>
        <w:t xml:space="preserve">. However, </w:t>
      </w:r>
      <w:r w:rsidR="00CC0FCF">
        <w:t xml:space="preserve">the </w:t>
      </w:r>
      <w:r>
        <w:t>median response time highlight</w:t>
      </w:r>
      <w:r w:rsidR="00CC0FCF">
        <w:t>ed</w:t>
      </w:r>
      <w:r>
        <w:t xml:space="preserve"> an increasing trend which may be a result of new policy introduced in 2018. It’s also interesting to note how the incident policy response</w:t>
      </w:r>
      <w:r w:rsidR="006C21CD">
        <w:t xml:space="preserve"> time</w:t>
      </w:r>
      <w:r>
        <w:t xml:space="preserve"> from </w:t>
      </w:r>
      <w:r w:rsidR="006C21CD">
        <w:t>GMP</w:t>
      </w:r>
      <w:r>
        <w:t xml:space="preserve"> (2019</w:t>
      </w:r>
      <w:r w:rsidR="006C21CD">
        <w:t>) did not match the average response time for each</w:t>
      </w:r>
      <w:r>
        <w:t xml:space="preserve"> grade </w:t>
      </w:r>
      <w:r w:rsidR="006C21CD">
        <w:t xml:space="preserve">but instead were much quicker at resource allocation. </w:t>
      </w:r>
      <w:r>
        <w:t xml:space="preserve"> </w:t>
      </w:r>
      <w:r w:rsidR="006C21CD">
        <w:t>Additionally, the classification of ‘absent person’ was reduced from 2017 as this was removed from policy.</w:t>
      </w:r>
    </w:p>
    <w:p w14:paraId="19F64EE6" w14:textId="23D759AF" w:rsidR="00D50E9B" w:rsidRDefault="00A955F4" w:rsidP="00D50E9B">
      <w:r>
        <w:t xml:space="preserve">Theme 3 explores the neighbourhood covariates where missing incidents are more prone in higher deprived LSOAs and higher mental health </w:t>
      </w:r>
      <w:r w:rsidR="00CC0FCF">
        <w:t xml:space="preserve">scores </w:t>
      </w:r>
      <w:r>
        <w:t xml:space="preserve">LSOAs. Additionally, the spatial regressions highlighted that </w:t>
      </w:r>
      <w:r w:rsidR="00CC0FCF">
        <w:t>missing incident rates</w:t>
      </w:r>
      <w:r>
        <w:t xml:space="preserve"> are clustered among </w:t>
      </w:r>
      <w:r w:rsidR="00CC0FCF">
        <w:t>u</w:t>
      </w:r>
      <w:r>
        <w:t xml:space="preserve">rban LSOAS, whereas rural provide insignificant Moran statistics. Missing incidents make up 2.4% of calls from the whole calls for service dataset, yet results highlight that these are spatially clustered in 18.8% of our study space (the 103 urban LSOAs) of which are also high in deprivation statistics and mental health concerns. </w:t>
      </w:r>
      <w:r w:rsidR="00CC0FCF">
        <w:t>Summarising the results, e</w:t>
      </w:r>
      <w:r w:rsidR="006C21CD">
        <w:t>ach theme has allowed for</w:t>
      </w:r>
      <w:r>
        <w:t xml:space="preserve"> a platform enabling the intersection between spatial trends, temporal analysis and descriptive police response that have emerged to </w:t>
      </w:r>
      <w:r w:rsidR="00D50E9B">
        <w:t>tell the story of missing incidents</w:t>
      </w:r>
      <w:r w:rsidR="006C21CD">
        <w:t>.</w:t>
      </w:r>
    </w:p>
    <w:p w14:paraId="461423A2" w14:textId="77777777" w:rsidR="00281A61" w:rsidRPr="00281A61" w:rsidRDefault="00281A61" w:rsidP="00281A61"/>
    <w:p w14:paraId="6CBFA5AA" w14:textId="0B798693" w:rsidR="00281A61" w:rsidRDefault="006C21CD" w:rsidP="00281A61">
      <w:r>
        <w:t xml:space="preserve">Implications: </w:t>
      </w:r>
    </w:p>
    <w:p w14:paraId="61DA06F4" w14:textId="682A65DA" w:rsidR="00AD1B75" w:rsidRDefault="00CC0FCF" w:rsidP="00281A61">
      <w:r>
        <w:t>Q</w:t>
      </w:r>
      <w:r w:rsidR="00981C03">
        <w:t xml:space="preserve">uantitative trends in missing incidents are extremely rare due to the complexity of </w:t>
      </w:r>
      <w:r w:rsidR="00981C03">
        <w:rPr>
          <w:i/>
          <w:iCs/>
        </w:rPr>
        <w:t xml:space="preserve">going missing, </w:t>
      </w:r>
      <w:r w:rsidR="00981C03">
        <w:t xml:space="preserve">the results from the study have helped to shed light on some temporal and spatial patterns that contribute to the discursive platform while providing a new perspective to the study of missing incidents. It is necessary to understand these trends so we can then break down the complexity of </w:t>
      </w:r>
      <w:r w:rsidR="00981C03">
        <w:rPr>
          <w:i/>
          <w:iCs/>
        </w:rPr>
        <w:t xml:space="preserve">going missing. </w:t>
      </w:r>
      <w:r w:rsidR="00AD1B75">
        <w:t>From a theoretical perspective the routine activity theory can successfully be used to justify the results in theme 1, in that changes in season fluctuates the level of missing incidents but also how the pandemic has decreased levels of missing incidents. However, without additional</w:t>
      </w:r>
      <w:r>
        <w:t xml:space="preserve"> </w:t>
      </w:r>
      <w:r w:rsidR="00AD1B75">
        <w:t xml:space="preserve">contextual details such as gender or whether </w:t>
      </w:r>
      <w:r>
        <w:t xml:space="preserve">it was an </w:t>
      </w:r>
      <w:r w:rsidR="00AD1B75">
        <w:t>child or adult</w:t>
      </w:r>
      <w:r>
        <w:t xml:space="preserve"> report</w:t>
      </w:r>
      <w:r w:rsidR="00AD1B75">
        <w:t>, no further conclusions can be drawn.</w:t>
      </w:r>
      <w:r w:rsidR="00981C03">
        <w:t xml:space="preserve"> </w:t>
      </w:r>
      <w:r w:rsidR="006C21CD">
        <w:t xml:space="preserve">Crime rates are lower in rural areas compared to urban areas </w:t>
      </w:r>
      <w:r w:rsidR="00A93474">
        <w:fldChar w:fldCharType="begin"/>
      </w:r>
      <w:r w:rsidR="00A93474">
        <w:instrText xml:space="preserve"> ADDIN ZOTERO_ITEM CSL_CITATION {"citationID":"1tNvdIJn","properties":{"formattedCitation":"(Piroozfar et al., 2019; Wells and Weisheit, 2004)","plainCitation":"(Piroozfar et al., 2019; Wells and Weisheit, 2004)","noteIndex":0},"citationItems":[{"id":713,"uris":["http://zotero.org/users/local/PlN537u4/items/3CF9IM9M"],"uri":["http://zotero.org/users/local/PlN537u4/items/3CF9IM9M"],"itemData":{"id":713,"type":"article-journal","abstract":"The occurrence of crime is widely accepted to be context-specific. Some explanatory theories have focused on social disorder, alluding to the notion that if such disorders are eliminated from society, serious crime would be eradicated. Crime Prevention Through Environmental Design (CPTED) has been adopted to enable the effective use of the built environment to reduce crime. The main aim of this study is to gain further understanding of stakeholders' perceptions of Brixton Town Centre (BTC) in London with reference to CPTED. Using a mixed methodology, a visual audit of CPTED, critical analyses of police crime data, questionnaire surveys and semi-structured interviews were carried out to gauge the effectiveness of key CPTED intervention principles in BTC. It was revealed that since the interventionary measures were introduced in 2011, BTC has experienced a decline in crime rates, whilst there has been an increase for other parts of England and Wales. A positive correlation was found between length of residency and fear of crime. Lighting showed critical in perception of security. Finally, research revealed that despite fallen crime rates, stakeholders agree that further improvement was required. The research concludes with a proposal of further study that will theorize the phenomenon occurring at BTC.","container-title":"Cities","DOI":"10.1016/j.cities.2019.102411","ISSN":"0264-2751","journalAbbreviation":"Cities","language":"en","page":"102411","source":"ScienceDirect","title":"Crime prevention in urban spaces through environmental design: A critical UK perspective","title-short":"Crime prevention in urban spaces through environmental design","volume":"95","author":[{"family":"Piroozfar","given":"Poorang"},{"family":"Farr","given":"Eric R. P."},{"family":"Aboagye-Nimo","given":"Emmanuel"},{"family":"Osei-Berchie","given":"Janet"}],"issued":{"date-parts":[["2019",12,1]]}}},{"id":709,"uris":["http://zotero.org/users/local/PlN537u4/items/AFEVD4LE"],"uri":["http://zotero.org/users/local/PlN537u4/items/AFEVD4LE"],"itemData":{"id":709,"type":"article-journal","abstract":"Community policing, crime mapping, and the recent attention to theories of social disorganization are all examples of the renewed appreciation for understanding the social and environmental context within which crime occurs. However, most studies of the ecological context of crime have focused on urban settings, with little research attention in less metropolitan areas. Despite a growing interest in rural crime, it remains an under-studied issue. The study reported here used a national county-level data set to consider whether variables commonly used to predict urban crime patterns can be applied similarly to more rural settings. The results showed that, although ecological and structural factors did a good job of predicting urban patterns of crime, they were less predictive of crime rates in more rural counties. Further, the constellation of variables that best predicted urban crime rates was not identical to the set that best predicted rural crime rates.","container-title":"Criminal Justice Review","DOI":"10.1177/073401680402900103","ISSN":"0734-0168","issue":"1","journalAbbreviation":"Criminal Justice Review","language":"en","note":"publisher: SAGE Publications Inc","page":"1-22","source":"SAGE Journals","title":"Patterns of Rural and Urban Crime: A County-Level Comparison","title-short":"Patterns of Rural and Urban Crime","volume":"29","author":[{"family":"Wells","given":"L. Edward"},{"family":"Weisheit","given":"Ralph A."}],"issued":{"date-parts":[["2004",5,1]]}}}],"schema":"https://github.com/citation-style-language/schema/raw/master/csl-citation.json"} </w:instrText>
      </w:r>
      <w:r w:rsidR="00A93474">
        <w:fldChar w:fldCharType="separate"/>
      </w:r>
      <w:r w:rsidR="00A93474" w:rsidRPr="00A93474">
        <w:rPr>
          <w:rFonts w:ascii="Calibri" w:hAnsi="Calibri" w:cs="Calibri"/>
        </w:rPr>
        <w:t>(Piroozfar et al., 2019; Wells and Weisheit, 2004)</w:t>
      </w:r>
      <w:r w:rsidR="00A93474">
        <w:fldChar w:fldCharType="end"/>
      </w:r>
      <w:r w:rsidR="00A93474">
        <w:t xml:space="preserve"> </w:t>
      </w:r>
      <w:r w:rsidR="006C21CD">
        <w:t xml:space="preserve">yet this </w:t>
      </w:r>
      <w:r w:rsidR="00A93474">
        <w:t>theory has never been applied to the distribution</w:t>
      </w:r>
      <w:r w:rsidR="006C21CD">
        <w:t xml:space="preserve"> of missing incident rates</w:t>
      </w:r>
      <w:r w:rsidR="00A93474">
        <w:t xml:space="preserve">. Therefore, this study adds to the literature by accounting for one type of non-crime trend and its placement in urban or rural areas. Additionally, increased deprivation and increased mental health </w:t>
      </w:r>
      <w:r w:rsidR="00A93474">
        <w:fldChar w:fldCharType="begin"/>
      </w:r>
      <w:r w:rsidR="00A93474">
        <w:instrText xml:space="preserve"> ADDIN ZOTERO_ITEM CSL_CITATION {"citationID":"Raa1QK5p","properties":{"formattedCitation":"(Dustmann and Fasani, 2011)","plainCitation":"(Dustmann and Fasani, 2011)","noteIndex":0},"citationItems":[{"id":715,"uris":["http://zotero.org/users/local/PlN537u4/items/DD6Q5XVR"],"uri":["http://zotero.org/users/local/PlN537u4/items/DD6Q5XVR"],"itemData":{"id":715,"type":"article-journal","title":"DIGITAL.CSIC: Crime and mental health in the UK","URL":"https://digital.csic.es/handle/10261/58656","author":[{"family":"Dustmann","given":"C"},{"family":"Fasani","given":"Francesco"}],"accessed":{"date-parts":[["2021",8,28]]},"issued":{"date-parts":[["2011"]]}}}],"schema":"https://github.com/citation-style-language/schema/raw/master/csl-citation.json"} </w:instrText>
      </w:r>
      <w:r w:rsidR="00A93474">
        <w:fldChar w:fldCharType="separate"/>
      </w:r>
      <w:r w:rsidR="00A93474" w:rsidRPr="00A93474">
        <w:rPr>
          <w:rFonts w:ascii="Calibri" w:hAnsi="Calibri" w:cs="Calibri"/>
        </w:rPr>
        <w:t>(Dustmann and Fasani, 2011)</w:t>
      </w:r>
      <w:r w:rsidR="00A93474">
        <w:fldChar w:fldCharType="end"/>
      </w:r>
      <w:r w:rsidR="00A93474">
        <w:t xml:space="preserve"> have been found in urban areas so to draw on an association here was necessary in painting a picture of how missing incidents are affected by environmental correlates. From a policing perspective I suggest that the results reported in the study provide a descriptive analysis of environmental correlates associated with missing persons, as well as an analysis on how different services responds to incidents, that can be used to help justify resource allocation across those most </w:t>
      </w:r>
      <w:r w:rsidR="00A93474">
        <w:rPr>
          <w:i/>
          <w:iCs/>
        </w:rPr>
        <w:t xml:space="preserve">vulnerable </w:t>
      </w:r>
      <w:r w:rsidR="00A93474">
        <w:t xml:space="preserve">areas. </w:t>
      </w:r>
      <w:r w:rsidR="00AD1B75">
        <w:t xml:space="preserve"> </w:t>
      </w:r>
    </w:p>
    <w:p w14:paraId="12D92B97" w14:textId="77777777" w:rsidR="00A93474" w:rsidRDefault="00A93474" w:rsidP="00626C99">
      <w:r>
        <w:t xml:space="preserve">Recommendations: </w:t>
      </w:r>
    </w:p>
    <w:p w14:paraId="00BB6963" w14:textId="313BFE59" w:rsidR="00981C03" w:rsidRDefault="002A513D" w:rsidP="00626C99">
      <w:r>
        <w:t xml:space="preserve">Following the premise of this paper, future quantitative research into missing incidents could expand in </w:t>
      </w:r>
      <w:r w:rsidR="00A93474">
        <w:t xml:space="preserve">two </w:t>
      </w:r>
      <w:r>
        <w:t xml:space="preserve">ways. Firstly, by expanding the study space and comparing trends across different police forces in order to obtain a more generalisable conclusion. Police forces in the U.K have varying methods to responding to missing incidents, some use a risk-based system and others a more discrete grading system, </w:t>
      </w:r>
      <w:r w:rsidR="00063ED8">
        <w:t>affecting the intersectionality of comparable results</w:t>
      </w:r>
      <w:r>
        <w:t>. Although there may be complications in comparing different systems due to differences in definitions of ‘missing’, I believe by increasing intersectionality between agency and policy response a more unified definition could be created.</w:t>
      </w:r>
      <w:r w:rsidR="00981C03" w:rsidRPr="002A513D">
        <w:t xml:space="preserve"> </w:t>
      </w:r>
      <w:r w:rsidRPr="002A513D">
        <w:t>Secondly, by extending research and examining the association between police response across environmental factors. For example, whether there is a difference between median response time in different deprivation LSOAs</w:t>
      </w:r>
      <w:r w:rsidR="00A93474">
        <w:t xml:space="preserve"> and </w:t>
      </w:r>
      <w:r w:rsidRPr="002A513D">
        <w:t>mental health LSOAs</w:t>
      </w:r>
      <w:r w:rsidR="00A93474">
        <w:t>,</w:t>
      </w:r>
      <w:r w:rsidRPr="002A513D">
        <w:t xml:space="preserve"> or how police responses differ across urban/</w:t>
      </w:r>
      <w:proofErr w:type="spellStart"/>
      <w:r w:rsidRPr="002A513D">
        <w:t>rual</w:t>
      </w:r>
      <w:proofErr w:type="spellEnd"/>
      <w:r w:rsidRPr="002A513D">
        <w:t xml:space="preserve"> LSOAs. By examining if there is spatial association between police responses to missing incidents and differing environmental covariates, we could introduce a micro-level geospatial crime prevention strategy that attempts to understand and improve how police responses might possibly affect the outcome of case, but more importantly to identify areas in the response policy that need improvement. This is important in the study of missing incidents because now we know </w:t>
      </w:r>
      <w:r w:rsidRPr="002A513D">
        <w:rPr>
          <w:i/>
          <w:iCs/>
        </w:rPr>
        <w:t xml:space="preserve">where </w:t>
      </w:r>
      <w:r w:rsidRPr="002A513D">
        <w:t xml:space="preserve">missing incidents occur, but knowing </w:t>
      </w:r>
      <w:r w:rsidRPr="002A513D">
        <w:rPr>
          <w:i/>
          <w:iCs/>
        </w:rPr>
        <w:t xml:space="preserve">when </w:t>
      </w:r>
      <w:r w:rsidRPr="002A513D">
        <w:t xml:space="preserve">is the challenge due to the complicated individualistic characteristics that make each case so different. Therefore, by providing information on where police responses differ and how these have affected the outcome of a case, we might be able to extend the discursive platform. </w:t>
      </w:r>
    </w:p>
    <w:p w14:paraId="4AC12D9E" w14:textId="18BC6052" w:rsidR="00CC0FCF" w:rsidRDefault="00CC0FCF" w:rsidP="00AD1B75">
      <w:pPr>
        <w:pStyle w:val="Heading1"/>
      </w:pPr>
    </w:p>
    <w:p w14:paraId="0DC7FAA4" w14:textId="4BE718AE" w:rsidR="00CC0FCF" w:rsidRDefault="00CC0FCF" w:rsidP="00CC0FCF"/>
    <w:p w14:paraId="7BAAA067" w14:textId="5BD87D69" w:rsidR="00CC0FCF" w:rsidRDefault="00CC0FCF" w:rsidP="00CC0FCF"/>
    <w:p w14:paraId="1B5017DD" w14:textId="6AB03048" w:rsidR="00CC0FCF" w:rsidRDefault="00CC0FCF" w:rsidP="00CC0FCF"/>
    <w:p w14:paraId="04392070" w14:textId="1E9E19D8" w:rsidR="00CC0FCF" w:rsidRDefault="00CC0FCF" w:rsidP="00CC0FCF"/>
    <w:p w14:paraId="32522CF1" w14:textId="77777777" w:rsidR="00CC0FCF" w:rsidRPr="00CC0FCF" w:rsidRDefault="00CC0FCF" w:rsidP="00CC0FCF"/>
    <w:p w14:paraId="1E2B37C0" w14:textId="72375DF5" w:rsidR="00BE67BC" w:rsidRDefault="00CC0FCF" w:rsidP="00AD1B75">
      <w:pPr>
        <w:pStyle w:val="Heading1"/>
      </w:pPr>
      <w:bookmarkStart w:id="45" w:name="_Toc81995932"/>
      <w:r>
        <w:t>C</w:t>
      </w:r>
      <w:r w:rsidR="00281A61">
        <w:t>onclusion</w:t>
      </w:r>
      <w:bookmarkEnd w:id="45"/>
      <w:r w:rsidR="00281A61">
        <w:t xml:space="preserve"> </w:t>
      </w:r>
    </w:p>
    <w:p w14:paraId="6FFE8D1A" w14:textId="77777777" w:rsidR="00981C03" w:rsidRDefault="00981C03" w:rsidP="00AD1B75">
      <w:pPr>
        <w:rPr>
          <w:rFonts w:eastAsia="Times New Roman" w:cstheme="minorHAnsi"/>
          <w:lang w:eastAsia="en-GB"/>
        </w:rPr>
      </w:pPr>
    </w:p>
    <w:p w14:paraId="0147257D" w14:textId="11111687" w:rsidR="00AD1B75" w:rsidRDefault="00550908" w:rsidP="00AD1B75">
      <w:r>
        <w:t xml:space="preserve">(aims) </w:t>
      </w:r>
      <w:r w:rsidR="004B4B48">
        <w:t>In this study we have assessed the spatial/temporal variation of missing incidents in Cheshire, from 2015 to 20</w:t>
      </w:r>
      <w:r w:rsidR="00063ED8">
        <w:t>2</w:t>
      </w:r>
      <w:r w:rsidR="004B4B48">
        <w:t xml:space="preserve">0, using various statistical methods. </w:t>
      </w:r>
      <w:r w:rsidR="009D50DD">
        <w:t xml:space="preserve"> </w:t>
      </w:r>
      <w:r w:rsidR="004B4B48">
        <w:t>Although the finding adds to the literature and compliments the discursive platform, this study is not without limitations as previously discussed</w:t>
      </w:r>
      <w:r w:rsidR="00AD1B75">
        <w:t xml:space="preserve"> therefore</w:t>
      </w:r>
      <w:r w:rsidR="004B4B48">
        <w:t xml:space="preserve"> it is necessary to readdress the complications surrounding the conceptualisation of ‘missing’. Quantitative analysis on victimisation studies tend to limit the individual experience due to studying and grouping results that apply to only a snapshot of the population. The reasons for why people go missing is still not entirely understood so the use of aggregated data </w:t>
      </w:r>
      <w:r w:rsidR="00AD1B75">
        <w:t>tends to</w:t>
      </w:r>
      <w:r w:rsidR="004B4B48">
        <w:t xml:space="preserve"> minimise these experiences. Nevertheless, this research contributes to one of few qua</w:t>
      </w:r>
      <w:r w:rsidR="00063ED8">
        <w:t>ntitative</w:t>
      </w:r>
      <w:r w:rsidR="004B4B48">
        <w:t xml:space="preserve"> studies on missing persons that builds on a body of research that has applied temporal and spatial techniques to investigate trends and geographical patterns of missing incidents</w:t>
      </w:r>
      <w:r>
        <w:t>.</w:t>
      </w:r>
      <w:r w:rsidR="00AD1B75">
        <w:tab/>
      </w:r>
      <w:r w:rsidR="00AD1B75">
        <w:tab/>
      </w:r>
      <w:r w:rsidR="00AD1B75">
        <w:tab/>
      </w:r>
      <w:r w:rsidR="00AD1B75">
        <w:tab/>
      </w:r>
      <w:r w:rsidR="00AD1B75">
        <w:tab/>
        <w:t xml:space="preserve">The use of these methods advances the theoretical backgrounds as well as the political. While there have been advancements in the use of spatial analysis and the range to which these are available in GIS packages, it should be noted that some of the methods used in this paper are not routinely available to both criminologists but also both police and missing person agencies. This paper hopes to highlight the advantages of incorporating new techniques to any crimes or criminal activity, specifically those classed as ‘non-crime’ that have been heavily adopted by qualitative researchers, in the field of temporal and spatial geospatial analysis. The use of CFS also provides a broader implementation to policy making, typically in criminology a top-down approach is applied starting from the perspective of governmental agencies. However, this typically neglects other actors. The use of CFS incorporates the use of multiple services and not just police-recorded instances thus allowing for responses to missing incidents to be studied from a wider perspective </w:t>
      </w:r>
    </w:p>
    <w:p w14:paraId="60426531" w14:textId="33C9F246" w:rsidR="00981C03" w:rsidRPr="00981C03" w:rsidRDefault="00AD1B75" w:rsidP="00937A75">
      <w:r>
        <w:t xml:space="preserve">Returning specifically to my research questions, we have found that </w:t>
      </w:r>
      <w:r w:rsidR="00550908">
        <w:t xml:space="preserve">missing incidents do hold spatial patterns that cluster among specific hotspots while also highlighting significant seasonal variation. Moreover, I have been able to highlight how changes to people’s routine activities as result of Covid-19 have different temporal and seasonal patterns compared to previous years. </w:t>
      </w:r>
      <w:r>
        <w:t>With regard to the police responses</w:t>
      </w:r>
      <w:r w:rsidR="00550908">
        <w:t xml:space="preserve">, we have provided one of the first analysis on missing incidents using CFS in order to provide descriptive statistics on the changing patterns of police and agency responses. </w:t>
      </w:r>
      <w:r>
        <w:t>Lastly</w:t>
      </w:r>
      <w:r w:rsidR="00550908">
        <w:t>, the use of geospatial technique has highlighted a statistical association between area-level deprivation among urban LSOAS and missing incidents. And a statistical association between missing incidents and mental health at the neighbourhood level. Conclusively, each research question among the three themes have been met through the use of robust temporal and spatial methods</w:t>
      </w:r>
      <w:r w:rsidR="00981C03">
        <w:t xml:space="preserve"> where </w:t>
      </w:r>
      <w:r w:rsidR="00981C03" w:rsidRPr="00981C03">
        <w:t xml:space="preserve">understanding these trends will help clarify the often complex and unclear information surrounding research </w:t>
      </w:r>
      <w:r w:rsidR="00063ED8">
        <w:t xml:space="preserve">in </w:t>
      </w:r>
      <w:r w:rsidR="00981C03" w:rsidRPr="00981C03">
        <w:t xml:space="preserve">missing persons. </w:t>
      </w:r>
    </w:p>
    <w:p w14:paraId="2DCC36EA" w14:textId="0E638567" w:rsidR="00937A75" w:rsidRPr="00937A75" w:rsidRDefault="00937A75" w:rsidP="00937A75"/>
    <w:p w14:paraId="1B018475" w14:textId="24432D49" w:rsidR="00937A75" w:rsidRPr="00937A75" w:rsidRDefault="00937A75" w:rsidP="00937A75"/>
    <w:p w14:paraId="402D0683" w14:textId="1A5FA3E3" w:rsidR="00937A75" w:rsidRPr="00937A75" w:rsidRDefault="00937A75" w:rsidP="00937A75"/>
    <w:p w14:paraId="621EFC33" w14:textId="59BE2E55" w:rsidR="00937A75" w:rsidRPr="00937A75" w:rsidRDefault="00937A75" w:rsidP="00937A75"/>
    <w:p w14:paraId="70044BBE" w14:textId="19CF9638" w:rsidR="00937A75" w:rsidRPr="00937A75" w:rsidRDefault="008979BD" w:rsidP="00937A75">
      <w:r>
        <w:t>-</w:t>
      </w:r>
    </w:p>
    <w:p w14:paraId="318D40D7" w14:textId="12FD4882" w:rsidR="00937A75" w:rsidRPr="00937A75" w:rsidRDefault="00937A75" w:rsidP="00937A75"/>
    <w:p w14:paraId="19D352E2" w14:textId="5B1F6FA8" w:rsidR="00937A75" w:rsidRPr="00937A75" w:rsidRDefault="00937A75" w:rsidP="00937A75"/>
    <w:p w14:paraId="6A43D1ED" w14:textId="5269DEEB" w:rsidR="00613502" w:rsidRDefault="00937A75" w:rsidP="00CC0FCF">
      <w:pPr>
        <w:pStyle w:val="Heading1"/>
        <w:rPr>
          <w:color w:val="auto"/>
        </w:rPr>
      </w:pPr>
      <w:bookmarkStart w:id="46" w:name="_Toc81995933"/>
      <w:r w:rsidRPr="004E258D">
        <w:rPr>
          <w:color w:val="auto"/>
        </w:rPr>
        <w:t>References</w:t>
      </w:r>
      <w:bookmarkEnd w:id="46"/>
      <w:r w:rsidR="00D85FA0" w:rsidRPr="004E258D">
        <w:rPr>
          <w:color w:val="auto"/>
        </w:rPr>
        <w:t xml:space="preserve"> </w:t>
      </w:r>
    </w:p>
    <w:p w14:paraId="4299AF58" w14:textId="77777777" w:rsidR="00CC0FCF" w:rsidRPr="00CC0FCF" w:rsidRDefault="00CC0FCF" w:rsidP="00CC0FCF"/>
    <w:p w14:paraId="4DF9B401" w14:textId="77777777" w:rsidR="00BB0BA0" w:rsidRDefault="00D85FA0" w:rsidP="00BB0BA0">
      <w:pPr>
        <w:pStyle w:val="Bibliography"/>
        <w:rPr>
          <w:rFonts w:ascii="Times New Roman" w:hAnsi="Times New Roman" w:cs="Times New Roman"/>
          <w:sz w:val="24"/>
          <w:szCs w:val="24"/>
        </w:rPr>
      </w:pPr>
      <w:r w:rsidRPr="00981C03">
        <w:rPr>
          <w:shd w:val="clear" w:color="auto" w:fill="FFFFFF"/>
        </w:rPr>
        <w:fldChar w:fldCharType="begin"/>
      </w:r>
      <w:r w:rsidRPr="00981C03">
        <w:rPr>
          <w:shd w:val="clear" w:color="auto" w:fill="FFFFFF"/>
        </w:rPr>
        <w:instrText xml:space="preserve"> ADDIN ZOTERO_BIBL {"uncited":[],"omitted":[],"custom":[]} CSL_BIBLIOGRAPHY </w:instrText>
      </w:r>
      <w:r w:rsidRPr="00981C03">
        <w:rPr>
          <w:shd w:val="clear" w:color="auto" w:fill="FFFFFF"/>
        </w:rPr>
        <w:fldChar w:fldCharType="separate"/>
      </w:r>
      <w:r w:rsidR="00BB0BA0">
        <w:rPr>
          <w:rFonts w:ascii="Times New Roman" w:hAnsi="Times New Roman" w:cs="Times New Roman"/>
          <w:sz w:val="24"/>
          <w:szCs w:val="24"/>
        </w:rPr>
        <w:t>Allen, M., 2017. Simple Bivariate Correlation - SAGE Research Methods.</w:t>
      </w:r>
    </w:p>
    <w:p w14:paraId="7F7B6DCA"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Andresen, M.A., </w:t>
      </w:r>
      <w:proofErr w:type="spellStart"/>
      <w:r>
        <w:rPr>
          <w:rFonts w:ascii="Times New Roman" w:hAnsi="Times New Roman" w:cs="Times New Roman"/>
          <w:sz w:val="24"/>
          <w:szCs w:val="24"/>
        </w:rPr>
        <w:t>Malleson</w:t>
      </w:r>
      <w:proofErr w:type="spellEnd"/>
      <w:r>
        <w:rPr>
          <w:rFonts w:ascii="Times New Roman" w:hAnsi="Times New Roman" w:cs="Times New Roman"/>
          <w:sz w:val="24"/>
          <w:szCs w:val="24"/>
        </w:rPr>
        <w:t>, N., 2011. Testing the Stability of Crime Patterns: Implications for Theory and Policy. Journal of Research in Crime and Delinquency 48, 58–82. https://doi.org/10.1177/0022427810384136</w:t>
      </w:r>
    </w:p>
    <w:p w14:paraId="3D2FE002"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Anselin</w:t>
      </w:r>
      <w:proofErr w:type="spellEnd"/>
      <w:r>
        <w:rPr>
          <w:rFonts w:ascii="Times New Roman" w:hAnsi="Times New Roman" w:cs="Times New Roman"/>
          <w:sz w:val="24"/>
          <w:szCs w:val="24"/>
        </w:rPr>
        <w:t>, L., 1995. Local Indicators of Spatial Association—LISA. Geographical Analysis 27, 93–115. https://doi.org/10.1111/j.1538-4632.1995.tb00338.x</w:t>
      </w:r>
    </w:p>
    <w:p w14:paraId="70B18FDB"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Ashby, M.P.J., Tompson, L., 2017. Routine Activities and Proactive Police Activity: A Macro-scale Analysis of Police Searches in London and New York City. Justice Quarterly 34, 109–135. https://doi.org/10.1080/07418825.2015.1103380</w:t>
      </w:r>
    </w:p>
    <w:p w14:paraId="66E8AA4F"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Beduk</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Beduk</w:t>
      </w:r>
      <w:proofErr w:type="spellEnd"/>
      <w:r>
        <w:rPr>
          <w:rFonts w:ascii="Times New Roman" w:hAnsi="Times New Roman" w:cs="Times New Roman"/>
          <w:sz w:val="24"/>
          <w:szCs w:val="24"/>
        </w:rPr>
        <w:t>, S., 2018. Missing the Unhealthy? Examining Empirical Validity of Material Deprivation Indices (MDIs) Using a Partial Criterion Variable. Social indicators research 135, 91–115. https://doi.org/10.1007/s11205-016-1483-2</w:t>
      </w:r>
    </w:p>
    <w:p w14:paraId="06DA8C51"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Biehal</w:t>
      </w:r>
      <w:proofErr w:type="spellEnd"/>
      <w:r>
        <w:rPr>
          <w:rFonts w:ascii="Times New Roman" w:hAnsi="Times New Roman" w:cs="Times New Roman"/>
          <w:sz w:val="24"/>
          <w:szCs w:val="24"/>
        </w:rPr>
        <w:t>, N., Mitchell, F., Wade, J., 2003a. Lost from view: missing persons in the UK. The Policy Press, Bristol, UK.</w:t>
      </w:r>
    </w:p>
    <w:p w14:paraId="0945BD52"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Biehal</w:t>
      </w:r>
      <w:proofErr w:type="spellEnd"/>
      <w:r>
        <w:rPr>
          <w:rFonts w:ascii="Times New Roman" w:hAnsi="Times New Roman" w:cs="Times New Roman"/>
          <w:sz w:val="24"/>
          <w:szCs w:val="24"/>
        </w:rPr>
        <w:t>, N., Mitchell, F., Wade, J., 2003b. Lost from view Missing persons in the UK.</w:t>
      </w:r>
    </w:p>
    <w:p w14:paraId="537CA79D"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Biehal</w:t>
      </w:r>
      <w:proofErr w:type="spellEnd"/>
      <w:r>
        <w:rPr>
          <w:rFonts w:ascii="Times New Roman" w:hAnsi="Times New Roman" w:cs="Times New Roman"/>
          <w:sz w:val="24"/>
          <w:szCs w:val="24"/>
        </w:rPr>
        <w:t>, N., Wade, J., 2000. Going missing from residential and foster care: Linking biographies and contexts. British Journal of Social Work 30. https://doi.org/10.1093/bjsw/30.2.211</w:t>
      </w:r>
    </w:p>
    <w:p w14:paraId="70370E0B"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Boulton, L., McManus, M., Metcalfe, L., Brian, D., Dawson, I., 2017. Calls for police service: Understanding the demand profile and the UK police response. The Police Journal 90, 70–85. https://doi.org/10.1177/0032258X16671032</w:t>
      </w:r>
    </w:p>
    <w:p w14:paraId="0B22BE4D"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Brewin, C., DePierro, P., 2020. Why we need to integrate mental health into pandemic planning - CR Brewin, J DePierro, P </w:t>
      </w:r>
      <w:proofErr w:type="spellStart"/>
      <w:r>
        <w:rPr>
          <w:rFonts w:ascii="Times New Roman" w:hAnsi="Times New Roman" w:cs="Times New Roman"/>
          <w:sz w:val="24"/>
          <w:szCs w:val="24"/>
        </w:rPr>
        <w:t>Pirard</w:t>
      </w:r>
      <w:proofErr w:type="spellEnd"/>
      <w:r>
        <w:rPr>
          <w:rFonts w:ascii="Times New Roman" w:hAnsi="Times New Roman" w:cs="Times New Roman"/>
          <w:sz w:val="24"/>
          <w:szCs w:val="24"/>
        </w:rPr>
        <w:t>, C Vazquez, R Williams, 2020.</w:t>
      </w:r>
    </w:p>
    <w:p w14:paraId="4EEB3EA7"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Buil</w:t>
      </w:r>
      <w:proofErr w:type="spellEnd"/>
      <w:r>
        <w:rPr>
          <w:rFonts w:ascii="Times New Roman" w:hAnsi="Times New Roman" w:cs="Times New Roman"/>
          <w:sz w:val="24"/>
          <w:szCs w:val="24"/>
        </w:rPr>
        <w:t>-Gil, D., Medina, J., Shlomo, N., 2021. Measuring the dark figure of crime in geographic areas: Small area estimation from the Crime Survey for England and Wales. The British Journal of Criminology 61, 364–388. https://doi.org/10.1093/bjc/azaa067</w:t>
      </w:r>
    </w:p>
    <w:p w14:paraId="31CF6CBA"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Castro, M.C. de, Singer, B.H., 2006. Controlling the False Discovery Rate: A New Application to Account for Multiple and Dependent Tests in Local Statistics of Spatial Association. Geographical Analysis 38, 180–208. https://doi.org/10.1111/j.0016-7363.2006.00682.x</w:t>
      </w:r>
    </w:p>
    <w:p w14:paraId="7D8AF029"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Cheshire Constabulary, 2021. Cheshire Constabulary - Missing Persons, </w:t>
      </w:r>
      <w:proofErr w:type="spellStart"/>
      <w:r>
        <w:rPr>
          <w:rFonts w:ascii="Times New Roman" w:hAnsi="Times New Roman" w:cs="Times New Roman"/>
          <w:sz w:val="24"/>
          <w:szCs w:val="24"/>
        </w:rPr>
        <w:t>Adivce</w:t>
      </w:r>
      <w:proofErr w:type="spellEnd"/>
      <w:r>
        <w:rPr>
          <w:rFonts w:ascii="Times New Roman" w:hAnsi="Times New Roman" w:cs="Times New Roman"/>
          <w:sz w:val="24"/>
          <w:szCs w:val="24"/>
        </w:rPr>
        <w:t xml:space="preserve"> and Information [WWW Document]. URL https://www.cheshire.police.uk/advice/advice-and-information/missing-person/missing-persons/find-someone-you-have-lost-touch-with/ (accessed 9.15.21).</w:t>
      </w:r>
    </w:p>
    <w:p w14:paraId="562C57DE"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Coleman, J., 1990. Foundations of Social Theory — James Coleman [WWW Document]. URL https://www.hup.harvard.edu/catalog.php?isbn=9780674312265 (accessed 8.24.21).</w:t>
      </w:r>
    </w:p>
    <w:p w14:paraId="7E33CCF7"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College of Policing, 2015. Demand Analysis Report | College of Policing [WWW Document]. URL https://www.college.police.uk/About/Pages/Demand-Analysis-Report.aspx (accessed 1.12.21).</w:t>
      </w:r>
    </w:p>
    <w:p w14:paraId="244B2076"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Cryer, J.D., Chan, K.-S. (Eds.), 2008. Forecasting, in: Time Series Analysis: With Applications in R, Springer Texts in Statistics. Springer, New York, NY, pp. 191–226. https://doi.org/10.1007/978-0-387-75959-3_9</w:t>
      </w:r>
    </w:p>
    <w:p w14:paraId="712904BD"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de Melo, S.N., Pereira, D.V.S., Andresen, M.A., Matias, L.F., 2018. Spatial/Temporal Variations of Crime: A Routine Activity Theory Perspective. Int J Offender Ther Comp </w:t>
      </w:r>
      <w:proofErr w:type="spellStart"/>
      <w:r>
        <w:rPr>
          <w:rFonts w:ascii="Times New Roman" w:hAnsi="Times New Roman" w:cs="Times New Roman"/>
          <w:sz w:val="24"/>
          <w:szCs w:val="24"/>
        </w:rPr>
        <w:t>Criminol</w:t>
      </w:r>
      <w:proofErr w:type="spellEnd"/>
      <w:r>
        <w:rPr>
          <w:rFonts w:ascii="Times New Roman" w:hAnsi="Times New Roman" w:cs="Times New Roman"/>
          <w:sz w:val="24"/>
          <w:szCs w:val="24"/>
        </w:rPr>
        <w:t xml:space="preserve"> 62, 1967–1991. https://doi.org/10.1177/0306624X17703654</w:t>
      </w:r>
    </w:p>
    <w:p w14:paraId="4DA7B780"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De Vaus, D.A., 2002. Surveys in Social Research, Social Research Today. Taylor &amp; Francis [CAM], London.</w:t>
      </w:r>
    </w:p>
    <w:p w14:paraId="3637989F"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Deas, I., Robson, B., Wong, C., Bradford, M., 2003. Measuring Neighbourhood Deprivation: A Critique of the Index of Multiple Deprivation. Environ Plann C Gov Policy 21, 883–903. https://doi.org/10.1068/c0240</w:t>
      </w:r>
    </w:p>
    <w:p w14:paraId="0DE6CD8D"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Donoghue, J., 2013. Reflections on Risk, Anti-Social Behaviour and Vulnerable/Repeat Victims. British Journal of Criminology 53, 805–823. https://doi.org/10.1093/bjc/azt023</w:t>
      </w:r>
    </w:p>
    <w:p w14:paraId="6A686021"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Douglas, M., Ney, S., 1998. Missing Persons: A Critique of the Personhood in the Social Sciences. University of California Press.</w:t>
      </w:r>
    </w:p>
    <w:p w14:paraId="413CBDE3"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Dustmann</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Fasani</w:t>
      </w:r>
      <w:proofErr w:type="spellEnd"/>
      <w:r>
        <w:rPr>
          <w:rFonts w:ascii="Times New Roman" w:hAnsi="Times New Roman" w:cs="Times New Roman"/>
          <w:sz w:val="24"/>
          <w:szCs w:val="24"/>
        </w:rPr>
        <w:t>, F., 2011. DIGITAL.CSIC: Crime and mental health in the UK.</w:t>
      </w:r>
    </w:p>
    <w:p w14:paraId="524D7685"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Edkins, J., 2011. Missing: Persons and Politics. Cornell University Press.</w:t>
      </w:r>
    </w:p>
    <w:p w14:paraId="00C8A9FB"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Farrington, D.P., Loeber, R., </w:t>
      </w:r>
      <w:proofErr w:type="spellStart"/>
      <w:r>
        <w:rPr>
          <w:rFonts w:ascii="Times New Roman" w:hAnsi="Times New Roman" w:cs="Times New Roman"/>
          <w:sz w:val="24"/>
          <w:szCs w:val="24"/>
        </w:rPr>
        <w:t>Ttofi</w:t>
      </w:r>
      <w:proofErr w:type="spellEnd"/>
      <w:r>
        <w:rPr>
          <w:rFonts w:ascii="Times New Roman" w:hAnsi="Times New Roman" w:cs="Times New Roman"/>
          <w:sz w:val="24"/>
          <w:szCs w:val="24"/>
        </w:rPr>
        <w:t>, M.M., 2012. Risk and Protective Factors for Offending [WWW Document]. The Oxford Handbook of Crime Prevention. https://doi.org/10.1093/oxfordhb/9780195398823.013.0003</w:t>
      </w:r>
    </w:p>
    <w:p w14:paraId="2D2DB79C"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Felson, M., Jiang, S., Xu, Y., 2020. Routine activity effects of the Covid-19 pandemic on burglary in Detroit, March, 2020. Crime Science 9, 10. https://doi.org/10.1186/s40163-020-00120-x</w:t>
      </w:r>
    </w:p>
    <w:p w14:paraId="4DE9A2B4"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Flyvbjerg, B., 2006. Five Misunderstandings About Case-Study Research. Qualitative Inquiry 12, 219–245. https://doi.org/10.1177/1077800405284363</w:t>
      </w:r>
    </w:p>
    <w:p w14:paraId="1713C03A"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Fyfe, N., Parr, H., Stevenson, O., Woolnough, P., 2015. ‘To the End of the World’: Space, Place, and Missing Persons Investigations. Policing 9, 275–283. https://doi.org/10.1093/police/pav025</w:t>
      </w:r>
    </w:p>
    <w:p w14:paraId="6BC2315B"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Fyfe, N.R., 1991. The police, space and society : the geography of policing. Progress in Human Geography 15, 249–267. https://doi.org/10.1177/030913259101500301</w:t>
      </w:r>
    </w:p>
    <w:p w14:paraId="13EC6A6B"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Gibb, G., Woolnough, P., 2007. Missing persons: Understanding, planning, responding. Aberdeen: Grampian Police.</w:t>
      </w:r>
    </w:p>
    <w:p w14:paraId="6FBB562C"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GMP, G.M.P., 2017. Incident Response Policy.</w:t>
      </w:r>
    </w:p>
    <w:p w14:paraId="00E5C4E2"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Graber, H., Stern, J., 2018. In America, calling 911 is still a privilege of being white. [WWW Document]. URL https://slate.com/news-and-politics/2018/05/in-america-calling-911-is-still-a-privilege-of-being-white.html (accessed 8.27.21).</w:t>
      </w:r>
    </w:p>
    <w:p w14:paraId="09BEBEFD"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Greater Manchester Police, 2017. Incident Response Policy, Greater Manchester Police.</w:t>
      </w:r>
    </w:p>
    <w:p w14:paraId="75B19BD1"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Guardianship (Missing Persons) Act 2017, 2017. Guardianship (Missing Persons) Act 2017. Queen’s Printer of Acts of Parliament.</w:t>
      </w:r>
    </w:p>
    <w:p w14:paraId="39B39733"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Heap, V., 2016. Putting victims first? A critique of Coalition anti-social behaviour policy. Critical Social Policy 36, 246–264. https://doi.org/10.1177/0261018315624173</w:t>
      </w:r>
    </w:p>
    <w:p w14:paraId="39BC61E9"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Heller-</w:t>
      </w:r>
      <w:proofErr w:type="spellStart"/>
      <w:r>
        <w:rPr>
          <w:rFonts w:ascii="Times New Roman" w:hAnsi="Times New Roman" w:cs="Times New Roman"/>
          <w:sz w:val="24"/>
          <w:szCs w:val="24"/>
        </w:rPr>
        <w:t>Roazen</w:t>
      </w:r>
      <w:proofErr w:type="spellEnd"/>
      <w:r>
        <w:rPr>
          <w:rFonts w:ascii="Times New Roman" w:hAnsi="Times New Roman" w:cs="Times New Roman"/>
          <w:sz w:val="24"/>
          <w:szCs w:val="24"/>
        </w:rPr>
        <w:t>, D., 2021. Absentees: On Variously Missing Persons. Zone Books. https://doi.org/10.2307/j.ctv161f3h9</w:t>
      </w:r>
    </w:p>
    <w:p w14:paraId="0B04EE15"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Henderson, M., Henderson, P., Kiernan, C., 2000. Missing Persons: Incidence, Issues and Impacts. Australian Institute of Criminology: Trends and Issues in Crime and Criminal Justice 144.</w:t>
      </w:r>
    </w:p>
    <w:p w14:paraId="572E4537"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Hickman, M.J., Atherley, L.T., Alpert, G.P., 2014. Using GIS to Monitor and Investigate Police Use of Force: The Spatial Distribution of Force Factors, in: Elmes, G.A., Roedl, G., Conley, J. (Eds.), Forensic GIS: The Role of Geospatial Technologies for Investigating Crime and Providing Evidence, Geotechnologies and the Environment. Springer Netherlands, Dordrecht, pp. 173–199. https://doi.org/10.1007/978-94-017-8757-4_9</w:t>
      </w:r>
    </w:p>
    <w:p w14:paraId="2522218E"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Hilbe</w:t>
      </w:r>
      <w:proofErr w:type="spellEnd"/>
      <w:r>
        <w:rPr>
          <w:rFonts w:ascii="Times New Roman" w:hAnsi="Times New Roman" w:cs="Times New Roman"/>
          <w:sz w:val="24"/>
          <w:szCs w:val="24"/>
        </w:rPr>
        <w:t>, J.M., 2011. Negative Binomial Regression. Cambridge University Press.</w:t>
      </w:r>
    </w:p>
    <w:p w14:paraId="296DFE82"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Hirschel, J.D., Lab, S.P., 1988. Who is missing? The realities of the missing persons problem. Journal of Criminal Justice 16, 35–45. https://doi.org/10.1016/0047-2352(88)90034-7</w:t>
      </w:r>
    </w:p>
    <w:p w14:paraId="7BC9845C"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Hyndman, R.J., Athanasopoulos, G., 2018. Forecasting: principles and practice. </w:t>
      </w:r>
      <w:proofErr w:type="spellStart"/>
      <w:r>
        <w:rPr>
          <w:rFonts w:ascii="Times New Roman" w:hAnsi="Times New Roman" w:cs="Times New Roman"/>
          <w:sz w:val="24"/>
          <w:szCs w:val="24"/>
        </w:rPr>
        <w:t>OTexts</w:t>
      </w:r>
      <w:proofErr w:type="spellEnd"/>
      <w:r>
        <w:rPr>
          <w:rFonts w:ascii="Times New Roman" w:hAnsi="Times New Roman" w:cs="Times New Roman"/>
          <w:sz w:val="24"/>
          <w:szCs w:val="24"/>
        </w:rPr>
        <w:t>.</w:t>
      </w:r>
    </w:p>
    <w:p w14:paraId="7CE7B408"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Jebb, A.T., Parrigon, S., Woo, S.E., 2017. Exploratory data analysis as a foundation of inductive research. Human Resource Management Review 27, 265–276. https://doi.org/10.1016/j.hrmr.2016.08.003</w:t>
      </w:r>
    </w:p>
    <w:p w14:paraId="5FF2856D"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Kawachi, I., Kennedy, B.P., Wilkinson, R.G., 1999. Crime: social disorganization and relative deprivation. Social Science &amp; Medicine 48, 719–731. https://doi.org/10.1016/S0277-9536(98)00400-6</w:t>
      </w:r>
    </w:p>
    <w:p w14:paraId="75F57D70"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Kennedy, B.P., Kawachi, I., Prothrow-Stith, D., Lochner, K., Gupta, V., 1998. Social capital, income inequality, and firearm violent crime. Soc Sci Med 47, 7–17. https://doi.org/10.1016/s0277-9536(98)00097-5</w:t>
      </w:r>
    </w:p>
    <w:p w14:paraId="65DA1F88"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Langton, S., Farrell, G., Dixon, A., 2020. Six Months In: Pandemic Crime Trends in England and Wales. </w:t>
      </w:r>
      <w:proofErr w:type="spellStart"/>
      <w:r>
        <w:rPr>
          <w:rFonts w:ascii="Times New Roman" w:hAnsi="Times New Roman" w:cs="Times New Roman"/>
          <w:sz w:val="24"/>
          <w:szCs w:val="24"/>
        </w:rPr>
        <w:t>SocArXiv</w:t>
      </w:r>
      <w:proofErr w:type="spellEnd"/>
      <w:r>
        <w:rPr>
          <w:rFonts w:ascii="Times New Roman" w:hAnsi="Times New Roman" w:cs="Times New Roman"/>
          <w:sz w:val="24"/>
          <w:szCs w:val="24"/>
        </w:rPr>
        <w:t>. https://doi.org/10.31235/osf.io/t7ne8</w:t>
      </w:r>
    </w:p>
    <w:p w14:paraId="7BF88955"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LeSage</w:t>
      </w:r>
      <w:proofErr w:type="spellEnd"/>
      <w:r>
        <w:rPr>
          <w:rFonts w:ascii="Times New Roman" w:hAnsi="Times New Roman" w:cs="Times New Roman"/>
          <w:sz w:val="24"/>
          <w:szCs w:val="24"/>
        </w:rPr>
        <w:t xml:space="preserve">, J.P., 2008. An Introduction to Spatial Econometrics. Revue </w:t>
      </w:r>
      <w:proofErr w:type="spellStart"/>
      <w:r>
        <w:rPr>
          <w:rFonts w:ascii="Times New Roman" w:hAnsi="Times New Roman" w:cs="Times New Roman"/>
          <w:sz w:val="24"/>
          <w:szCs w:val="24"/>
        </w:rPr>
        <w:t>d’économie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industrielle</w:t>
      </w:r>
      <w:proofErr w:type="spellEnd"/>
      <w:r>
        <w:rPr>
          <w:rFonts w:ascii="Times New Roman" w:hAnsi="Times New Roman" w:cs="Times New Roman"/>
          <w:sz w:val="24"/>
          <w:szCs w:val="24"/>
        </w:rPr>
        <w:t xml:space="preserve"> 19–44. https://doi.org/10.4000/rei.3887</w:t>
      </w:r>
    </w:p>
    <w:p w14:paraId="08B9756C"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Little, R.J.A., Rubin, D.B., 2002. Single Imputation Methods, in: Statistical Analysis with Missing Data. John Wiley &amp; Sons, Ltd, pp. 59–74. https://doi.org/10.1002/9781119013563.ch4</w:t>
      </w:r>
    </w:p>
    <w:p w14:paraId="4DDA674E"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Maglione, G., 2017. Embodied victims: An archaeology of the ‘ideal victim’ of restorative justice. Criminology &amp; Criminal Justice 17, 401–417. https://doi.org/10.1177/1748895816677172</w:t>
      </w:r>
    </w:p>
    <w:p w14:paraId="4EBA0895"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Makin, D.A., </w:t>
      </w:r>
      <w:proofErr w:type="spellStart"/>
      <w:r>
        <w:rPr>
          <w:rFonts w:ascii="Times New Roman" w:hAnsi="Times New Roman" w:cs="Times New Roman"/>
          <w:sz w:val="24"/>
          <w:szCs w:val="24"/>
        </w:rPr>
        <w:t>Meize</w:t>
      </w:r>
      <w:proofErr w:type="spellEnd"/>
      <w:r>
        <w:rPr>
          <w:rFonts w:ascii="Times New Roman" w:hAnsi="Times New Roman" w:cs="Times New Roman"/>
          <w:sz w:val="24"/>
          <w:szCs w:val="24"/>
        </w:rPr>
        <w:t xml:space="preserve">, M.R., Willits, D.W., Stohr, M.K., </w:t>
      </w:r>
      <w:proofErr w:type="spellStart"/>
      <w:r>
        <w:rPr>
          <w:rFonts w:ascii="Times New Roman" w:hAnsi="Times New Roman" w:cs="Times New Roman"/>
          <w:sz w:val="24"/>
          <w:szCs w:val="24"/>
        </w:rPr>
        <w:t>Hemmens</w:t>
      </w:r>
      <w:proofErr w:type="spellEnd"/>
      <w:r>
        <w:rPr>
          <w:rFonts w:ascii="Times New Roman" w:hAnsi="Times New Roman" w:cs="Times New Roman"/>
          <w:sz w:val="24"/>
          <w:szCs w:val="24"/>
        </w:rPr>
        <w:t>, C., Lovrich, N.P., Nordman, A., Stanton, D., 2021. The impact of recreational marijuana sales on calls for service: an analysis of neighbouring cities. Policing and Society 31, 848–862. https://doi.org/10.1080/10439463.2020.1773461</w:t>
      </w:r>
    </w:p>
    <w:p w14:paraId="51E80F86"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Malleson</w:t>
      </w:r>
      <w:proofErr w:type="spellEnd"/>
      <w:r>
        <w:rPr>
          <w:rFonts w:ascii="Times New Roman" w:hAnsi="Times New Roman" w:cs="Times New Roman"/>
          <w:sz w:val="24"/>
          <w:szCs w:val="24"/>
        </w:rPr>
        <w:t>, N., Andresen, M.A., 2016. Exploring the impact of ambient population measures on London crime hotspots. Journal of Criminal Justice 46, 52–63. https://doi.org/10.1016/j.jcrimjus.2016.03.002</w:t>
      </w:r>
    </w:p>
    <w:p w14:paraId="4EA867E3"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Merton, R.K., Merton, R.C., 1968. Social Theory and Social Structure. Simon and Schuster.</w:t>
      </w:r>
    </w:p>
    <w:p w14:paraId="2DA651FF"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Missing People Ltd, 2021. Missing People </w:t>
      </w:r>
      <w:proofErr w:type="spellStart"/>
      <w:r>
        <w:rPr>
          <w:rFonts w:ascii="Times New Roman" w:hAnsi="Times New Roman" w:cs="Times New Roman"/>
          <w:sz w:val="24"/>
          <w:szCs w:val="24"/>
        </w:rPr>
        <w:t>Organisaiton</w:t>
      </w:r>
      <w:proofErr w:type="spellEnd"/>
      <w:r>
        <w:rPr>
          <w:rFonts w:ascii="Times New Roman" w:hAnsi="Times New Roman" w:cs="Times New Roman"/>
          <w:sz w:val="24"/>
          <w:szCs w:val="24"/>
        </w:rPr>
        <w:t xml:space="preserve"> [WWW Document]. Missing People. URL https://www.missingpeople.org.uk/ (accessed 8.29.21).</w:t>
      </w:r>
    </w:p>
    <w:p w14:paraId="60A47801"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Morewitz</w:t>
      </w:r>
      <w:proofErr w:type="spellEnd"/>
      <w:r>
        <w:rPr>
          <w:rFonts w:ascii="Times New Roman" w:hAnsi="Times New Roman" w:cs="Times New Roman"/>
          <w:sz w:val="24"/>
          <w:szCs w:val="24"/>
        </w:rPr>
        <w:t>, S.J., 2016. Handbook of Missing Persons. Springer International Publishing AG, Springer International Publishing, Springer, Cham. https://doi.org/10.1007/978-3-319-40199-7</w:t>
      </w:r>
    </w:p>
    <w:p w14:paraId="209CAC6F"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Newiss</w:t>
      </w:r>
      <w:proofErr w:type="spellEnd"/>
      <w:r>
        <w:rPr>
          <w:rFonts w:ascii="Times New Roman" w:hAnsi="Times New Roman" w:cs="Times New Roman"/>
          <w:sz w:val="24"/>
          <w:szCs w:val="24"/>
        </w:rPr>
        <w:t>, G., 2005. A Study of the Characteristics of Outstanding Missing Persons: Implications for the Development of Police Risk Assessment. Policing and Society 15, 212–225. https://doi.org/10.1080/10439460500071655</w:t>
      </w:r>
    </w:p>
    <w:p w14:paraId="358FF1A5"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Newiss</w:t>
      </w:r>
      <w:proofErr w:type="spellEnd"/>
      <w:r>
        <w:rPr>
          <w:rFonts w:ascii="Times New Roman" w:hAnsi="Times New Roman" w:cs="Times New Roman"/>
          <w:sz w:val="24"/>
          <w:szCs w:val="24"/>
        </w:rPr>
        <w:t>, G., 1999. Missing Presumed ...?: The Police Response to Missing Persons. Home Office, Policing and Reducing Crime Unit, Research, Development and Statistics Directorate.</w:t>
      </w:r>
    </w:p>
    <w:p w14:paraId="6E36202E"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Pabesma</w:t>
      </w:r>
      <w:proofErr w:type="spellEnd"/>
      <w:r>
        <w:rPr>
          <w:rFonts w:ascii="Times New Roman" w:hAnsi="Times New Roman" w:cs="Times New Roman"/>
          <w:sz w:val="24"/>
          <w:szCs w:val="24"/>
        </w:rPr>
        <w:t>, E., 2018. Simple Features for R: Standardized   Support for Spatial Vector Data. The R Journal 10 (1),   439-446,.</w:t>
      </w:r>
    </w:p>
    <w:p w14:paraId="2D7D6B5D"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Parr, H., Fyfe, N., 2013. Missing geographies. Progress in Human Geography 37, 615–638. https://doi.org/10.1177/0309132512465919</w:t>
      </w:r>
    </w:p>
    <w:p w14:paraId="3F8CA2EE"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Piroozfar</w:t>
      </w:r>
      <w:proofErr w:type="spellEnd"/>
      <w:r>
        <w:rPr>
          <w:rFonts w:ascii="Times New Roman" w:hAnsi="Times New Roman" w:cs="Times New Roman"/>
          <w:sz w:val="24"/>
          <w:szCs w:val="24"/>
        </w:rPr>
        <w:t>, P., Farr, E.R.P., Aboagye-Nimo, E., Osei-Berchie, J., 2019. Crime prevention in urban spaces through environmental design: A critical UK perspective. Cities 95, 102411. https://doi.org/10.1016/j.cities.2019.102411</w:t>
      </w:r>
    </w:p>
    <w:p w14:paraId="11535DA1"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R Core Team, 2021. A language and environment for statistical computing. R Foundation for Statistical Computing, Vienna, Austria.</w:t>
      </w:r>
    </w:p>
    <w:p w14:paraId="463BA2CF"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Reis, S., Liška, T., Vieno, M., Carnell, E.J., Beck, R., Clemens, T., </w:t>
      </w:r>
      <w:proofErr w:type="spellStart"/>
      <w:r>
        <w:rPr>
          <w:rFonts w:ascii="Times New Roman" w:hAnsi="Times New Roman" w:cs="Times New Roman"/>
          <w:sz w:val="24"/>
          <w:szCs w:val="24"/>
        </w:rPr>
        <w:t>Dragosits</w:t>
      </w:r>
      <w:proofErr w:type="spellEnd"/>
      <w:r>
        <w:rPr>
          <w:rFonts w:ascii="Times New Roman" w:hAnsi="Times New Roman" w:cs="Times New Roman"/>
          <w:sz w:val="24"/>
          <w:szCs w:val="24"/>
        </w:rPr>
        <w:t>, U., Tomlinson, S.J., Leaver, D., Heal, M.R., 2018. The influence of residential and workday population mobility on exposure to air pollution in the UK. Environment International 121, 803–813. https://doi.org/10.1016/j.envint.2018.10.005</w:t>
      </w:r>
    </w:p>
    <w:p w14:paraId="78E1B750"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Sampson, R.J., 1995. Sampson, R.J. (1995) The Community, 193-216. In: Wilson, J.Q. and Petersilia, J., Eds., Crime, ICS Press, San Francisco.</w:t>
      </w:r>
    </w:p>
    <w:p w14:paraId="06426948"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Shalev Greene, K., O’Brien, F., Collie, C.J.R., Giles, S., 2020. The Impact of COVID-19 Lockdown Restrictions on Missing Person Reports. University of Portsmouth.</w:t>
      </w:r>
    </w:p>
    <w:p w14:paraId="3CCDB451"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Shalev Greene, K., Pakes, F., 2013. The Cost of Missing Person Investigations: Implications for Current Debates. Policing 8, 27–34. https://doi.org/10.1093/police/pat036</w:t>
      </w:r>
    </w:p>
    <w:p w14:paraId="3A8B5401"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Shalev Greene, K., Schaefer, M., Morgan, A., 2009. Investigating Missing Person Cases: How Can We Learn Where They Go or How Far They Travel? International Journal of Police Science and Management 11, 123–129. https://doi.org/10.1350/ijps.2009.11.2.116</w:t>
      </w:r>
    </w:p>
    <w:p w14:paraId="0E227645"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Shaw, C.R., McKay, H.D., 1942. Juvenile delinquency and urban areas, Juvenile delinquency and urban areas. University of Chicago Press, Chicago, IL, US.</w:t>
      </w:r>
    </w:p>
    <w:p w14:paraId="5B1FE89E"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Shishkina, T., </w:t>
      </w:r>
      <w:proofErr w:type="spellStart"/>
      <w:r>
        <w:rPr>
          <w:rFonts w:ascii="Times New Roman" w:hAnsi="Times New Roman" w:cs="Times New Roman"/>
          <w:sz w:val="24"/>
          <w:szCs w:val="24"/>
        </w:rPr>
        <w:t>Farmus</w:t>
      </w:r>
      <w:proofErr w:type="spellEnd"/>
      <w:r>
        <w:rPr>
          <w:rFonts w:ascii="Times New Roman" w:hAnsi="Times New Roman" w:cs="Times New Roman"/>
          <w:sz w:val="24"/>
          <w:szCs w:val="24"/>
        </w:rPr>
        <w:t xml:space="preserve">, L., </w:t>
      </w:r>
      <w:proofErr w:type="spellStart"/>
      <w:r>
        <w:rPr>
          <w:rFonts w:ascii="Times New Roman" w:hAnsi="Times New Roman" w:cs="Times New Roman"/>
          <w:sz w:val="24"/>
          <w:szCs w:val="24"/>
        </w:rPr>
        <w:t>Cribbie</w:t>
      </w:r>
      <w:proofErr w:type="spellEnd"/>
      <w:r>
        <w:rPr>
          <w:rFonts w:ascii="Times New Roman" w:hAnsi="Times New Roman" w:cs="Times New Roman"/>
          <w:sz w:val="24"/>
          <w:szCs w:val="24"/>
        </w:rPr>
        <w:t>, R., 2018. Testing for a Lack of Relationship Among Categorical Variables.</w:t>
      </w:r>
    </w:p>
    <w:p w14:paraId="722BCE09"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Solymosi, R., Medina, J., 2021. Chapter 9 Spatial regression models | Crime Mapping in R.</w:t>
      </w:r>
    </w:p>
    <w:p w14:paraId="158C2AE7"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Sowerby, A., Thomas, S.D.M., 2017. A mixed methods study of the mental health and criminal justice histories of missing persons. Police Practice and Research 18, 87–98. https://doi.org/10.1080/15614263.2016.1230062</w:t>
      </w:r>
    </w:p>
    <w:p w14:paraId="3D56AEAB"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Squires, P., 2006. New Labour and the politics of antisocial behaviour. Critical Social Policy 26, 144–168. https://doi.org/10.1177/0261018306059769</w:t>
      </w:r>
    </w:p>
    <w:p w14:paraId="4177AC4A"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Srinivasan, S., 2008. Spatial Regression Models, in: Shekhar, S., Xiong, H. (Eds.), </w:t>
      </w:r>
      <w:proofErr w:type="spellStart"/>
      <w:r>
        <w:rPr>
          <w:rFonts w:ascii="Times New Roman" w:hAnsi="Times New Roman" w:cs="Times New Roman"/>
          <w:sz w:val="24"/>
          <w:szCs w:val="24"/>
        </w:rPr>
        <w:t>Encyclopedia</w:t>
      </w:r>
      <w:proofErr w:type="spellEnd"/>
      <w:r>
        <w:rPr>
          <w:rFonts w:ascii="Times New Roman" w:hAnsi="Times New Roman" w:cs="Times New Roman"/>
          <w:sz w:val="24"/>
          <w:szCs w:val="24"/>
        </w:rPr>
        <w:t xml:space="preserve"> of GIS. Springer US, Boston, MA, pp. 1102–1105. https://doi.org/10.1007/978-0-387-35973-1_1294</w:t>
      </w:r>
    </w:p>
    <w:p w14:paraId="27196861"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Stevenson, E., Thomas, S.D.M., 2018. A 10 year follow-up study of young people reported missing to the police for the first time in 2005. Journal of Youth Studies 21, 1361–1375. https://doi.org/10.1080/13676261.2018.1468874</w:t>
      </w:r>
    </w:p>
    <w:p w14:paraId="14C60E62"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Stevenson, O., Parr, H., Woolnough, P., 2017. Missing women: policing absence. Transactions of the Institute of British Geographers 42, 220–232. https://doi.org/10.1111/tran.12160</w:t>
      </w:r>
    </w:p>
    <w:p w14:paraId="0D228179"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Stevenson, O., Woolnough, P., 2013. Geographies of missing people: processes, experiences and responses. https://doi.org/10.5255/UKDA-SN-851480</w:t>
      </w:r>
    </w:p>
    <w:p w14:paraId="7FCDB773"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Tarling, R., Burrows, J., 2004. The Nature and Outcome of Going Missing: The Challenge of Developing Effective Risk Assessment Procedures. International Journal of Police Science &amp; Management 6, 16–26. https://doi.org/10.1350/ijps.6.1.16.34459</w:t>
      </w:r>
    </w:p>
    <w:p w14:paraId="1203B556"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Taylor, R.B., Wyant, B.R., Lockwood, B., 2015. Variable links within perceived police legitimacy?: Fairness and effectiveness across races and places. Social Science Research 49, 234–248. https://doi.org/10.1016/j.ssresearch.2014.08.004</w:t>
      </w:r>
    </w:p>
    <w:p w14:paraId="33504FC7"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Tennekes</w:t>
      </w:r>
      <w:proofErr w:type="spellEnd"/>
      <w:r>
        <w:rPr>
          <w:rFonts w:ascii="Times New Roman" w:hAnsi="Times New Roman" w:cs="Times New Roman"/>
          <w:sz w:val="24"/>
          <w:szCs w:val="24"/>
        </w:rPr>
        <w:t xml:space="preserve">, M., 2018. Thematic Maps in R.” _Journal of Statistical Software_, *84*(6), 1-39.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10.18637/jss.v084.i06.</w:t>
      </w:r>
    </w:p>
    <w:p w14:paraId="2B114D3A"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Thorsen, C., Henry, A., </w:t>
      </w:r>
      <w:proofErr w:type="spellStart"/>
      <w:r>
        <w:rPr>
          <w:rFonts w:ascii="Times New Roman" w:hAnsi="Times New Roman" w:cs="Times New Roman"/>
          <w:sz w:val="24"/>
          <w:szCs w:val="24"/>
        </w:rPr>
        <w:t>Cliffordson</w:t>
      </w:r>
      <w:proofErr w:type="spellEnd"/>
      <w:r>
        <w:rPr>
          <w:rFonts w:ascii="Times New Roman" w:hAnsi="Times New Roman" w:cs="Times New Roman"/>
          <w:sz w:val="24"/>
          <w:szCs w:val="24"/>
        </w:rPr>
        <w:t>, C., 2020. The case of a missing person? The current L2 self and the L2 Motivational Self System. International journal of bilingual education and bilingualism 23, 584–600. https://doi.org/10.1080/13670050.2017.1388356</w:t>
      </w:r>
    </w:p>
    <w:p w14:paraId="51CC6BEE" w14:textId="77777777" w:rsidR="00BB0BA0" w:rsidRDefault="00BB0BA0" w:rsidP="00BB0BA0">
      <w:pPr>
        <w:pStyle w:val="Bibliography"/>
        <w:rPr>
          <w:rFonts w:ascii="Times New Roman" w:hAnsi="Times New Roman" w:cs="Times New Roman"/>
          <w:sz w:val="24"/>
          <w:szCs w:val="24"/>
        </w:rPr>
      </w:pPr>
      <w:proofErr w:type="spellStart"/>
      <w:r>
        <w:rPr>
          <w:rFonts w:ascii="Times New Roman" w:hAnsi="Times New Roman" w:cs="Times New Roman"/>
          <w:sz w:val="24"/>
          <w:szCs w:val="24"/>
        </w:rPr>
        <w:t>Treiman</w:t>
      </w:r>
      <w:proofErr w:type="spellEnd"/>
      <w:r>
        <w:rPr>
          <w:rFonts w:ascii="Times New Roman" w:hAnsi="Times New Roman" w:cs="Times New Roman"/>
          <w:sz w:val="24"/>
          <w:szCs w:val="24"/>
        </w:rPr>
        <w:t>, D.J., 2009. Quantitative Data Analysis: Doing Social Research to Test Ideas. John Wiley &amp; Sons, Incorporated, New York, NY, UNITED STATES.</w:t>
      </w:r>
    </w:p>
    <w:p w14:paraId="2A557CB4"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UK Missing Persons, 2021. UK Missing Persons Unit [WWW Document]. MPB. URL http://missingpersons.police.uk/en-gb/resources/downloads/missing-persons-statistical-bulletins (accessed 8.29.21).</w:t>
      </w:r>
    </w:p>
    <w:p w14:paraId="2C9DC6CE"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UKMPU, 2016. National Crime Agency - National Crime Agency.</w:t>
      </w:r>
    </w:p>
    <w:p w14:paraId="3BE09644"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van </w:t>
      </w:r>
      <w:proofErr w:type="spellStart"/>
      <w:r>
        <w:rPr>
          <w:rFonts w:ascii="Times New Roman" w:hAnsi="Times New Roman" w:cs="Times New Roman"/>
          <w:sz w:val="24"/>
          <w:szCs w:val="24"/>
        </w:rPr>
        <w:t>Sleeuwen</w:t>
      </w:r>
      <w:proofErr w:type="spellEnd"/>
      <w:r>
        <w:rPr>
          <w:rFonts w:ascii="Times New Roman" w:hAnsi="Times New Roman" w:cs="Times New Roman"/>
          <w:sz w:val="24"/>
          <w:szCs w:val="24"/>
        </w:rPr>
        <w:t xml:space="preserve">, S.E.M., Ruiter, S., </w:t>
      </w:r>
      <w:proofErr w:type="spellStart"/>
      <w:r>
        <w:rPr>
          <w:rFonts w:ascii="Times New Roman" w:hAnsi="Times New Roman" w:cs="Times New Roman"/>
          <w:sz w:val="24"/>
          <w:szCs w:val="24"/>
        </w:rPr>
        <w:t>Steenbeek</w:t>
      </w:r>
      <w:proofErr w:type="spellEnd"/>
      <w:r>
        <w:rPr>
          <w:rFonts w:ascii="Times New Roman" w:hAnsi="Times New Roman" w:cs="Times New Roman"/>
          <w:sz w:val="24"/>
          <w:szCs w:val="24"/>
        </w:rPr>
        <w:t>, W., 2021. Right place, right time? Making crime pattern theory time-specific. Crime Science 10, 2. https://doi.org/10.1186/s40163-021-00139-8</w:t>
      </w:r>
    </w:p>
    <w:p w14:paraId="31F188D8"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Vilalta, C., </w:t>
      </w:r>
      <w:proofErr w:type="spellStart"/>
      <w:r>
        <w:rPr>
          <w:rFonts w:ascii="Times New Roman" w:hAnsi="Times New Roman" w:cs="Times New Roman"/>
          <w:sz w:val="24"/>
          <w:szCs w:val="24"/>
        </w:rPr>
        <w:t>Fondevila</w:t>
      </w:r>
      <w:proofErr w:type="spellEnd"/>
      <w:r>
        <w:rPr>
          <w:rFonts w:ascii="Times New Roman" w:hAnsi="Times New Roman" w:cs="Times New Roman"/>
          <w:sz w:val="24"/>
          <w:szCs w:val="24"/>
        </w:rPr>
        <w:t>, G., 2021. Testing Routine Activity Theory in Mexico. The British Journal of Criminology 61, 754–772. https://doi.org/10.1093/bjc/azaa089</w:t>
      </w:r>
    </w:p>
    <w:p w14:paraId="1A1B8DA7"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Warner, B.D., Pierce, G.L., 1993. </w:t>
      </w:r>
      <w:proofErr w:type="spellStart"/>
      <w:r>
        <w:rPr>
          <w:rFonts w:ascii="Times New Roman" w:hAnsi="Times New Roman" w:cs="Times New Roman"/>
          <w:sz w:val="24"/>
          <w:szCs w:val="24"/>
        </w:rPr>
        <w:t>Reexamining</w:t>
      </w:r>
      <w:proofErr w:type="spellEnd"/>
      <w:r>
        <w:rPr>
          <w:rFonts w:ascii="Times New Roman" w:hAnsi="Times New Roman" w:cs="Times New Roman"/>
          <w:sz w:val="24"/>
          <w:szCs w:val="24"/>
        </w:rPr>
        <w:t xml:space="preserve"> Social Disorganization Theory Using Calls to the Police as a Measure of Crime*. Criminology 31, 493–517. https://doi.org/10.1111/j.1745-9125.1993.tb01139.x</w:t>
      </w:r>
    </w:p>
    <w:p w14:paraId="2E160893"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Weisburd, D., 2015. The Law of Crime Concentration and the Criminology of Place*. Criminology 53, 133–157. https://doi.org/10.1111/1745-9125.12070</w:t>
      </w:r>
    </w:p>
    <w:p w14:paraId="1E53BF21"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Wells, L.E., Weisheit, R.A., 2004. Patterns of Rural and Urban Crime: A County-Level Comparison. Criminal Justice Review 29, 1–22. https://doi.org/10.1177/073401680402900103</w:t>
      </w:r>
    </w:p>
    <w:p w14:paraId="0DD812A8"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Weston, S.J., Ritchie, S.J., Rohrer, J.M., Przybylski, A.K., 2019. Recommendations for Increasing the Transparency of Analysis of </w:t>
      </w:r>
      <w:proofErr w:type="spellStart"/>
      <w:r>
        <w:rPr>
          <w:rFonts w:ascii="Times New Roman" w:hAnsi="Times New Roman" w:cs="Times New Roman"/>
          <w:sz w:val="24"/>
          <w:szCs w:val="24"/>
        </w:rPr>
        <w:t>Preexisting</w:t>
      </w:r>
      <w:proofErr w:type="spellEnd"/>
      <w:r>
        <w:rPr>
          <w:rFonts w:ascii="Times New Roman" w:hAnsi="Times New Roman" w:cs="Times New Roman"/>
          <w:sz w:val="24"/>
          <w:szCs w:val="24"/>
        </w:rPr>
        <w:t xml:space="preserve"> Data Sets. Advances in Methods and Practices in Psychological Science 2, 214–227. https://doi.org/10.1177/2515245919848684</w:t>
      </w:r>
    </w:p>
    <w:p w14:paraId="35507D51"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Wickham, H., 2016. Elegant Graphics for Data Analysis.   Springer-Verlag New York.</w:t>
      </w:r>
    </w:p>
    <w:p w14:paraId="6BE44E6F"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Wilson, J.M., 2012. Articulating the dynamic police staffing challenge: An examination of supply and demand. Policing: An International Journal of Police Strategies &amp; Management 35, 327–355. https://doi.org/10.1108/13639511211230084</w:t>
      </w:r>
    </w:p>
    <w:p w14:paraId="30A1F980"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 xml:space="preserve">Wong, D.W.S., 2004. The Modifiable Areal Unit Problem (MAUP), in: Janelle, D.G., Warf, B., Hansen, K. (Eds.), </w:t>
      </w:r>
      <w:proofErr w:type="spellStart"/>
      <w:r>
        <w:rPr>
          <w:rFonts w:ascii="Times New Roman" w:hAnsi="Times New Roman" w:cs="Times New Roman"/>
          <w:sz w:val="24"/>
          <w:szCs w:val="24"/>
        </w:rPr>
        <w:t>WorldMinds</w:t>
      </w:r>
      <w:proofErr w:type="spellEnd"/>
      <w:r>
        <w:rPr>
          <w:rFonts w:ascii="Times New Roman" w:hAnsi="Times New Roman" w:cs="Times New Roman"/>
          <w:sz w:val="24"/>
          <w:szCs w:val="24"/>
        </w:rPr>
        <w:t>: Geographical Perspectives on 100 Problems: Commemorating the 100th Anniversary of the Association of American Geographers 1904–2004. Springer Netherlands, Dordrecht, pp. 571–575. https://doi.org/10.1007/978-1-4020-2352-1_93</w:t>
      </w:r>
    </w:p>
    <w:p w14:paraId="50ED8308" w14:textId="77777777" w:rsidR="00BB0BA0" w:rsidRDefault="00BB0BA0" w:rsidP="00BB0BA0">
      <w:pPr>
        <w:pStyle w:val="Bibliography"/>
        <w:rPr>
          <w:rFonts w:ascii="Times New Roman" w:hAnsi="Times New Roman" w:cs="Times New Roman"/>
          <w:sz w:val="24"/>
          <w:szCs w:val="24"/>
        </w:rPr>
      </w:pPr>
      <w:r>
        <w:rPr>
          <w:rFonts w:ascii="Times New Roman" w:hAnsi="Times New Roman" w:cs="Times New Roman"/>
          <w:sz w:val="24"/>
          <w:szCs w:val="24"/>
        </w:rPr>
        <w:t>Wortley, R., Townsley, M., 2016. Environmental Criminology and Crime Analysis. Routledge.</w:t>
      </w:r>
    </w:p>
    <w:p w14:paraId="01D654F7" w14:textId="521975B5" w:rsidR="00937A75" w:rsidRPr="00981C03" w:rsidRDefault="00D85FA0" w:rsidP="00937A75">
      <w:pPr>
        <w:rPr>
          <w:rFonts w:cstheme="minorHAnsi"/>
          <w:color w:val="232323"/>
          <w:shd w:val="clear" w:color="auto" w:fill="FFFFFF"/>
        </w:rPr>
      </w:pPr>
      <w:r w:rsidRPr="00981C03">
        <w:rPr>
          <w:rFonts w:cstheme="minorHAnsi"/>
          <w:color w:val="232323"/>
          <w:shd w:val="clear" w:color="auto" w:fill="FFFFFF"/>
        </w:rPr>
        <w:fldChar w:fldCharType="end"/>
      </w:r>
    </w:p>
    <w:p w14:paraId="35E23A35" w14:textId="77777777" w:rsidR="00937A75" w:rsidRPr="00981C03" w:rsidRDefault="00937A75" w:rsidP="00937A75">
      <w:pPr>
        <w:rPr>
          <w:rFonts w:cstheme="minorHAnsi"/>
        </w:rPr>
      </w:pPr>
    </w:p>
    <w:p w14:paraId="05C3BE2E" w14:textId="2FF59DAF" w:rsidR="00937A75" w:rsidRDefault="00937A75" w:rsidP="00937A75">
      <w:pPr>
        <w:ind w:firstLine="720"/>
      </w:pPr>
    </w:p>
    <w:p w14:paraId="7CAF0C6A" w14:textId="627C2BCA" w:rsidR="00994C94" w:rsidRPr="00994C94" w:rsidRDefault="00994C94" w:rsidP="00994C94"/>
    <w:p w14:paraId="50A8CE8E" w14:textId="7709062F" w:rsidR="00994C94" w:rsidRPr="00994C94" w:rsidRDefault="00994C94" w:rsidP="00994C94"/>
    <w:p w14:paraId="303F28CB" w14:textId="020CC6FF" w:rsidR="00994C94" w:rsidRPr="00994C94" w:rsidRDefault="00994C94" w:rsidP="00994C94"/>
    <w:p w14:paraId="3F3AD08C" w14:textId="4E5F4F45" w:rsidR="00994C94" w:rsidRPr="00994C94" w:rsidRDefault="00994C94" w:rsidP="00994C94"/>
    <w:p w14:paraId="3970F4B1" w14:textId="3D67EFFC" w:rsidR="00994C94" w:rsidRPr="00994C94" w:rsidRDefault="00994C94" w:rsidP="00994C94"/>
    <w:p w14:paraId="576E6D8A" w14:textId="426D1C8D" w:rsidR="00994C94" w:rsidRPr="00994C94" w:rsidRDefault="00994C94" w:rsidP="00994C94"/>
    <w:p w14:paraId="6EED29C2" w14:textId="1B67DDD5" w:rsidR="00994C94" w:rsidRPr="00994C94" w:rsidRDefault="00994C94" w:rsidP="00994C94"/>
    <w:p w14:paraId="7AB5ECA6" w14:textId="304485F4" w:rsidR="00994C94" w:rsidRPr="00994C94" w:rsidRDefault="00994C94" w:rsidP="00994C94"/>
    <w:p w14:paraId="4FD3BFFA" w14:textId="0978A799" w:rsidR="00994C94" w:rsidRPr="00994C94" w:rsidRDefault="00994C94" w:rsidP="00994C94"/>
    <w:p w14:paraId="74C260E3" w14:textId="600BC92B" w:rsidR="00994C94" w:rsidRPr="00994C94" w:rsidRDefault="00994C94" w:rsidP="00994C94"/>
    <w:p w14:paraId="3F315542" w14:textId="62A08843" w:rsidR="00994C94" w:rsidRPr="00994C94" w:rsidRDefault="00994C94" w:rsidP="00994C94"/>
    <w:p w14:paraId="43985086" w14:textId="45560AE2" w:rsidR="00994C94" w:rsidRPr="00994C94" w:rsidRDefault="00994C94" w:rsidP="00994C94"/>
    <w:p w14:paraId="10EC50A7" w14:textId="54DED442" w:rsidR="00994C94" w:rsidRPr="00994C94" w:rsidRDefault="00994C94" w:rsidP="00994C94"/>
    <w:p w14:paraId="0381CDA9" w14:textId="25BB6C2B" w:rsidR="00994C94" w:rsidRPr="00994C94" w:rsidRDefault="00994C94" w:rsidP="00994C94"/>
    <w:p w14:paraId="223161B3" w14:textId="5B7DCCB8" w:rsidR="00994C94" w:rsidRPr="00994C94" w:rsidRDefault="00994C94" w:rsidP="00994C94"/>
    <w:p w14:paraId="04238DA2" w14:textId="62FD2AB5" w:rsidR="00994C94" w:rsidRPr="00994C94" w:rsidRDefault="00994C94" w:rsidP="00994C94"/>
    <w:p w14:paraId="255C5E10" w14:textId="63914C66" w:rsidR="00994C94" w:rsidRPr="00994C94" w:rsidRDefault="00994C94" w:rsidP="00994C94"/>
    <w:p w14:paraId="582CD4EC" w14:textId="1CE891DF" w:rsidR="00994C94" w:rsidRDefault="00994C94" w:rsidP="00994C94"/>
    <w:p w14:paraId="3805240C" w14:textId="3844BF38" w:rsidR="00994C94" w:rsidRDefault="00994C94" w:rsidP="00994C94">
      <w:pPr>
        <w:tabs>
          <w:tab w:val="left" w:pos="1230"/>
        </w:tabs>
      </w:pPr>
    </w:p>
    <w:p w14:paraId="40689F89" w14:textId="3D03FE4C" w:rsidR="00994C94" w:rsidRDefault="00994C94" w:rsidP="00994C94">
      <w:pPr>
        <w:pStyle w:val="Heading1"/>
      </w:pPr>
      <w:bookmarkStart w:id="47" w:name="_Toc81995934"/>
      <w:r w:rsidRPr="00994C94">
        <w:rPr>
          <w:color w:val="auto"/>
        </w:rPr>
        <w:t>Appendix</w:t>
      </w:r>
      <w:r>
        <w:t>:</w:t>
      </w:r>
      <w:bookmarkEnd w:id="47"/>
      <w:r>
        <w:t xml:space="preserve"> </w:t>
      </w:r>
    </w:p>
    <w:p w14:paraId="59FEB42E" w14:textId="560D063B" w:rsidR="00994C94" w:rsidRDefault="00994C94" w:rsidP="00994C94">
      <w:pPr>
        <w:tabs>
          <w:tab w:val="left" w:pos="1230"/>
        </w:tabs>
      </w:pPr>
    </w:p>
    <w:p w14:paraId="7164A7AF" w14:textId="4DAA7DF3" w:rsidR="00994C94" w:rsidRPr="00994C94" w:rsidRDefault="00994C94" w:rsidP="00994C94">
      <w:pPr>
        <w:pStyle w:val="Heading2"/>
        <w:rPr>
          <w:color w:val="auto"/>
        </w:rPr>
      </w:pPr>
      <w:bookmarkStart w:id="48" w:name="_Toc81995935"/>
      <w:r w:rsidRPr="00994C94">
        <w:rPr>
          <w:color w:val="auto"/>
        </w:rPr>
        <w:t>Appendix A - Urban/Rural Classification</w:t>
      </w:r>
      <w:bookmarkEnd w:id="48"/>
      <w:r w:rsidRPr="00994C94">
        <w:rPr>
          <w:color w:val="auto"/>
        </w:rPr>
        <w:t xml:space="preserve"> </w:t>
      </w:r>
    </w:p>
    <w:p w14:paraId="2F8903CE" w14:textId="77777777" w:rsidR="00994C94" w:rsidRDefault="00994C94" w:rsidP="00994C94">
      <w:pPr>
        <w:tabs>
          <w:tab w:val="left" w:pos="1230"/>
        </w:tabs>
      </w:pPr>
    </w:p>
    <w:p w14:paraId="20AEBDE7" w14:textId="0224335F" w:rsidR="00994C94" w:rsidRDefault="00994C94" w:rsidP="00994C94">
      <w:pPr>
        <w:tabs>
          <w:tab w:val="left" w:pos="1230"/>
        </w:tabs>
      </w:pPr>
      <w:r>
        <w:t xml:space="preserve">Table 1 – Rural and Urban Classification (2011) in Cheshire </w:t>
      </w:r>
    </w:p>
    <w:tbl>
      <w:tblPr>
        <w:tblStyle w:val="ListTable1Light"/>
        <w:tblW w:w="0" w:type="auto"/>
        <w:tblInd w:w="373" w:type="dxa"/>
        <w:shd w:val="clear" w:color="auto" w:fill="FFFFFF" w:themeFill="background1"/>
        <w:tblLook w:val="04A0" w:firstRow="1" w:lastRow="0" w:firstColumn="1" w:lastColumn="0" w:noHBand="0" w:noVBand="1"/>
      </w:tblPr>
      <w:tblGrid>
        <w:gridCol w:w="7029"/>
        <w:gridCol w:w="1262"/>
      </w:tblGrid>
      <w:tr w:rsidR="00994C94" w14:paraId="7593F7B0" w14:textId="77777777" w:rsidTr="00994C94">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35CEFDA1" w14:textId="4A7CAC11" w:rsidR="00994C94" w:rsidRDefault="00994C94" w:rsidP="00994C94">
            <w:pPr>
              <w:tabs>
                <w:tab w:val="left" w:pos="1230"/>
              </w:tabs>
            </w:pPr>
            <w:r>
              <w:t xml:space="preserve">Classification </w:t>
            </w:r>
          </w:p>
        </w:tc>
        <w:tc>
          <w:tcPr>
            <w:tcW w:w="1262" w:type="dxa"/>
            <w:shd w:val="clear" w:color="auto" w:fill="FFFFFF" w:themeFill="background1"/>
          </w:tcPr>
          <w:p w14:paraId="60E4EBA5" w14:textId="7E6CF376" w:rsidR="00994C94" w:rsidRDefault="00994C94" w:rsidP="00994C94">
            <w:pPr>
              <w:tabs>
                <w:tab w:val="left" w:pos="1230"/>
              </w:tabs>
              <w:cnfStyle w:val="100000000000" w:firstRow="1" w:lastRow="0" w:firstColumn="0" w:lastColumn="0" w:oddVBand="0" w:evenVBand="0" w:oddHBand="0" w:evenHBand="0" w:firstRowFirstColumn="0" w:firstRowLastColumn="0" w:lastRowFirstColumn="0" w:lastRowLastColumn="0"/>
            </w:pPr>
            <w:r>
              <w:t>Count</w:t>
            </w:r>
          </w:p>
        </w:tc>
      </w:tr>
      <w:tr w:rsidR="00994C94" w14:paraId="71CB367B" w14:textId="77777777" w:rsidTr="00994C94">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489212BF" w14:textId="569BEE5E" w:rsidR="00994C94" w:rsidRPr="00994C94" w:rsidRDefault="00994C94" w:rsidP="00994C94">
            <w:pPr>
              <w:tabs>
                <w:tab w:val="left" w:pos="1230"/>
              </w:tabs>
              <w:rPr>
                <w:b w:val="0"/>
                <w:bCs w:val="0"/>
              </w:rPr>
            </w:pPr>
            <w:r w:rsidRPr="00994C94">
              <w:rPr>
                <w:b w:val="0"/>
                <w:bCs w:val="0"/>
              </w:rPr>
              <w:t>Rural Town and Fringe</w:t>
            </w:r>
          </w:p>
        </w:tc>
        <w:tc>
          <w:tcPr>
            <w:tcW w:w="1262" w:type="dxa"/>
            <w:shd w:val="clear" w:color="auto" w:fill="FFFFFF" w:themeFill="background1"/>
          </w:tcPr>
          <w:p w14:paraId="26E61450" w14:textId="6B563A9A" w:rsidR="00994C94" w:rsidRDefault="00994C94" w:rsidP="00994C94">
            <w:pPr>
              <w:tabs>
                <w:tab w:val="left" w:pos="1230"/>
              </w:tabs>
              <w:cnfStyle w:val="000000100000" w:firstRow="0" w:lastRow="0" w:firstColumn="0" w:lastColumn="0" w:oddVBand="0" w:evenVBand="0" w:oddHBand="1" w:evenHBand="0" w:firstRowFirstColumn="0" w:firstRowLastColumn="0" w:lastRowFirstColumn="0" w:lastRowLastColumn="0"/>
            </w:pPr>
            <w:r>
              <w:t>56</w:t>
            </w:r>
          </w:p>
        </w:tc>
      </w:tr>
      <w:tr w:rsidR="00994C94" w14:paraId="5E859C20" w14:textId="77777777" w:rsidTr="00994C94">
        <w:trPr>
          <w:trHeight w:val="234"/>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1BF609F7" w14:textId="00F4738F" w:rsidR="00994C94" w:rsidRPr="00994C94" w:rsidRDefault="00994C94" w:rsidP="00994C94">
            <w:pPr>
              <w:tabs>
                <w:tab w:val="left" w:pos="1230"/>
              </w:tabs>
              <w:rPr>
                <w:b w:val="0"/>
                <w:bCs w:val="0"/>
              </w:rPr>
            </w:pPr>
            <w:r w:rsidRPr="00994C94">
              <w:rPr>
                <w:b w:val="0"/>
                <w:bCs w:val="0"/>
              </w:rPr>
              <w:t>Rural town and fringe in a sparse setting</w:t>
            </w:r>
          </w:p>
        </w:tc>
        <w:tc>
          <w:tcPr>
            <w:tcW w:w="1262" w:type="dxa"/>
            <w:shd w:val="clear" w:color="auto" w:fill="FFFFFF" w:themeFill="background1"/>
          </w:tcPr>
          <w:p w14:paraId="48E9172E" w14:textId="1208F713" w:rsidR="00994C94" w:rsidRPr="00994C94" w:rsidRDefault="00994C94" w:rsidP="00994C94">
            <w:pPr>
              <w:tabs>
                <w:tab w:val="left" w:pos="1230"/>
              </w:tabs>
              <w:cnfStyle w:val="000000000000" w:firstRow="0" w:lastRow="0" w:firstColumn="0" w:lastColumn="0" w:oddVBand="0" w:evenVBand="0" w:oddHBand="0" w:evenHBand="0" w:firstRowFirstColumn="0" w:firstRowLastColumn="0" w:lastRowFirstColumn="0" w:lastRowLastColumn="0"/>
              <w:rPr>
                <w:i/>
                <w:iCs/>
              </w:rPr>
            </w:pPr>
            <w:r>
              <w:rPr>
                <w:i/>
                <w:iCs/>
              </w:rPr>
              <w:t>NA</w:t>
            </w:r>
          </w:p>
        </w:tc>
      </w:tr>
      <w:tr w:rsidR="00994C94" w14:paraId="7035F106" w14:textId="77777777" w:rsidTr="00994C94">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46C359A2" w14:textId="52C5D1AA" w:rsidR="00994C94" w:rsidRPr="00994C94" w:rsidRDefault="00994C94" w:rsidP="00994C94">
            <w:pPr>
              <w:tabs>
                <w:tab w:val="left" w:pos="1230"/>
              </w:tabs>
              <w:rPr>
                <w:b w:val="0"/>
                <w:bCs w:val="0"/>
              </w:rPr>
            </w:pPr>
            <w:r w:rsidRPr="00994C94">
              <w:rPr>
                <w:b w:val="0"/>
                <w:bCs w:val="0"/>
              </w:rPr>
              <w:t>Rural village and dispersed</w:t>
            </w:r>
          </w:p>
        </w:tc>
        <w:tc>
          <w:tcPr>
            <w:tcW w:w="1262" w:type="dxa"/>
            <w:shd w:val="clear" w:color="auto" w:fill="FFFFFF" w:themeFill="background1"/>
          </w:tcPr>
          <w:p w14:paraId="4F5265CE" w14:textId="544B52A5" w:rsidR="00994C94" w:rsidRDefault="00994C94" w:rsidP="00994C94">
            <w:pPr>
              <w:tabs>
                <w:tab w:val="left" w:pos="1230"/>
              </w:tabs>
              <w:cnfStyle w:val="000000100000" w:firstRow="0" w:lastRow="0" w:firstColumn="0" w:lastColumn="0" w:oddVBand="0" w:evenVBand="0" w:oddHBand="1" w:evenHBand="0" w:firstRowFirstColumn="0" w:firstRowLastColumn="0" w:lastRowFirstColumn="0" w:lastRowLastColumn="0"/>
            </w:pPr>
            <w:r>
              <w:t>47</w:t>
            </w:r>
          </w:p>
        </w:tc>
      </w:tr>
      <w:tr w:rsidR="00994C94" w14:paraId="2E4635CA" w14:textId="77777777" w:rsidTr="00994C94">
        <w:trPr>
          <w:trHeight w:val="457"/>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606C6512" w14:textId="281C667F" w:rsidR="00994C94" w:rsidRPr="00994C94" w:rsidRDefault="00994C94" w:rsidP="00994C94">
            <w:pPr>
              <w:tabs>
                <w:tab w:val="left" w:pos="1230"/>
              </w:tabs>
              <w:rPr>
                <w:b w:val="0"/>
                <w:bCs w:val="0"/>
              </w:rPr>
            </w:pPr>
            <w:r w:rsidRPr="00994C94">
              <w:rPr>
                <w:b w:val="0"/>
                <w:bCs w:val="0"/>
              </w:rPr>
              <w:t>Rural village and dispersed in a sparse setting</w:t>
            </w:r>
          </w:p>
        </w:tc>
        <w:tc>
          <w:tcPr>
            <w:tcW w:w="1262" w:type="dxa"/>
            <w:shd w:val="clear" w:color="auto" w:fill="FFFFFF" w:themeFill="background1"/>
          </w:tcPr>
          <w:p w14:paraId="396E40FA" w14:textId="4D89B5F2" w:rsidR="00994C94" w:rsidRDefault="00994C94" w:rsidP="00994C94">
            <w:pPr>
              <w:tabs>
                <w:tab w:val="left" w:pos="1230"/>
              </w:tabs>
              <w:cnfStyle w:val="000000000000" w:firstRow="0" w:lastRow="0" w:firstColumn="0" w:lastColumn="0" w:oddVBand="0" w:evenVBand="0" w:oddHBand="0" w:evenHBand="0" w:firstRowFirstColumn="0" w:firstRowLastColumn="0" w:lastRowFirstColumn="0" w:lastRowLastColumn="0"/>
            </w:pPr>
            <w:r>
              <w:t>NA</w:t>
            </w:r>
          </w:p>
        </w:tc>
      </w:tr>
      <w:tr w:rsidR="00994C94" w14:paraId="4A1C6524" w14:textId="77777777" w:rsidTr="00994C94">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8291" w:type="dxa"/>
            <w:gridSpan w:val="2"/>
            <w:shd w:val="clear" w:color="auto" w:fill="FFFFFF" w:themeFill="background1"/>
          </w:tcPr>
          <w:p w14:paraId="3C59EA4D" w14:textId="77F21DAA" w:rsidR="00994C94" w:rsidRDefault="00994C94" w:rsidP="00994C94">
            <w:pPr>
              <w:tabs>
                <w:tab w:val="left" w:pos="1230"/>
              </w:tabs>
              <w:jc w:val="center"/>
            </w:pPr>
            <w:r>
              <w:t>Total Rural = 103</w:t>
            </w:r>
          </w:p>
        </w:tc>
      </w:tr>
      <w:tr w:rsidR="00994C94" w14:paraId="1CBEDE22" w14:textId="77777777" w:rsidTr="00994C94">
        <w:trPr>
          <w:trHeight w:val="234"/>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568A403A" w14:textId="06898B28" w:rsidR="00994C94" w:rsidRPr="00994C94" w:rsidRDefault="00994C94" w:rsidP="00994C94">
            <w:pPr>
              <w:tabs>
                <w:tab w:val="left" w:pos="1230"/>
              </w:tabs>
              <w:rPr>
                <w:b w:val="0"/>
                <w:bCs w:val="0"/>
              </w:rPr>
            </w:pPr>
            <w:r w:rsidRPr="00994C94">
              <w:rPr>
                <w:b w:val="0"/>
                <w:bCs w:val="0"/>
              </w:rPr>
              <w:t>Urban city and town</w:t>
            </w:r>
          </w:p>
        </w:tc>
        <w:tc>
          <w:tcPr>
            <w:tcW w:w="1262" w:type="dxa"/>
            <w:shd w:val="clear" w:color="auto" w:fill="FFFFFF" w:themeFill="background1"/>
          </w:tcPr>
          <w:p w14:paraId="10CED39B" w14:textId="76F96904" w:rsidR="00994C94" w:rsidRDefault="00994C94" w:rsidP="00994C94">
            <w:pPr>
              <w:tabs>
                <w:tab w:val="left" w:pos="1230"/>
              </w:tabs>
              <w:cnfStyle w:val="000000000000" w:firstRow="0" w:lastRow="0" w:firstColumn="0" w:lastColumn="0" w:oddVBand="0" w:evenVBand="0" w:oddHBand="0" w:evenHBand="0" w:firstRowFirstColumn="0" w:firstRowLastColumn="0" w:lastRowFirstColumn="0" w:lastRowLastColumn="0"/>
            </w:pPr>
            <w:r>
              <w:t>520</w:t>
            </w:r>
          </w:p>
        </w:tc>
      </w:tr>
      <w:tr w:rsidR="00994C94" w14:paraId="31563AEB" w14:textId="77777777" w:rsidTr="00994C94">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615C91AC" w14:textId="2E2DFD5F" w:rsidR="00994C94" w:rsidRPr="00994C94" w:rsidRDefault="00994C94" w:rsidP="00994C94">
            <w:pPr>
              <w:tabs>
                <w:tab w:val="left" w:pos="1230"/>
              </w:tabs>
              <w:rPr>
                <w:b w:val="0"/>
                <w:bCs w:val="0"/>
              </w:rPr>
            </w:pPr>
            <w:r w:rsidRPr="00994C94">
              <w:rPr>
                <w:b w:val="0"/>
                <w:bCs w:val="0"/>
              </w:rPr>
              <w:t>Urban city and town in a sparse setting</w:t>
            </w:r>
          </w:p>
        </w:tc>
        <w:tc>
          <w:tcPr>
            <w:tcW w:w="1262" w:type="dxa"/>
            <w:shd w:val="clear" w:color="auto" w:fill="FFFFFF" w:themeFill="background1"/>
          </w:tcPr>
          <w:p w14:paraId="374D4CBA" w14:textId="51C515EF" w:rsidR="00994C94" w:rsidRPr="00994C94" w:rsidRDefault="00994C94" w:rsidP="00994C94">
            <w:pPr>
              <w:tabs>
                <w:tab w:val="left" w:pos="1230"/>
              </w:tabs>
              <w:cnfStyle w:val="000000100000" w:firstRow="0" w:lastRow="0" w:firstColumn="0" w:lastColumn="0" w:oddVBand="0" w:evenVBand="0" w:oddHBand="1" w:evenHBand="0" w:firstRowFirstColumn="0" w:firstRowLastColumn="0" w:lastRowFirstColumn="0" w:lastRowLastColumn="0"/>
              <w:rPr>
                <w:i/>
                <w:iCs/>
              </w:rPr>
            </w:pPr>
            <w:r>
              <w:rPr>
                <w:i/>
                <w:iCs/>
              </w:rPr>
              <w:t>NA</w:t>
            </w:r>
          </w:p>
        </w:tc>
      </w:tr>
      <w:tr w:rsidR="00994C94" w14:paraId="58AC041D" w14:textId="77777777" w:rsidTr="00994C94">
        <w:trPr>
          <w:trHeight w:val="234"/>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541F1499" w14:textId="278BC0DA" w:rsidR="00994C94" w:rsidRPr="00994C94" w:rsidRDefault="00994C94" w:rsidP="00994C94">
            <w:pPr>
              <w:tabs>
                <w:tab w:val="left" w:pos="1230"/>
              </w:tabs>
              <w:rPr>
                <w:b w:val="0"/>
                <w:bCs w:val="0"/>
              </w:rPr>
            </w:pPr>
            <w:r w:rsidRPr="00994C94">
              <w:rPr>
                <w:b w:val="0"/>
                <w:bCs w:val="0"/>
              </w:rPr>
              <w:t>Urban major conurbation</w:t>
            </w:r>
          </w:p>
        </w:tc>
        <w:tc>
          <w:tcPr>
            <w:tcW w:w="1262" w:type="dxa"/>
            <w:shd w:val="clear" w:color="auto" w:fill="FFFFFF" w:themeFill="background1"/>
          </w:tcPr>
          <w:p w14:paraId="47661982" w14:textId="34667DD0" w:rsidR="00994C94" w:rsidRDefault="00994C94" w:rsidP="00994C94">
            <w:pPr>
              <w:tabs>
                <w:tab w:val="left" w:pos="1230"/>
              </w:tabs>
              <w:cnfStyle w:val="000000000000" w:firstRow="0" w:lastRow="0" w:firstColumn="0" w:lastColumn="0" w:oddVBand="0" w:evenVBand="0" w:oddHBand="0" w:evenHBand="0" w:firstRowFirstColumn="0" w:firstRowLastColumn="0" w:lastRowFirstColumn="0" w:lastRowLastColumn="0"/>
            </w:pPr>
            <w:r>
              <w:t>29</w:t>
            </w:r>
          </w:p>
        </w:tc>
      </w:tr>
      <w:tr w:rsidR="00994C94" w14:paraId="1F219182" w14:textId="77777777" w:rsidTr="00994C94">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61BD4702" w14:textId="77F2A4FD" w:rsidR="00994C94" w:rsidRPr="00994C94" w:rsidRDefault="00994C94" w:rsidP="00994C94">
            <w:pPr>
              <w:tabs>
                <w:tab w:val="left" w:pos="1230"/>
              </w:tabs>
              <w:rPr>
                <w:b w:val="0"/>
                <w:bCs w:val="0"/>
              </w:rPr>
            </w:pPr>
            <w:r w:rsidRPr="00994C94">
              <w:rPr>
                <w:b w:val="0"/>
                <w:bCs w:val="0"/>
              </w:rPr>
              <w:t>Urban minor conurbation</w:t>
            </w:r>
          </w:p>
        </w:tc>
        <w:tc>
          <w:tcPr>
            <w:tcW w:w="1262" w:type="dxa"/>
            <w:shd w:val="clear" w:color="auto" w:fill="FFFFFF" w:themeFill="background1"/>
          </w:tcPr>
          <w:p w14:paraId="3559F683" w14:textId="15797CFC" w:rsidR="00994C94" w:rsidRDefault="00994C94" w:rsidP="00994C94">
            <w:pPr>
              <w:tabs>
                <w:tab w:val="left" w:pos="1230"/>
              </w:tabs>
              <w:cnfStyle w:val="000000100000" w:firstRow="0" w:lastRow="0" w:firstColumn="0" w:lastColumn="0" w:oddVBand="0" w:evenVBand="0" w:oddHBand="1" w:evenHBand="0" w:firstRowFirstColumn="0" w:firstRowLastColumn="0" w:lastRowFirstColumn="0" w:lastRowLastColumn="0"/>
            </w:pPr>
            <w:r>
              <w:t>NA</w:t>
            </w:r>
          </w:p>
        </w:tc>
      </w:tr>
      <w:tr w:rsidR="00994C94" w14:paraId="25B4A608" w14:textId="77777777" w:rsidTr="00994C94">
        <w:trPr>
          <w:trHeight w:val="221"/>
        </w:trPr>
        <w:tc>
          <w:tcPr>
            <w:cnfStyle w:val="001000000000" w:firstRow="0" w:lastRow="0" w:firstColumn="1" w:lastColumn="0" w:oddVBand="0" w:evenVBand="0" w:oddHBand="0" w:evenHBand="0" w:firstRowFirstColumn="0" w:firstRowLastColumn="0" w:lastRowFirstColumn="0" w:lastRowLastColumn="0"/>
            <w:tcW w:w="7029" w:type="dxa"/>
            <w:shd w:val="clear" w:color="auto" w:fill="FFFFFF" w:themeFill="background1"/>
          </w:tcPr>
          <w:p w14:paraId="582D4CC5" w14:textId="77777777" w:rsidR="00994C94" w:rsidRPr="00994C94" w:rsidRDefault="00994C94" w:rsidP="00994C94">
            <w:pPr>
              <w:tabs>
                <w:tab w:val="left" w:pos="1230"/>
              </w:tabs>
            </w:pPr>
          </w:p>
        </w:tc>
        <w:tc>
          <w:tcPr>
            <w:tcW w:w="1262" w:type="dxa"/>
            <w:shd w:val="clear" w:color="auto" w:fill="FFFFFF" w:themeFill="background1"/>
          </w:tcPr>
          <w:p w14:paraId="5CE704EB" w14:textId="77777777" w:rsidR="00994C94" w:rsidRDefault="00994C94" w:rsidP="00994C94">
            <w:pPr>
              <w:tabs>
                <w:tab w:val="left" w:pos="1230"/>
              </w:tabs>
              <w:cnfStyle w:val="000000000000" w:firstRow="0" w:lastRow="0" w:firstColumn="0" w:lastColumn="0" w:oddVBand="0" w:evenVBand="0" w:oddHBand="0" w:evenHBand="0" w:firstRowFirstColumn="0" w:firstRowLastColumn="0" w:lastRowFirstColumn="0" w:lastRowLastColumn="0"/>
            </w:pPr>
          </w:p>
        </w:tc>
      </w:tr>
      <w:tr w:rsidR="00994C94" w14:paraId="41D41E76" w14:textId="77777777" w:rsidTr="00994C94">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291" w:type="dxa"/>
            <w:gridSpan w:val="2"/>
            <w:shd w:val="clear" w:color="auto" w:fill="FFFFFF" w:themeFill="background1"/>
          </w:tcPr>
          <w:p w14:paraId="3BFBB178" w14:textId="1F962E5C" w:rsidR="00994C94" w:rsidRDefault="00994C94" w:rsidP="00994C94">
            <w:pPr>
              <w:tabs>
                <w:tab w:val="left" w:pos="1230"/>
              </w:tabs>
              <w:jc w:val="center"/>
            </w:pPr>
            <w:r>
              <w:t>Total Rural = 549</w:t>
            </w:r>
          </w:p>
        </w:tc>
      </w:tr>
      <w:tr w:rsidR="00994C94" w14:paraId="58D3E0E6" w14:textId="77777777" w:rsidTr="00994C94">
        <w:trPr>
          <w:trHeight w:val="221"/>
        </w:trPr>
        <w:tc>
          <w:tcPr>
            <w:cnfStyle w:val="001000000000" w:firstRow="0" w:lastRow="0" w:firstColumn="1" w:lastColumn="0" w:oddVBand="0" w:evenVBand="0" w:oddHBand="0" w:evenHBand="0" w:firstRowFirstColumn="0" w:firstRowLastColumn="0" w:lastRowFirstColumn="0" w:lastRowLastColumn="0"/>
            <w:tcW w:w="8291" w:type="dxa"/>
            <w:gridSpan w:val="2"/>
            <w:shd w:val="clear" w:color="auto" w:fill="FFFFFF" w:themeFill="background1"/>
          </w:tcPr>
          <w:p w14:paraId="6C24BF82" w14:textId="78669525" w:rsidR="00994C94" w:rsidRPr="00994C94" w:rsidRDefault="00994C94" w:rsidP="00994C94">
            <w:pPr>
              <w:tabs>
                <w:tab w:val="left" w:pos="1230"/>
              </w:tabs>
              <w:jc w:val="right"/>
              <w:rPr>
                <w:i/>
                <w:iCs/>
              </w:rPr>
            </w:pPr>
            <w:r w:rsidRPr="00994C94">
              <w:rPr>
                <w:i/>
                <w:iCs/>
              </w:rPr>
              <w:t xml:space="preserve">N = 652 </w:t>
            </w:r>
          </w:p>
        </w:tc>
      </w:tr>
    </w:tbl>
    <w:p w14:paraId="382A5AF5" w14:textId="038A026B" w:rsidR="00994C94" w:rsidRDefault="00994C94" w:rsidP="00994C94">
      <w:pPr>
        <w:tabs>
          <w:tab w:val="left" w:pos="1230"/>
        </w:tabs>
      </w:pPr>
    </w:p>
    <w:p w14:paraId="608B66AF" w14:textId="5EEF4108" w:rsidR="00994C94" w:rsidRDefault="00994C94" w:rsidP="00994C94">
      <w:pPr>
        <w:tabs>
          <w:tab w:val="left" w:pos="1230"/>
        </w:tabs>
      </w:pPr>
    </w:p>
    <w:p w14:paraId="1B9EBA9B" w14:textId="0A4CC240" w:rsidR="00994C94" w:rsidRDefault="00994C94" w:rsidP="00994C94">
      <w:pPr>
        <w:tabs>
          <w:tab w:val="left" w:pos="1230"/>
        </w:tabs>
      </w:pPr>
    </w:p>
    <w:p w14:paraId="3DC4C254" w14:textId="405FE962" w:rsidR="00994C94" w:rsidRDefault="00994C94" w:rsidP="00994C94">
      <w:pPr>
        <w:tabs>
          <w:tab w:val="left" w:pos="1230"/>
        </w:tabs>
      </w:pPr>
    </w:p>
    <w:p w14:paraId="3A89186A" w14:textId="387A5CBF" w:rsidR="00994C94" w:rsidRDefault="00994C94" w:rsidP="00994C94">
      <w:pPr>
        <w:tabs>
          <w:tab w:val="left" w:pos="1230"/>
        </w:tabs>
      </w:pPr>
    </w:p>
    <w:p w14:paraId="4944D4BE" w14:textId="70A25031" w:rsidR="00994C94" w:rsidRDefault="00994C94" w:rsidP="00994C94">
      <w:pPr>
        <w:tabs>
          <w:tab w:val="left" w:pos="1230"/>
        </w:tabs>
      </w:pPr>
    </w:p>
    <w:p w14:paraId="1DEB5978" w14:textId="68D41932" w:rsidR="00994C94" w:rsidRDefault="00994C94" w:rsidP="00994C94">
      <w:pPr>
        <w:tabs>
          <w:tab w:val="left" w:pos="1230"/>
        </w:tabs>
      </w:pPr>
    </w:p>
    <w:p w14:paraId="2BD793BE" w14:textId="084BAE2D" w:rsidR="00994C94" w:rsidRDefault="00994C94" w:rsidP="00994C94">
      <w:pPr>
        <w:tabs>
          <w:tab w:val="left" w:pos="1230"/>
        </w:tabs>
      </w:pPr>
    </w:p>
    <w:p w14:paraId="5A65B921" w14:textId="0B7C1D74" w:rsidR="00994C94" w:rsidRDefault="00994C94" w:rsidP="00994C94">
      <w:pPr>
        <w:tabs>
          <w:tab w:val="left" w:pos="1230"/>
        </w:tabs>
      </w:pPr>
    </w:p>
    <w:p w14:paraId="3382A549" w14:textId="360BB990" w:rsidR="00994C94" w:rsidRDefault="00994C94" w:rsidP="00994C94">
      <w:pPr>
        <w:tabs>
          <w:tab w:val="left" w:pos="1230"/>
        </w:tabs>
      </w:pPr>
    </w:p>
    <w:p w14:paraId="7ADA8D32" w14:textId="2D67A6BC" w:rsidR="00994C94" w:rsidRDefault="00994C94" w:rsidP="00994C94">
      <w:pPr>
        <w:tabs>
          <w:tab w:val="left" w:pos="1230"/>
        </w:tabs>
      </w:pPr>
    </w:p>
    <w:p w14:paraId="7C743F9A" w14:textId="12B8F7D3" w:rsidR="00994C94" w:rsidRDefault="00994C94" w:rsidP="00994C94">
      <w:pPr>
        <w:tabs>
          <w:tab w:val="left" w:pos="1230"/>
        </w:tabs>
      </w:pPr>
    </w:p>
    <w:p w14:paraId="5D081D50" w14:textId="1B5960BA" w:rsidR="00994C94" w:rsidRDefault="00994C94" w:rsidP="00994C94">
      <w:pPr>
        <w:tabs>
          <w:tab w:val="left" w:pos="1230"/>
        </w:tabs>
      </w:pPr>
    </w:p>
    <w:p w14:paraId="4EE0912B" w14:textId="182DF10C" w:rsidR="00994C94" w:rsidRDefault="00994C94" w:rsidP="00994C94">
      <w:pPr>
        <w:tabs>
          <w:tab w:val="left" w:pos="1230"/>
        </w:tabs>
      </w:pPr>
    </w:p>
    <w:p w14:paraId="35850558" w14:textId="4B2ACC59" w:rsidR="00994C94" w:rsidRDefault="00994C94" w:rsidP="00994C94">
      <w:pPr>
        <w:tabs>
          <w:tab w:val="left" w:pos="1230"/>
        </w:tabs>
      </w:pPr>
    </w:p>
    <w:p w14:paraId="43EE41D5" w14:textId="26605781" w:rsidR="00994C94" w:rsidRDefault="00994C94" w:rsidP="00994C94">
      <w:pPr>
        <w:tabs>
          <w:tab w:val="left" w:pos="1230"/>
        </w:tabs>
      </w:pPr>
    </w:p>
    <w:p w14:paraId="5909C282" w14:textId="6677DC7A" w:rsidR="00994C94" w:rsidRDefault="00994C94" w:rsidP="00994C94">
      <w:pPr>
        <w:tabs>
          <w:tab w:val="left" w:pos="1230"/>
        </w:tabs>
      </w:pPr>
    </w:p>
    <w:p w14:paraId="35A8A33A" w14:textId="77777777" w:rsidR="00994C94" w:rsidRDefault="00994C94" w:rsidP="00994C94">
      <w:pPr>
        <w:tabs>
          <w:tab w:val="left" w:pos="1230"/>
        </w:tabs>
      </w:pPr>
    </w:p>
    <w:p w14:paraId="751DE83C" w14:textId="1F5957A7" w:rsidR="00994C94" w:rsidRDefault="00994C94" w:rsidP="00994C94">
      <w:pPr>
        <w:pStyle w:val="Heading2"/>
        <w:rPr>
          <w:color w:val="auto"/>
        </w:rPr>
      </w:pPr>
      <w:bookmarkStart w:id="49" w:name="_Toc81995936"/>
      <w:r w:rsidRPr="00994C94">
        <w:rPr>
          <w:color w:val="auto"/>
        </w:rPr>
        <w:t>Appendix B – Areas outside of our LA</w:t>
      </w:r>
      <w:bookmarkEnd w:id="49"/>
      <w:r w:rsidRPr="00994C94">
        <w:rPr>
          <w:color w:val="auto"/>
        </w:rPr>
        <w:t xml:space="preserve"> </w:t>
      </w:r>
    </w:p>
    <w:p w14:paraId="41846361" w14:textId="77777777" w:rsidR="00994C94" w:rsidRPr="00994C94" w:rsidRDefault="00994C94" w:rsidP="00994C94"/>
    <w:p w14:paraId="56A45BAF" w14:textId="5FD85D43" w:rsidR="00994C94" w:rsidRDefault="00994C94" w:rsidP="00994C94">
      <w:pPr>
        <w:tabs>
          <w:tab w:val="left" w:pos="1230"/>
        </w:tabs>
      </w:pPr>
      <w:r>
        <w:t xml:space="preserve">Figure 1 </w:t>
      </w:r>
    </w:p>
    <w:p w14:paraId="0A7ECAB4" w14:textId="6C7CC98B" w:rsidR="00994C94" w:rsidRDefault="00994C94" w:rsidP="00994C94">
      <w:pPr>
        <w:tabs>
          <w:tab w:val="left" w:pos="1230"/>
        </w:tabs>
      </w:pPr>
      <w:r>
        <w:t>…</w:t>
      </w:r>
    </w:p>
    <w:p w14:paraId="5C40FEA1" w14:textId="0EE5658B" w:rsidR="00994C94" w:rsidRDefault="00994C94" w:rsidP="00994C94">
      <w:pPr>
        <w:tabs>
          <w:tab w:val="left" w:pos="1230"/>
        </w:tabs>
      </w:pPr>
    </w:p>
    <w:p w14:paraId="11754F27" w14:textId="5C6A53D9" w:rsidR="00994C94" w:rsidRDefault="00994C94" w:rsidP="00994C94">
      <w:pPr>
        <w:tabs>
          <w:tab w:val="left" w:pos="1230"/>
        </w:tabs>
      </w:pPr>
    </w:p>
    <w:p w14:paraId="761F8D03" w14:textId="33719C7C" w:rsidR="00994C94" w:rsidRDefault="00994C94" w:rsidP="00994C94">
      <w:pPr>
        <w:tabs>
          <w:tab w:val="left" w:pos="1230"/>
        </w:tabs>
      </w:pPr>
    </w:p>
    <w:p w14:paraId="288D0635" w14:textId="4533EBD5" w:rsidR="00994C94" w:rsidRDefault="00994C94" w:rsidP="00994C94">
      <w:pPr>
        <w:tabs>
          <w:tab w:val="left" w:pos="1230"/>
        </w:tabs>
      </w:pPr>
    </w:p>
    <w:p w14:paraId="73EB1647" w14:textId="1CC2A213" w:rsidR="00994C94" w:rsidRDefault="00994C94" w:rsidP="00994C94">
      <w:pPr>
        <w:tabs>
          <w:tab w:val="left" w:pos="1230"/>
        </w:tabs>
      </w:pPr>
    </w:p>
    <w:p w14:paraId="71D0652D" w14:textId="62C66AFA" w:rsidR="00994C94" w:rsidRDefault="00994C94" w:rsidP="00994C94">
      <w:pPr>
        <w:tabs>
          <w:tab w:val="left" w:pos="1230"/>
        </w:tabs>
      </w:pPr>
    </w:p>
    <w:p w14:paraId="7102EDEE" w14:textId="186EBFFF" w:rsidR="00994C94" w:rsidRDefault="00994C94" w:rsidP="00994C94">
      <w:pPr>
        <w:tabs>
          <w:tab w:val="left" w:pos="1230"/>
        </w:tabs>
      </w:pPr>
    </w:p>
    <w:p w14:paraId="6BC848EA" w14:textId="7DA22A72" w:rsidR="00994C94" w:rsidRDefault="00994C94" w:rsidP="00994C94">
      <w:pPr>
        <w:tabs>
          <w:tab w:val="left" w:pos="1230"/>
        </w:tabs>
      </w:pPr>
    </w:p>
    <w:p w14:paraId="514357EA" w14:textId="1F9099A1" w:rsidR="00994C94" w:rsidRDefault="00994C94" w:rsidP="00994C94">
      <w:pPr>
        <w:tabs>
          <w:tab w:val="left" w:pos="1230"/>
        </w:tabs>
      </w:pPr>
    </w:p>
    <w:p w14:paraId="0962855E" w14:textId="23A30C64" w:rsidR="00994C94" w:rsidRDefault="00994C94" w:rsidP="00994C94">
      <w:pPr>
        <w:tabs>
          <w:tab w:val="left" w:pos="1230"/>
        </w:tabs>
      </w:pPr>
    </w:p>
    <w:p w14:paraId="411F165E" w14:textId="60A9FD45" w:rsidR="00994C94" w:rsidRDefault="00994C94" w:rsidP="00994C94">
      <w:pPr>
        <w:tabs>
          <w:tab w:val="left" w:pos="1230"/>
        </w:tabs>
      </w:pPr>
    </w:p>
    <w:p w14:paraId="74663A32" w14:textId="10D39338" w:rsidR="00994C94" w:rsidRDefault="00994C94" w:rsidP="00994C94">
      <w:pPr>
        <w:tabs>
          <w:tab w:val="left" w:pos="1230"/>
        </w:tabs>
      </w:pPr>
    </w:p>
    <w:p w14:paraId="1FC372FC" w14:textId="281EE465" w:rsidR="00994C94" w:rsidRDefault="00994C94" w:rsidP="00994C94">
      <w:pPr>
        <w:tabs>
          <w:tab w:val="left" w:pos="1230"/>
        </w:tabs>
      </w:pPr>
    </w:p>
    <w:p w14:paraId="442CCF08" w14:textId="060F45AB" w:rsidR="00994C94" w:rsidRDefault="00994C94" w:rsidP="00994C94">
      <w:pPr>
        <w:tabs>
          <w:tab w:val="left" w:pos="1230"/>
        </w:tabs>
      </w:pPr>
    </w:p>
    <w:p w14:paraId="12F069D8" w14:textId="2C194A34" w:rsidR="00994C94" w:rsidRDefault="00994C94" w:rsidP="00994C94">
      <w:pPr>
        <w:tabs>
          <w:tab w:val="left" w:pos="1230"/>
        </w:tabs>
      </w:pPr>
    </w:p>
    <w:p w14:paraId="61407259" w14:textId="006FA8C9" w:rsidR="00994C94" w:rsidRDefault="00994C94" w:rsidP="00994C94">
      <w:pPr>
        <w:tabs>
          <w:tab w:val="left" w:pos="1230"/>
        </w:tabs>
      </w:pPr>
    </w:p>
    <w:p w14:paraId="56AAE270" w14:textId="74BDBE19" w:rsidR="00994C94" w:rsidRDefault="00994C94" w:rsidP="00994C94">
      <w:pPr>
        <w:tabs>
          <w:tab w:val="left" w:pos="1230"/>
        </w:tabs>
      </w:pPr>
    </w:p>
    <w:p w14:paraId="2E32C177" w14:textId="6C34B9C9" w:rsidR="00994C94" w:rsidRDefault="00994C94" w:rsidP="00994C94">
      <w:pPr>
        <w:tabs>
          <w:tab w:val="left" w:pos="1230"/>
        </w:tabs>
      </w:pPr>
    </w:p>
    <w:p w14:paraId="3DC83FC4" w14:textId="464323D6" w:rsidR="00994C94" w:rsidRDefault="00994C94" w:rsidP="00994C94">
      <w:pPr>
        <w:tabs>
          <w:tab w:val="left" w:pos="1230"/>
        </w:tabs>
      </w:pPr>
    </w:p>
    <w:p w14:paraId="18C29639" w14:textId="7C09B523" w:rsidR="00994C94" w:rsidRDefault="00994C94" w:rsidP="00994C94">
      <w:pPr>
        <w:tabs>
          <w:tab w:val="left" w:pos="1230"/>
        </w:tabs>
      </w:pPr>
    </w:p>
    <w:p w14:paraId="1B76F4E8" w14:textId="7F82CF86" w:rsidR="00994C94" w:rsidRDefault="00994C94" w:rsidP="00994C94">
      <w:pPr>
        <w:tabs>
          <w:tab w:val="left" w:pos="1230"/>
        </w:tabs>
      </w:pPr>
    </w:p>
    <w:p w14:paraId="58603C31" w14:textId="7EF20F05" w:rsidR="00820F12" w:rsidRDefault="00820F12" w:rsidP="00994C94">
      <w:pPr>
        <w:tabs>
          <w:tab w:val="left" w:pos="1230"/>
        </w:tabs>
      </w:pPr>
    </w:p>
    <w:p w14:paraId="27373040" w14:textId="0B42BD6D" w:rsidR="00820F12" w:rsidRDefault="00820F12" w:rsidP="00994C94">
      <w:pPr>
        <w:tabs>
          <w:tab w:val="left" w:pos="1230"/>
        </w:tabs>
      </w:pPr>
    </w:p>
    <w:p w14:paraId="46657888" w14:textId="77777777" w:rsidR="00820F12" w:rsidRDefault="00820F12" w:rsidP="00994C94">
      <w:pPr>
        <w:tabs>
          <w:tab w:val="left" w:pos="1230"/>
        </w:tabs>
      </w:pPr>
    </w:p>
    <w:p w14:paraId="761A2D75" w14:textId="654EC562" w:rsidR="00994C94" w:rsidRDefault="00994C94" w:rsidP="00994C94">
      <w:pPr>
        <w:tabs>
          <w:tab w:val="left" w:pos="1230"/>
        </w:tabs>
      </w:pPr>
    </w:p>
    <w:p w14:paraId="19F71F63" w14:textId="387BEA30" w:rsidR="00994C94" w:rsidRDefault="00994C94" w:rsidP="00994C94">
      <w:pPr>
        <w:tabs>
          <w:tab w:val="left" w:pos="1230"/>
        </w:tabs>
      </w:pPr>
    </w:p>
    <w:p w14:paraId="68FDFC4C" w14:textId="72C4CCF8" w:rsidR="00994C94" w:rsidRDefault="00994C94" w:rsidP="00994C94">
      <w:pPr>
        <w:tabs>
          <w:tab w:val="left" w:pos="1230"/>
        </w:tabs>
      </w:pPr>
    </w:p>
    <w:p w14:paraId="02F82C60" w14:textId="0305942C" w:rsidR="00994C94" w:rsidRDefault="00994C94" w:rsidP="00994C94">
      <w:pPr>
        <w:pStyle w:val="Heading2"/>
        <w:rPr>
          <w:color w:val="auto"/>
        </w:rPr>
      </w:pPr>
      <w:bookmarkStart w:id="50" w:name="_Toc81995937"/>
      <w:r w:rsidRPr="00994C94">
        <w:rPr>
          <w:color w:val="auto"/>
        </w:rPr>
        <w:t>Appendix C – Call Origin</w:t>
      </w:r>
      <w:bookmarkEnd w:id="50"/>
      <w:r w:rsidRPr="00994C94">
        <w:rPr>
          <w:color w:val="auto"/>
        </w:rPr>
        <w:t xml:space="preserve"> </w:t>
      </w:r>
    </w:p>
    <w:p w14:paraId="0812154F" w14:textId="6F1A6444" w:rsidR="00994C94" w:rsidRDefault="00994C94" w:rsidP="00994C94">
      <w:pPr>
        <w:rPr>
          <w:rFonts w:asciiTheme="majorHAnsi" w:eastAsiaTheme="majorEastAsia" w:hAnsiTheme="majorHAnsi" w:cstheme="majorBidi"/>
          <w:sz w:val="26"/>
          <w:szCs w:val="26"/>
        </w:rPr>
      </w:pPr>
    </w:p>
    <w:p w14:paraId="628577B7" w14:textId="15113666" w:rsidR="00994C94" w:rsidRPr="00994C94" w:rsidRDefault="00994C94" w:rsidP="00994C94">
      <w:pPr>
        <w:rPr>
          <w:rFonts w:eastAsiaTheme="majorEastAsia" w:cstheme="minorHAnsi"/>
        </w:rPr>
      </w:pPr>
      <w:r w:rsidRPr="00994C94">
        <w:rPr>
          <w:rFonts w:eastAsiaTheme="majorEastAsia" w:cstheme="minorHAnsi"/>
        </w:rPr>
        <w:t xml:space="preserve">Table 2 – Call Origin Original Levels </w:t>
      </w:r>
    </w:p>
    <w:tbl>
      <w:tblPr>
        <w:tblStyle w:val="ListTable1Light"/>
        <w:tblpPr w:leftFromText="180" w:rightFromText="180" w:vertAnchor="text" w:horzAnchor="margin" w:tblpXSpec="center" w:tblpY="124"/>
        <w:tblW w:w="0" w:type="auto"/>
        <w:shd w:val="clear" w:color="auto" w:fill="FFFFFF" w:themeFill="background1"/>
        <w:tblLook w:val="04A0" w:firstRow="1" w:lastRow="0" w:firstColumn="1" w:lastColumn="0" w:noHBand="0" w:noVBand="1"/>
      </w:tblPr>
      <w:tblGrid>
        <w:gridCol w:w="3544"/>
        <w:gridCol w:w="1418"/>
      </w:tblGrid>
      <w:tr w:rsidR="00994C94" w14:paraId="28931668" w14:textId="77777777" w:rsidTr="00994C94">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22EFAC1C" w14:textId="77777777" w:rsidR="00994C94" w:rsidRDefault="00994C94" w:rsidP="00994C94">
            <w:pPr>
              <w:tabs>
                <w:tab w:val="left" w:pos="1230"/>
              </w:tabs>
            </w:pPr>
            <w:r>
              <w:t>Call Origin</w:t>
            </w:r>
          </w:p>
        </w:tc>
        <w:tc>
          <w:tcPr>
            <w:tcW w:w="1418" w:type="dxa"/>
            <w:shd w:val="clear" w:color="auto" w:fill="FFFFFF" w:themeFill="background1"/>
          </w:tcPr>
          <w:p w14:paraId="5FAA6FE2" w14:textId="77777777" w:rsidR="00994C94" w:rsidRDefault="00994C94" w:rsidP="00994C94">
            <w:pPr>
              <w:tabs>
                <w:tab w:val="left" w:pos="1230"/>
              </w:tabs>
              <w:cnfStyle w:val="100000000000" w:firstRow="1" w:lastRow="0" w:firstColumn="0" w:lastColumn="0" w:oddVBand="0" w:evenVBand="0" w:oddHBand="0" w:evenHBand="0" w:firstRowFirstColumn="0" w:firstRowLastColumn="0" w:lastRowFirstColumn="0" w:lastRowLastColumn="0"/>
            </w:pPr>
            <w:r>
              <w:t>Count</w:t>
            </w:r>
          </w:p>
        </w:tc>
      </w:tr>
      <w:tr w:rsidR="00994C94" w14:paraId="4AD7A955" w14:textId="77777777" w:rsidTr="00994C94">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2DCF5D70" w14:textId="166B56BC" w:rsidR="00994C94" w:rsidRPr="00994C94" w:rsidRDefault="00994C94" w:rsidP="00994C94">
            <w:pPr>
              <w:tabs>
                <w:tab w:val="left" w:pos="1230"/>
              </w:tabs>
              <w:rPr>
                <w:b w:val="0"/>
                <w:bCs w:val="0"/>
              </w:rPr>
            </w:pPr>
            <w:r>
              <w:rPr>
                <w:b w:val="0"/>
                <w:bCs w:val="0"/>
              </w:rPr>
              <w:t xml:space="preserve">1) </w:t>
            </w:r>
            <w:r w:rsidRPr="00994C94">
              <w:rPr>
                <w:b w:val="0"/>
                <w:bCs w:val="0"/>
              </w:rPr>
              <w:t>Public Non-Emergency 34585</w:t>
            </w:r>
          </w:p>
        </w:tc>
        <w:tc>
          <w:tcPr>
            <w:tcW w:w="1418" w:type="dxa"/>
            <w:shd w:val="clear" w:color="auto" w:fill="FFFFFF" w:themeFill="background1"/>
          </w:tcPr>
          <w:p w14:paraId="07405A5F" w14:textId="77777777" w:rsidR="00994C94" w:rsidRPr="00994C94" w:rsidRDefault="00994C94" w:rsidP="00994C94">
            <w:pPr>
              <w:tabs>
                <w:tab w:val="left" w:pos="1230"/>
              </w:tabs>
              <w:cnfStyle w:val="000000100000" w:firstRow="0" w:lastRow="0" w:firstColumn="0" w:lastColumn="0" w:oddVBand="0" w:evenVBand="0" w:oddHBand="1" w:evenHBand="0" w:firstRowFirstColumn="0" w:firstRowLastColumn="0" w:lastRowFirstColumn="0" w:lastRowLastColumn="0"/>
            </w:pPr>
            <w:r w:rsidRPr="00994C94">
              <w:t>43685</w:t>
            </w:r>
          </w:p>
        </w:tc>
      </w:tr>
      <w:tr w:rsidR="00994C94" w14:paraId="65AEC169" w14:textId="77777777" w:rsidTr="00994C94">
        <w:trPr>
          <w:trHeight w:val="221"/>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4E87EBE8" w14:textId="5CD568D0" w:rsidR="00994C94" w:rsidRPr="000B52C5" w:rsidRDefault="00994C94" w:rsidP="00A7079B">
            <w:pPr>
              <w:pStyle w:val="ListParagraph"/>
              <w:numPr>
                <w:ilvl w:val="0"/>
                <w:numId w:val="1"/>
              </w:numPr>
              <w:tabs>
                <w:tab w:val="left" w:pos="1230"/>
              </w:tabs>
              <w:rPr>
                <w:b w:val="0"/>
                <w:bCs w:val="0"/>
                <w:i/>
                <w:iCs/>
              </w:rPr>
            </w:pPr>
            <w:r w:rsidRPr="000B52C5">
              <w:rPr>
                <w:b w:val="0"/>
                <w:bCs w:val="0"/>
                <w:i/>
                <w:iCs/>
              </w:rPr>
              <w:t xml:space="preserve">Public Non-Emergency </w:t>
            </w:r>
          </w:p>
        </w:tc>
        <w:tc>
          <w:tcPr>
            <w:tcW w:w="1418" w:type="dxa"/>
            <w:shd w:val="clear" w:color="auto" w:fill="FFFFFF" w:themeFill="background1"/>
          </w:tcPr>
          <w:p w14:paraId="4F720ECD" w14:textId="5895C4ED" w:rsidR="00994C94" w:rsidRPr="000B52C5" w:rsidRDefault="00994C94" w:rsidP="00994C94">
            <w:pPr>
              <w:tabs>
                <w:tab w:val="left" w:pos="1230"/>
              </w:tabs>
              <w:ind w:left="360"/>
              <w:cnfStyle w:val="000000000000" w:firstRow="0" w:lastRow="0" w:firstColumn="0" w:lastColumn="0" w:oddVBand="0" w:evenVBand="0" w:oddHBand="0" w:evenHBand="0" w:firstRowFirstColumn="0" w:firstRowLastColumn="0" w:lastRowFirstColumn="0" w:lastRowLastColumn="0"/>
              <w:rPr>
                <w:i/>
                <w:iCs/>
              </w:rPr>
            </w:pPr>
            <w:r w:rsidRPr="000B52C5">
              <w:rPr>
                <w:i/>
                <w:iCs/>
              </w:rPr>
              <w:t>34376</w:t>
            </w:r>
          </w:p>
        </w:tc>
      </w:tr>
      <w:tr w:rsidR="00994C94" w14:paraId="10E1F918" w14:textId="77777777" w:rsidTr="00994C94">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7C3ECB68" w14:textId="77777777" w:rsidR="00994C94" w:rsidRPr="000B52C5" w:rsidRDefault="00994C94" w:rsidP="00A7079B">
            <w:pPr>
              <w:pStyle w:val="ListParagraph"/>
              <w:numPr>
                <w:ilvl w:val="0"/>
                <w:numId w:val="1"/>
              </w:numPr>
              <w:tabs>
                <w:tab w:val="left" w:pos="1230"/>
              </w:tabs>
              <w:rPr>
                <w:b w:val="0"/>
                <w:bCs w:val="0"/>
                <w:i/>
                <w:iCs/>
              </w:rPr>
            </w:pPr>
            <w:r w:rsidRPr="000B52C5">
              <w:rPr>
                <w:b w:val="0"/>
                <w:bCs w:val="0"/>
                <w:i/>
                <w:iCs/>
              </w:rPr>
              <w:t xml:space="preserve">Single Online Home </w:t>
            </w:r>
          </w:p>
        </w:tc>
        <w:tc>
          <w:tcPr>
            <w:tcW w:w="1418" w:type="dxa"/>
            <w:shd w:val="clear" w:color="auto" w:fill="FFFFFF" w:themeFill="background1"/>
          </w:tcPr>
          <w:p w14:paraId="100E5510" w14:textId="5575AE81" w:rsidR="00994C94" w:rsidRPr="000B52C5" w:rsidRDefault="00994C94" w:rsidP="00994C94">
            <w:pPr>
              <w:tabs>
                <w:tab w:val="left" w:pos="1230"/>
              </w:tabs>
              <w:ind w:left="360"/>
              <w:cnfStyle w:val="000000100000" w:firstRow="0" w:lastRow="0" w:firstColumn="0" w:lastColumn="0" w:oddVBand="0" w:evenVBand="0" w:oddHBand="1" w:evenHBand="0" w:firstRowFirstColumn="0" w:firstRowLastColumn="0" w:lastRowFirstColumn="0" w:lastRowLastColumn="0"/>
              <w:rPr>
                <w:i/>
                <w:iCs/>
              </w:rPr>
            </w:pPr>
            <w:r w:rsidRPr="000B52C5">
              <w:rPr>
                <w:i/>
                <w:iCs/>
              </w:rPr>
              <w:t>3</w:t>
            </w:r>
          </w:p>
        </w:tc>
      </w:tr>
      <w:tr w:rsidR="00994C94" w14:paraId="4459EBCD" w14:textId="77777777" w:rsidTr="00994C94">
        <w:trPr>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481DBCA0" w14:textId="77777777" w:rsidR="00994C94" w:rsidRPr="000B52C5" w:rsidRDefault="00994C94" w:rsidP="00A7079B">
            <w:pPr>
              <w:pStyle w:val="ListParagraph"/>
              <w:numPr>
                <w:ilvl w:val="0"/>
                <w:numId w:val="1"/>
              </w:numPr>
              <w:tabs>
                <w:tab w:val="left" w:pos="1230"/>
              </w:tabs>
              <w:rPr>
                <w:b w:val="0"/>
                <w:bCs w:val="0"/>
                <w:i/>
                <w:iCs/>
              </w:rPr>
            </w:pPr>
            <w:r w:rsidRPr="000B52C5">
              <w:rPr>
                <w:b w:val="0"/>
                <w:bCs w:val="0"/>
                <w:i/>
                <w:iCs/>
              </w:rPr>
              <w:t xml:space="preserve">Social Media </w:t>
            </w:r>
          </w:p>
        </w:tc>
        <w:tc>
          <w:tcPr>
            <w:tcW w:w="1418" w:type="dxa"/>
            <w:shd w:val="clear" w:color="auto" w:fill="FFFFFF" w:themeFill="background1"/>
          </w:tcPr>
          <w:p w14:paraId="37DA14BA" w14:textId="2CFBE3B8" w:rsidR="00994C94" w:rsidRPr="000B52C5" w:rsidRDefault="00994C94" w:rsidP="00994C94">
            <w:pPr>
              <w:tabs>
                <w:tab w:val="left" w:pos="1230"/>
              </w:tabs>
              <w:ind w:left="360"/>
              <w:cnfStyle w:val="000000000000" w:firstRow="0" w:lastRow="0" w:firstColumn="0" w:lastColumn="0" w:oddVBand="0" w:evenVBand="0" w:oddHBand="0" w:evenHBand="0" w:firstRowFirstColumn="0" w:firstRowLastColumn="0" w:lastRowFirstColumn="0" w:lastRowLastColumn="0"/>
              <w:rPr>
                <w:i/>
                <w:iCs/>
              </w:rPr>
            </w:pPr>
            <w:r w:rsidRPr="000B52C5">
              <w:rPr>
                <w:i/>
                <w:iCs/>
              </w:rPr>
              <w:t>3</w:t>
            </w:r>
          </w:p>
        </w:tc>
      </w:tr>
      <w:tr w:rsidR="00994C94" w14:paraId="3C669700" w14:textId="77777777" w:rsidTr="00994C94">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48B7F535" w14:textId="77777777" w:rsidR="00994C94" w:rsidRPr="000B52C5" w:rsidRDefault="00994C94" w:rsidP="00A7079B">
            <w:pPr>
              <w:pStyle w:val="ListParagraph"/>
              <w:numPr>
                <w:ilvl w:val="0"/>
                <w:numId w:val="1"/>
              </w:numPr>
              <w:tabs>
                <w:tab w:val="left" w:pos="1230"/>
              </w:tabs>
              <w:rPr>
                <w:b w:val="0"/>
                <w:bCs w:val="0"/>
                <w:i/>
                <w:iCs/>
              </w:rPr>
            </w:pPr>
            <w:r w:rsidRPr="000B52C5">
              <w:rPr>
                <w:b w:val="0"/>
                <w:bCs w:val="0"/>
                <w:i/>
                <w:iCs/>
              </w:rPr>
              <w:t xml:space="preserve">Alarm Company </w:t>
            </w:r>
          </w:p>
        </w:tc>
        <w:tc>
          <w:tcPr>
            <w:tcW w:w="1418" w:type="dxa"/>
            <w:shd w:val="clear" w:color="auto" w:fill="FFFFFF" w:themeFill="background1"/>
          </w:tcPr>
          <w:p w14:paraId="5446D502" w14:textId="264131FF" w:rsidR="00994C94" w:rsidRPr="000B52C5" w:rsidRDefault="00994C94" w:rsidP="00994C94">
            <w:pPr>
              <w:tabs>
                <w:tab w:val="left" w:pos="1230"/>
              </w:tabs>
              <w:ind w:left="360"/>
              <w:cnfStyle w:val="000000100000" w:firstRow="0" w:lastRow="0" w:firstColumn="0" w:lastColumn="0" w:oddVBand="0" w:evenVBand="0" w:oddHBand="1" w:evenHBand="0" w:firstRowFirstColumn="0" w:firstRowLastColumn="0" w:lastRowFirstColumn="0" w:lastRowLastColumn="0"/>
              <w:rPr>
                <w:i/>
                <w:iCs/>
              </w:rPr>
            </w:pPr>
            <w:r w:rsidRPr="000B52C5">
              <w:rPr>
                <w:i/>
                <w:iCs/>
              </w:rPr>
              <w:t>5</w:t>
            </w:r>
          </w:p>
        </w:tc>
      </w:tr>
      <w:tr w:rsidR="00994C94" w14:paraId="4E02B334" w14:textId="77777777" w:rsidTr="00994C94">
        <w:trPr>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46BBBCB5" w14:textId="77777777" w:rsidR="00994C94" w:rsidRPr="000B52C5" w:rsidRDefault="00994C94" w:rsidP="00A7079B">
            <w:pPr>
              <w:pStyle w:val="ListParagraph"/>
              <w:numPr>
                <w:ilvl w:val="0"/>
                <w:numId w:val="1"/>
              </w:numPr>
              <w:tabs>
                <w:tab w:val="left" w:pos="1230"/>
              </w:tabs>
              <w:rPr>
                <w:b w:val="0"/>
                <w:bCs w:val="0"/>
                <w:i/>
                <w:iCs/>
              </w:rPr>
            </w:pPr>
            <w:r w:rsidRPr="000B52C5">
              <w:rPr>
                <w:b w:val="0"/>
                <w:bCs w:val="0"/>
                <w:i/>
                <w:iCs/>
              </w:rPr>
              <w:t>ANPR</w:t>
            </w:r>
          </w:p>
        </w:tc>
        <w:tc>
          <w:tcPr>
            <w:tcW w:w="1418" w:type="dxa"/>
            <w:shd w:val="clear" w:color="auto" w:fill="FFFFFF" w:themeFill="background1"/>
          </w:tcPr>
          <w:p w14:paraId="2B434033" w14:textId="6AAA6112" w:rsidR="00994C94" w:rsidRPr="000B52C5" w:rsidRDefault="00994C94" w:rsidP="00994C94">
            <w:pPr>
              <w:tabs>
                <w:tab w:val="left" w:pos="1230"/>
              </w:tabs>
              <w:ind w:left="360"/>
              <w:cnfStyle w:val="000000000000" w:firstRow="0" w:lastRow="0" w:firstColumn="0" w:lastColumn="0" w:oddVBand="0" w:evenVBand="0" w:oddHBand="0" w:evenHBand="0" w:firstRowFirstColumn="0" w:firstRowLastColumn="0" w:lastRowFirstColumn="0" w:lastRowLastColumn="0"/>
              <w:rPr>
                <w:i/>
                <w:iCs/>
              </w:rPr>
            </w:pPr>
            <w:r w:rsidRPr="000B52C5">
              <w:rPr>
                <w:i/>
                <w:iCs/>
              </w:rPr>
              <w:t>3</w:t>
            </w:r>
          </w:p>
        </w:tc>
      </w:tr>
      <w:tr w:rsidR="00994C94" w14:paraId="6503B539" w14:textId="77777777" w:rsidTr="00994C94">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58A1A117" w14:textId="77777777" w:rsidR="00994C94" w:rsidRPr="000B52C5" w:rsidRDefault="00994C94" w:rsidP="00A7079B">
            <w:pPr>
              <w:pStyle w:val="ListParagraph"/>
              <w:numPr>
                <w:ilvl w:val="0"/>
                <w:numId w:val="1"/>
              </w:numPr>
              <w:tabs>
                <w:tab w:val="left" w:pos="1230"/>
              </w:tabs>
              <w:rPr>
                <w:b w:val="0"/>
                <w:bCs w:val="0"/>
                <w:i/>
                <w:iCs/>
              </w:rPr>
            </w:pPr>
            <w:r w:rsidRPr="000B52C5">
              <w:rPr>
                <w:b w:val="0"/>
                <w:bCs w:val="0"/>
                <w:i/>
                <w:iCs/>
              </w:rPr>
              <w:t xml:space="preserve">Helpdesk </w:t>
            </w:r>
          </w:p>
        </w:tc>
        <w:tc>
          <w:tcPr>
            <w:tcW w:w="1418" w:type="dxa"/>
            <w:shd w:val="clear" w:color="auto" w:fill="FFFFFF" w:themeFill="background1"/>
          </w:tcPr>
          <w:p w14:paraId="4BADC8F8" w14:textId="7C93FB27" w:rsidR="00994C94" w:rsidRPr="000B52C5" w:rsidRDefault="00994C94" w:rsidP="00994C94">
            <w:pPr>
              <w:tabs>
                <w:tab w:val="left" w:pos="1230"/>
              </w:tabs>
              <w:ind w:left="360"/>
              <w:cnfStyle w:val="000000100000" w:firstRow="0" w:lastRow="0" w:firstColumn="0" w:lastColumn="0" w:oddVBand="0" w:evenVBand="0" w:oddHBand="1" w:evenHBand="0" w:firstRowFirstColumn="0" w:firstRowLastColumn="0" w:lastRowFirstColumn="0" w:lastRowLastColumn="0"/>
              <w:rPr>
                <w:i/>
                <w:iCs/>
              </w:rPr>
            </w:pPr>
            <w:r w:rsidRPr="000B52C5">
              <w:rPr>
                <w:i/>
                <w:iCs/>
              </w:rPr>
              <w:t>195</w:t>
            </w:r>
          </w:p>
        </w:tc>
      </w:tr>
      <w:tr w:rsidR="00994C94" w14:paraId="43F07899" w14:textId="77777777" w:rsidTr="00994C94">
        <w:trPr>
          <w:trHeight w:val="23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7A200176" w14:textId="7D51CBB1" w:rsidR="00994C94" w:rsidRPr="000B52C5" w:rsidRDefault="00994C94" w:rsidP="00A7079B">
            <w:pPr>
              <w:pStyle w:val="ListParagraph"/>
              <w:numPr>
                <w:ilvl w:val="0"/>
                <w:numId w:val="1"/>
              </w:numPr>
              <w:tabs>
                <w:tab w:val="left" w:pos="1230"/>
              </w:tabs>
              <w:rPr>
                <w:b w:val="0"/>
                <w:bCs w:val="0"/>
                <w:i/>
                <w:iCs/>
              </w:rPr>
            </w:pPr>
            <w:r w:rsidRPr="000B52C5">
              <w:rPr>
                <w:b w:val="0"/>
                <w:bCs w:val="0"/>
                <w:i/>
                <w:iCs/>
              </w:rPr>
              <w:t xml:space="preserve">Email </w:t>
            </w:r>
          </w:p>
        </w:tc>
        <w:tc>
          <w:tcPr>
            <w:tcW w:w="1418" w:type="dxa"/>
            <w:shd w:val="clear" w:color="auto" w:fill="FFFFFF" w:themeFill="background1"/>
          </w:tcPr>
          <w:p w14:paraId="38E4FDFC" w14:textId="67A4212B" w:rsidR="00994C94" w:rsidRPr="000B52C5" w:rsidRDefault="00994C94" w:rsidP="00994C94">
            <w:pPr>
              <w:tabs>
                <w:tab w:val="left" w:pos="1230"/>
              </w:tabs>
              <w:ind w:left="360"/>
              <w:cnfStyle w:val="000000000000" w:firstRow="0" w:lastRow="0" w:firstColumn="0" w:lastColumn="0" w:oddVBand="0" w:evenVBand="0" w:oddHBand="0" w:evenHBand="0" w:firstRowFirstColumn="0" w:firstRowLastColumn="0" w:lastRowFirstColumn="0" w:lastRowLastColumn="0"/>
              <w:rPr>
                <w:i/>
                <w:iCs/>
              </w:rPr>
            </w:pPr>
            <w:r w:rsidRPr="000B52C5">
              <w:rPr>
                <w:i/>
                <w:iCs/>
              </w:rPr>
              <w:t>143</w:t>
            </w:r>
          </w:p>
        </w:tc>
      </w:tr>
      <w:tr w:rsidR="00994C94" w14:paraId="3086286A" w14:textId="77777777" w:rsidTr="00994C94">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5A4C3175" w14:textId="28679664" w:rsidR="00994C94" w:rsidRPr="00994C94" w:rsidRDefault="00994C94" w:rsidP="00994C94">
            <w:pPr>
              <w:tabs>
                <w:tab w:val="left" w:pos="1230"/>
              </w:tabs>
              <w:rPr>
                <w:b w:val="0"/>
                <w:bCs w:val="0"/>
              </w:rPr>
            </w:pPr>
            <w:r>
              <w:rPr>
                <w:b w:val="0"/>
                <w:bCs w:val="0"/>
              </w:rPr>
              <w:t xml:space="preserve">2) </w:t>
            </w:r>
            <w:r w:rsidRPr="00994C94">
              <w:rPr>
                <w:b w:val="0"/>
                <w:bCs w:val="0"/>
              </w:rPr>
              <w:t>999</w:t>
            </w:r>
          </w:p>
        </w:tc>
        <w:tc>
          <w:tcPr>
            <w:tcW w:w="1418" w:type="dxa"/>
            <w:shd w:val="clear" w:color="auto" w:fill="FFFFFF" w:themeFill="background1"/>
          </w:tcPr>
          <w:p w14:paraId="381248F8" w14:textId="77777777" w:rsidR="00994C94" w:rsidRPr="00994C94" w:rsidRDefault="00994C94" w:rsidP="00994C94">
            <w:pPr>
              <w:tabs>
                <w:tab w:val="left" w:pos="1230"/>
              </w:tabs>
              <w:cnfStyle w:val="000000100000" w:firstRow="0" w:lastRow="0" w:firstColumn="0" w:lastColumn="0" w:oddVBand="0" w:evenVBand="0" w:oddHBand="1" w:evenHBand="0" w:firstRowFirstColumn="0" w:firstRowLastColumn="0" w:lastRowFirstColumn="0" w:lastRowLastColumn="0"/>
            </w:pPr>
            <w:r w:rsidRPr="00994C94">
              <w:t>5667</w:t>
            </w:r>
          </w:p>
        </w:tc>
      </w:tr>
      <w:tr w:rsidR="00994C94" w14:paraId="6A1915BC" w14:textId="77777777" w:rsidTr="00994C94">
        <w:trPr>
          <w:trHeight w:val="231"/>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25C92794" w14:textId="41D0E07E" w:rsidR="00994C94" w:rsidRPr="00994C94" w:rsidRDefault="00994C94" w:rsidP="00994C94">
            <w:pPr>
              <w:tabs>
                <w:tab w:val="left" w:pos="1230"/>
              </w:tabs>
              <w:rPr>
                <w:b w:val="0"/>
                <w:bCs w:val="0"/>
              </w:rPr>
            </w:pPr>
            <w:r>
              <w:rPr>
                <w:b w:val="0"/>
                <w:bCs w:val="0"/>
              </w:rPr>
              <w:t xml:space="preserve">3) </w:t>
            </w:r>
            <w:r w:rsidRPr="00994C94">
              <w:rPr>
                <w:b w:val="0"/>
                <w:bCs w:val="0"/>
              </w:rPr>
              <w:t xml:space="preserve">Other Emergency service </w:t>
            </w:r>
          </w:p>
        </w:tc>
        <w:tc>
          <w:tcPr>
            <w:tcW w:w="1418" w:type="dxa"/>
            <w:shd w:val="clear" w:color="auto" w:fill="FFFFFF" w:themeFill="background1"/>
          </w:tcPr>
          <w:p w14:paraId="31000DAB" w14:textId="77777777" w:rsidR="00994C94" w:rsidRPr="00994C94" w:rsidRDefault="00994C94" w:rsidP="00994C94">
            <w:pPr>
              <w:tabs>
                <w:tab w:val="left" w:pos="1230"/>
              </w:tabs>
              <w:cnfStyle w:val="000000000000" w:firstRow="0" w:lastRow="0" w:firstColumn="0" w:lastColumn="0" w:oddVBand="0" w:evenVBand="0" w:oddHBand="0" w:evenHBand="0" w:firstRowFirstColumn="0" w:firstRowLastColumn="0" w:lastRowFirstColumn="0" w:lastRowLastColumn="0"/>
            </w:pPr>
            <w:r w:rsidRPr="00994C94">
              <w:t>364</w:t>
            </w:r>
          </w:p>
        </w:tc>
      </w:tr>
      <w:tr w:rsidR="00994C94" w14:paraId="1AFB3B54" w14:textId="77777777" w:rsidTr="00994C94">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5F63CB79" w14:textId="05454965" w:rsidR="00994C94" w:rsidRPr="00994C94" w:rsidRDefault="00994C94" w:rsidP="00994C94">
            <w:pPr>
              <w:tabs>
                <w:tab w:val="left" w:pos="1230"/>
              </w:tabs>
              <w:rPr>
                <w:b w:val="0"/>
                <w:bCs w:val="0"/>
              </w:rPr>
            </w:pPr>
            <w:r>
              <w:rPr>
                <w:b w:val="0"/>
                <w:bCs w:val="0"/>
              </w:rPr>
              <w:t xml:space="preserve">4) </w:t>
            </w:r>
            <w:r w:rsidRPr="00994C94">
              <w:rPr>
                <w:b w:val="0"/>
                <w:bCs w:val="0"/>
              </w:rPr>
              <w:t>Police Generated</w:t>
            </w:r>
          </w:p>
        </w:tc>
        <w:tc>
          <w:tcPr>
            <w:tcW w:w="1418" w:type="dxa"/>
            <w:shd w:val="clear" w:color="auto" w:fill="FFFFFF" w:themeFill="background1"/>
          </w:tcPr>
          <w:p w14:paraId="1281DCAB" w14:textId="77777777" w:rsidR="00994C94" w:rsidRPr="00994C94" w:rsidRDefault="00994C94" w:rsidP="00994C94">
            <w:pPr>
              <w:tabs>
                <w:tab w:val="left" w:pos="1230"/>
              </w:tabs>
              <w:cnfStyle w:val="000000100000" w:firstRow="0" w:lastRow="0" w:firstColumn="0" w:lastColumn="0" w:oddVBand="0" w:evenVBand="0" w:oddHBand="1" w:evenHBand="0" w:firstRowFirstColumn="0" w:firstRowLastColumn="0" w:lastRowFirstColumn="0" w:lastRowLastColumn="0"/>
            </w:pPr>
            <w:r w:rsidRPr="00994C94">
              <w:t xml:space="preserve">228 </w:t>
            </w:r>
          </w:p>
        </w:tc>
      </w:tr>
      <w:tr w:rsidR="00994C94" w14:paraId="01E22609" w14:textId="77777777" w:rsidTr="00994C94">
        <w:trPr>
          <w:trHeight w:val="457"/>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tcPr>
          <w:p w14:paraId="331FC9A0" w14:textId="0896B185" w:rsidR="00994C94" w:rsidRPr="00994C94" w:rsidRDefault="00994C94" w:rsidP="00994C94">
            <w:pPr>
              <w:tabs>
                <w:tab w:val="left" w:pos="1230"/>
              </w:tabs>
              <w:rPr>
                <w:b w:val="0"/>
                <w:bCs w:val="0"/>
              </w:rPr>
            </w:pPr>
            <w:r>
              <w:rPr>
                <w:b w:val="0"/>
                <w:bCs w:val="0"/>
              </w:rPr>
              <w:t xml:space="preserve">5) </w:t>
            </w:r>
            <w:r w:rsidRPr="00994C94">
              <w:rPr>
                <w:b w:val="0"/>
                <w:bCs w:val="0"/>
              </w:rPr>
              <w:t xml:space="preserve">Unknown </w:t>
            </w:r>
          </w:p>
        </w:tc>
        <w:tc>
          <w:tcPr>
            <w:tcW w:w="1418" w:type="dxa"/>
            <w:shd w:val="clear" w:color="auto" w:fill="FFFFFF" w:themeFill="background1"/>
          </w:tcPr>
          <w:p w14:paraId="6586DD3C" w14:textId="77777777" w:rsidR="00994C94" w:rsidRPr="00994C94" w:rsidRDefault="00994C94" w:rsidP="00994C94">
            <w:pPr>
              <w:tabs>
                <w:tab w:val="left" w:pos="1230"/>
              </w:tabs>
              <w:cnfStyle w:val="000000000000" w:firstRow="0" w:lastRow="0" w:firstColumn="0" w:lastColumn="0" w:oddVBand="0" w:evenVBand="0" w:oddHBand="0" w:evenHBand="0" w:firstRowFirstColumn="0" w:firstRowLastColumn="0" w:lastRowFirstColumn="0" w:lastRowLastColumn="0"/>
            </w:pPr>
            <w:r w:rsidRPr="00994C94">
              <w:t>15600</w:t>
            </w:r>
          </w:p>
        </w:tc>
      </w:tr>
      <w:tr w:rsidR="00994C94" w14:paraId="4EE34BFC" w14:textId="77777777" w:rsidTr="00994C94">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4962" w:type="dxa"/>
            <w:gridSpan w:val="2"/>
            <w:shd w:val="clear" w:color="auto" w:fill="FFFFFF" w:themeFill="background1"/>
          </w:tcPr>
          <w:p w14:paraId="5BD9D593" w14:textId="77777777" w:rsidR="00994C94" w:rsidRPr="00994C94" w:rsidRDefault="00994C94" w:rsidP="00994C94">
            <w:pPr>
              <w:tabs>
                <w:tab w:val="left" w:pos="1230"/>
              </w:tabs>
              <w:jc w:val="right"/>
            </w:pPr>
            <w:r>
              <w:rPr>
                <w:i/>
                <w:iCs/>
              </w:rPr>
              <w:t>N = 42019</w:t>
            </w:r>
          </w:p>
        </w:tc>
      </w:tr>
    </w:tbl>
    <w:p w14:paraId="5060A7CB" w14:textId="77777777" w:rsidR="00994C94" w:rsidRDefault="00994C94" w:rsidP="00994C94">
      <w:pPr>
        <w:rPr>
          <w:rFonts w:asciiTheme="majorHAnsi" w:eastAsiaTheme="majorEastAsia" w:hAnsiTheme="majorHAnsi" w:cstheme="majorBidi"/>
          <w:sz w:val="26"/>
          <w:szCs w:val="26"/>
        </w:rPr>
      </w:pPr>
    </w:p>
    <w:p w14:paraId="71EB28FC" w14:textId="537CEE5B" w:rsidR="00994C94" w:rsidRDefault="00994C94" w:rsidP="00994C94"/>
    <w:p w14:paraId="7AD0F6B7" w14:textId="3D95CCA2" w:rsidR="00994C94" w:rsidRPr="00994C94" w:rsidRDefault="00994C94" w:rsidP="00994C94"/>
    <w:p w14:paraId="36D829F6" w14:textId="1DCE844E" w:rsidR="00994C94" w:rsidRPr="00994C94" w:rsidRDefault="00994C94" w:rsidP="00994C94"/>
    <w:p w14:paraId="16B6782F" w14:textId="712D605D" w:rsidR="00994C94" w:rsidRPr="00994C94" w:rsidRDefault="00994C94" w:rsidP="00994C94"/>
    <w:p w14:paraId="74D6BFF3" w14:textId="6D8ECA55" w:rsidR="00994C94" w:rsidRPr="00994C94" w:rsidRDefault="00994C94" w:rsidP="00994C94"/>
    <w:p w14:paraId="19F4FEDD" w14:textId="66E231FC" w:rsidR="00994C94" w:rsidRPr="00994C94" w:rsidRDefault="00994C94" w:rsidP="00994C94"/>
    <w:p w14:paraId="0EA47840" w14:textId="56A5F1B6" w:rsidR="00994C94" w:rsidRPr="00994C94" w:rsidRDefault="00994C94" w:rsidP="00994C94"/>
    <w:p w14:paraId="3736B161" w14:textId="483F9D0C" w:rsidR="00994C94" w:rsidRPr="00994C94" w:rsidRDefault="00994C94" w:rsidP="00994C94"/>
    <w:p w14:paraId="4B78A1C9" w14:textId="6DE38059" w:rsidR="00994C94" w:rsidRPr="00994C94" w:rsidRDefault="00994C94" w:rsidP="00994C94"/>
    <w:p w14:paraId="4BBFB87D" w14:textId="15156B74" w:rsidR="00994C94" w:rsidRPr="00994C94" w:rsidRDefault="00994C94" w:rsidP="00994C94"/>
    <w:p w14:paraId="71C80506" w14:textId="2175A6C0" w:rsidR="00994C94" w:rsidRPr="00994C94" w:rsidRDefault="00994C94" w:rsidP="00994C94"/>
    <w:p w14:paraId="398AD90F" w14:textId="1EB5EEF7" w:rsidR="00994C94" w:rsidRPr="00994C94" w:rsidRDefault="00994C94" w:rsidP="00994C94"/>
    <w:p w14:paraId="449D3D64" w14:textId="5F48FFFD" w:rsidR="00994C94" w:rsidRPr="00994C94" w:rsidRDefault="00994C94" w:rsidP="00994C94"/>
    <w:p w14:paraId="0E9184E0" w14:textId="7FA3316E" w:rsidR="00994C94" w:rsidRPr="00994C94" w:rsidRDefault="00994C94" w:rsidP="00994C94"/>
    <w:p w14:paraId="32AC41AC" w14:textId="15602EF1" w:rsidR="00994C94" w:rsidRPr="00994C94" w:rsidRDefault="00994C94" w:rsidP="00994C94"/>
    <w:p w14:paraId="25F583A8" w14:textId="56C88F09" w:rsidR="00994C94" w:rsidRPr="00994C94" w:rsidRDefault="00994C94" w:rsidP="00994C94"/>
    <w:p w14:paraId="67241F4A" w14:textId="7CE27B50" w:rsidR="00994C94" w:rsidRDefault="00994C94" w:rsidP="00994C94"/>
    <w:p w14:paraId="17A1AFF0" w14:textId="689212DD" w:rsidR="00806524" w:rsidRDefault="00806524" w:rsidP="00994C94"/>
    <w:p w14:paraId="46EA874B" w14:textId="2E552E60" w:rsidR="00806524" w:rsidRDefault="00806524" w:rsidP="00994C94"/>
    <w:p w14:paraId="14E0E275" w14:textId="125C6438" w:rsidR="00806524" w:rsidRDefault="00806524" w:rsidP="00994C94"/>
    <w:p w14:paraId="7D7D7748" w14:textId="77777777" w:rsidR="00806524" w:rsidRPr="00994C94" w:rsidRDefault="00806524" w:rsidP="00994C94"/>
    <w:p w14:paraId="493580CF" w14:textId="249B57D9" w:rsidR="00994C94" w:rsidRPr="00994C94" w:rsidRDefault="00994C94" w:rsidP="00994C94"/>
    <w:p w14:paraId="7685E0B8" w14:textId="090AD83A" w:rsidR="00994C94" w:rsidRPr="00994C94" w:rsidRDefault="00994C94" w:rsidP="00994C94"/>
    <w:p w14:paraId="0015D369" w14:textId="605C084F" w:rsidR="00994C94" w:rsidRDefault="00994C94" w:rsidP="00994C94"/>
    <w:p w14:paraId="45B79C23" w14:textId="4ECE3670" w:rsidR="00994C94" w:rsidRDefault="00994C94" w:rsidP="00994C94">
      <w:pPr>
        <w:tabs>
          <w:tab w:val="left" w:pos="1560"/>
        </w:tabs>
      </w:pPr>
      <w:r>
        <w:tab/>
      </w:r>
    </w:p>
    <w:p w14:paraId="580B5821" w14:textId="4640C3FA" w:rsidR="00994C94" w:rsidRDefault="00994C94" w:rsidP="00994C94">
      <w:pPr>
        <w:tabs>
          <w:tab w:val="left" w:pos="1560"/>
        </w:tabs>
      </w:pPr>
    </w:p>
    <w:p w14:paraId="33EA5BD9" w14:textId="40D25B50" w:rsidR="00994C94" w:rsidRDefault="00994C94" w:rsidP="00994C94">
      <w:pPr>
        <w:tabs>
          <w:tab w:val="left" w:pos="1560"/>
        </w:tabs>
      </w:pPr>
    </w:p>
    <w:p w14:paraId="6105F0D7" w14:textId="4A40C0F3" w:rsidR="00994C94" w:rsidRPr="00994C94" w:rsidRDefault="00994C94" w:rsidP="00994C94">
      <w:pPr>
        <w:pStyle w:val="Heading2"/>
        <w:rPr>
          <w:color w:val="auto"/>
        </w:rPr>
      </w:pPr>
      <w:bookmarkStart w:id="51" w:name="_Toc81995938"/>
      <w:r w:rsidRPr="00994C94">
        <w:rPr>
          <w:color w:val="auto"/>
        </w:rPr>
        <w:t xml:space="preserve">Appendix </w:t>
      </w:r>
      <w:r w:rsidR="009E6F4B">
        <w:rPr>
          <w:color w:val="auto"/>
        </w:rPr>
        <w:t>D</w:t>
      </w:r>
      <w:r w:rsidRPr="00994C94">
        <w:rPr>
          <w:color w:val="auto"/>
        </w:rPr>
        <w:t xml:space="preserve"> – Final Classification</w:t>
      </w:r>
      <w:bookmarkEnd w:id="51"/>
      <w:r w:rsidRPr="00994C94">
        <w:rPr>
          <w:color w:val="auto"/>
        </w:rPr>
        <w:t xml:space="preserve"> </w:t>
      </w:r>
    </w:p>
    <w:p w14:paraId="18CA47BD" w14:textId="551BA8C2" w:rsidR="00994C94" w:rsidRDefault="00994C94" w:rsidP="00994C94">
      <w:pPr>
        <w:tabs>
          <w:tab w:val="left" w:pos="1560"/>
        </w:tabs>
      </w:pPr>
    </w:p>
    <w:p w14:paraId="21260268" w14:textId="53119557" w:rsidR="00994C94" w:rsidRDefault="00994C94" w:rsidP="00994C94">
      <w:pPr>
        <w:tabs>
          <w:tab w:val="left" w:pos="1560"/>
        </w:tabs>
      </w:pPr>
      <w:r>
        <w:t xml:space="preserve">Table 3 – Final Classification Level </w:t>
      </w:r>
    </w:p>
    <w:tbl>
      <w:tblPr>
        <w:tblStyle w:val="ListTable1Light"/>
        <w:tblpPr w:leftFromText="180" w:rightFromText="180" w:vertAnchor="text" w:horzAnchor="page" w:tblpXSpec="center" w:tblpY="289"/>
        <w:tblW w:w="0" w:type="auto"/>
        <w:shd w:val="clear" w:color="auto" w:fill="FFFFFF" w:themeFill="background1"/>
        <w:tblLook w:val="04A0" w:firstRow="1" w:lastRow="0" w:firstColumn="1" w:lastColumn="0" w:noHBand="0" w:noVBand="1"/>
      </w:tblPr>
      <w:tblGrid>
        <w:gridCol w:w="4962"/>
        <w:gridCol w:w="1563"/>
      </w:tblGrid>
      <w:tr w:rsidR="000B52C5" w14:paraId="6023ABE2" w14:textId="77777777" w:rsidTr="000B52C5">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31676EAA" w14:textId="77777777" w:rsidR="00994C94" w:rsidRDefault="00994C94" w:rsidP="00994C94">
            <w:pPr>
              <w:tabs>
                <w:tab w:val="left" w:pos="1230"/>
              </w:tabs>
            </w:pPr>
            <w:r>
              <w:t>Call Origin</w:t>
            </w:r>
          </w:p>
        </w:tc>
        <w:tc>
          <w:tcPr>
            <w:tcW w:w="1563" w:type="dxa"/>
            <w:shd w:val="clear" w:color="auto" w:fill="FFFFFF" w:themeFill="background1"/>
          </w:tcPr>
          <w:p w14:paraId="680D452D" w14:textId="77777777" w:rsidR="00994C94" w:rsidRDefault="00994C94" w:rsidP="00994C94">
            <w:pPr>
              <w:tabs>
                <w:tab w:val="left" w:pos="1230"/>
              </w:tabs>
              <w:cnfStyle w:val="100000000000" w:firstRow="1" w:lastRow="0" w:firstColumn="0" w:lastColumn="0" w:oddVBand="0" w:evenVBand="0" w:oddHBand="0" w:evenHBand="0" w:firstRowFirstColumn="0" w:firstRowLastColumn="0" w:lastRowFirstColumn="0" w:lastRowLastColumn="0"/>
            </w:pPr>
            <w:r>
              <w:t>Count</w:t>
            </w:r>
          </w:p>
        </w:tc>
      </w:tr>
      <w:tr w:rsidR="000B52C5" w14:paraId="3C5850D6" w14:textId="77777777" w:rsidTr="000B52C5">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385E374" w14:textId="57ED3F00" w:rsidR="00994C94" w:rsidRPr="000B52C5" w:rsidRDefault="00994C94" w:rsidP="00A7079B">
            <w:pPr>
              <w:pStyle w:val="ListParagraph"/>
              <w:numPr>
                <w:ilvl w:val="0"/>
                <w:numId w:val="2"/>
              </w:numPr>
              <w:tabs>
                <w:tab w:val="left" w:pos="1230"/>
              </w:tabs>
              <w:jc w:val="both"/>
              <w:rPr>
                <w:b w:val="0"/>
                <w:bCs w:val="0"/>
              </w:rPr>
            </w:pPr>
            <w:r w:rsidRPr="000B52C5">
              <w:rPr>
                <w:b w:val="0"/>
                <w:bCs w:val="0"/>
              </w:rPr>
              <w:t>Missing</w:t>
            </w:r>
          </w:p>
        </w:tc>
        <w:tc>
          <w:tcPr>
            <w:tcW w:w="1563" w:type="dxa"/>
            <w:shd w:val="clear" w:color="auto" w:fill="FFFFFF" w:themeFill="background1"/>
          </w:tcPr>
          <w:p w14:paraId="5273B7A0" w14:textId="2FA72421" w:rsidR="00994C94" w:rsidRPr="00994C94" w:rsidRDefault="00994C94" w:rsidP="000B52C5">
            <w:pPr>
              <w:tabs>
                <w:tab w:val="left" w:pos="1230"/>
              </w:tabs>
              <w:jc w:val="right"/>
              <w:cnfStyle w:val="000000100000" w:firstRow="0" w:lastRow="0" w:firstColumn="0" w:lastColumn="0" w:oddVBand="0" w:evenVBand="0" w:oddHBand="1" w:evenHBand="0" w:firstRowFirstColumn="0" w:firstRowLastColumn="0" w:lastRowFirstColumn="0" w:lastRowLastColumn="0"/>
            </w:pPr>
            <w:r>
              <w:t>36004</w:t>
            </w:r>
          </w:p>
        </w:tc>
      </w:tr>
      <w:tr w:rsidR="000B52C5" w14:paraId="4F808FD2" w14:textId="77777777" w:rsidTr="000B52C5">
        <w:trPr>
          <w:trHeight w:val="171"/>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AB39F99" w14:textId="717606BC" w:rsidR="00994C94" w:rsidRPr="000B52C5" w:rsidRDefault="00994C94" w:rsidP="00A7079B">
            <w:pPr>
              <w:pStyle w:val="ListParagraph"/>
              <w:numPr>
                <w:ilvl w:val="0"/>
                <w:numId w:val="2"/>
              </w:numPr>
              <w:tabs>
                <w:tab w:val="left" w:pos="1230"/>
              </w:tabs>
              <w:jc w:val="both"/>
              <w:rPr>
                <w:b w:val="0"/>
                <w:bCs w:val="0"/>
              </w:rPr>
            </w:pPr>
            <w:r w:rsidRPr="000B52C5">
              <w:rPr>
                <w:b w:val="0"/>
                <w:bCs w:val="0"/>
              </w:rPr>
              <w:t xml:space="preserve">Absent </w:t>
            </w:r>
          </w:p>
        </w:tc>
        <w:tc>
          <w:tcPr>
            <w:tcW w:w="1563" w:type="dxa"/>
            <w:shd w:val="clear" w:color="auto" w:fill="FFFFFF" w:themeFill="background1"/>
          </w:tcPr>
          <w:p w14:paraId="07FEA805" w14:textId="4AF4D2D7" w:rsidR="00994C94" w:rsidRPr="00994C94" w:rsidRDefault="00994C94" w:rsidP="000B52C5">
            <w:pPr>
              <w:tabs>
                <w:tab w:val="left" w:pos="1230"/>
              </w:tabs>
              <w:jc w:val="right"/>
              <w:cnfStyle w:val="000000000000" w:firstRow="0" w:lastRow="0" w:firstColumn="0" w:lastColumn="0" w:oddVBand="0" w:evenVBand="0" w:oddHBand="0" w:evenHBand="0" w:firstRowFirstColumn="0" w:firstRowLastColumn="0" w:lastRowFirstColumn="0" w:lastRowLastColumn="0"/>
            </w:pPr>
            <w:r>
              <w:t>2302</w:t>
            </w:r>
          </w:p>
        </w:tc>
      </w:tr>
      <w:tr w:rsidR="000B52C5" w14:paraId="6E81139F"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21A5A7C" w14:textId="7F9983D8" w:rsidR="00994C94" w:rsidRPr="000B52C5" w:rsidRDefault="00994C94" w:rsidP="00A7079B">
            <w:pPr>
              <w:pStyle w:val="ListParagraph"/>
              <w:numPr>
                <w:ilvl w:val="0"/>
                <w:numId w:val="2"/>
              </w:numPr>
              <w:tabs>
                <w:tab w:val="left" w:pos="1230"/>
              </w:tabs>
              <w:jc w:val="both"/>
              <w:rPr>
                <w:b w:val="0"/>
                <w:bCs w:val="0"/>
              </w:rPr>
            </w:pPr>
            <w:r w:rsidRPr="000B52C5">
              <w:rPr>
                <w:b w:val="0"/>
                <w:bCs w:val="0"/>
              </w:rPr>
              <w:t xml:space="preserve">Other   </w:t>
            </w:r>
          </w:p>
        </w:tc>
        <w:tc>
          <w:tcPr>
            <w:tcW w:w="1563" w:type="dxa"/>
            <w:shd w:val="clear" w:color="auto" w:fill="FFFFFF" w:themeFill="background1"/>
          </w:tcPr>
          <w:p w14:paraId="180E0FCE" w14:textId="4468BD36" w:rsidR="00994C94" w:rsidRPr="00994C94" w:rsidRDefault="00994C94" w:rsidP="000B52C5">
            <w:pPr>
              <w:tabs>
                <w:tab w:val="left" w:pos="1230"/>
              </w:tabs>
              <w:jc w:val="right"/>
              <w:cnfStyle w:val="000000100000" w:firstRow="0" w:lastRow="0" w:firstColumn="0" w:lastColumn="0" w:oddVBand="0" w:evenVBand="0" w:oddHBand="1" w:evenHBand="0" w:firstRowFirstColumn="0" w:firstRowLastColumn="0" w:lastRowFirstColumn="0" w:lastRowLastColumn="0"/>
            </w:pPr>
            <w:r>
              <w:t>3113</w:t>
            </w:r>
          </w:p>
        </w:tc>
      </w:tr>
      <w:tr w:rsidR="00994C94" w14:paraId="011B86E4"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0F38D5D8" w14:textId="0E945A0B" w:rsidR="000B52C5" w:rsidRPr="000B52C5" w:rsidRDefault="00994C94" w:rsidP="000B52C5">
            <w:pPr>
              <w:tabs>
                <w:tab w:val="left" w:pos="1230"/>
              </w:tabs>
              <w:ind w:left="360"/>
              <w:rPr>
                <w:b w:val="0"/>
                <w:bCs w:val="0"/>
                <w:i/>
                <w:iCs/>
              </w:rPr>
            </w:pPr>
            <w:r w:rsidRPr="000B52C5">
              <w:rPr>
                <w:b w:val="0"/>
                <w:bCs w:val="0"/>
                <w:i/>
                <w:iCs/>
              </w:rPr>
              <w:t>Ab</w:t>
            </w:r>
            <w:r w:rsidR="000B52C5" w:rsidRPr="000B52C5">
              <w:rPr>
                <w:b w:val="0"/>
                <w:bCs w:val="0"/>
                <w:i/>
                <w:iCs/>
              </w:rPr>
              <w:t>andoned</w:t>
            </w:r>
            <w:r w:rsidRPr="000B52C5">
              <w:rPr>
                <w:b w:val="0"/>
                <w:bCs w:val="0"/>
                <w:i/>
                <w:iCs/>
              </w:rPr>
              <w:t xml:space="preserve"> phone call</w:t>
            </w:r>
          </w:p>
        </w:tc>
        <w:tc>
          <w:tcPr>
            <w:tcW w:w="1563" w:type="dxa"/>
            <w:shd w:val="clear" w:color="auto" w:fill="FFFFFF" w:themeFill="background1"/>
          </w:tcPr>
          <w:p w14:paraId="12708142" w14:textId="57A610A9"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4</w:t>
            </w:r>
          </w:p>
        </w:tc>
      </w:tr>
      <w:tr w:rsidR="000B52C5" w14:paraId="20A8212F"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DF9D676" w14:textId="3BE9BBB1" w:rsidR="000B52C5" w:rsidRPr="000B52C5" w:rsidRDefault="000B52C5" w:rsidP="000B52C5">
            <w:pPr>
              <w:tabs>
                <w:tab w:val="left" w:pos="1230"/>
              </w:tabs>
              <w:ind w:left="360"/>
              <w:rPr>
                <w:b w:val="0"/>
                <w:bCs w:val="0"/>
                <w:i/>
                <w:iCs/>
              </w:rPr>
            </w:pPr>
            <w:r w:rsidRPr="000B52C5">
              <w:rPr>
                <w:b w:val="0"/>
                <w:bCs w:val="0"/>
                <w:i/>
                <w:iCs/>
              </w:rPr>
              <w:t xml:space="preserve">Absconder </w:t>
            </w:r>
          </w:p>
        </w:tc>
        <w:tc>
          <w:tcPr>
            <w:tcW w:w="1563" w:type="dxa"/>
            <w:shd w:val="clear" w:color="auto" w:fill="FFFFFF" w:themeFill="background1"/>
          </w:tcPr>
          <w:p w14:paraId="14A53327" w14:textId="22DDA8B7"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3</w:t>
            </w:r>
          </w:p>
        </w:tc>
      </w:tr>
      <w:tr w:rsidR="000B52C5" w14:paraId="5C6E3A14"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38875619" w14:textId="686F3E3C" w:rsidR="000B52C5" w:rsidRPr="000B52C5" w:rsidRDefault="000B52C5" w:rsidP="000B52C5">
            <w:pPr>
              <w:tabs>
                <w:tab w:val="left" w:pos="1230"/>
              </w:tabs>
              <w:ind w:left="360"/>
              <w:rPr>
                <w:b w:val="0"/>
                <w:bCs w:val="0"/>
                <w:i/>
                <w:iCs/>
              </w:rPr>
            </w:pPr>
            <w:r w:rsidRPr="000B52C5">
              <w:rPr>
                <w:b w:val="0"/>
                <w:bCs w:val="0"/>
                <w:i/>
                <w:iCs/>
              </w:rPr>
              <w:t xml:space="preserve">Advice/direction/alarm </w:t>
            </w:r>
          </w:p>
        </w:tc>
        <w:tc>
          <w:tcPr>
            <w:tcW w:w="1563" w:type="dxa"/>
            <w:shd w:val="clear" w:color="auto" w:fill="FFFFFF" w:themeFill="background1"/>
          </w:tcPr>
          <w:p w14:paraId="3AFECF94" w14:textId="173055D8"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199</w:t>
            </w:r>
          </w:p>
        </w:tc>
      </w:tr>
      <w:tr w:rsidR="000B52C5" w14:paraId="754B1EBF"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42839E2" w14:textId="54C90FA7" w:rsidR="000B52C5" w:rsidRPr="000B52C5" w:rsidRDefault="000B52C5" w:rsidP="000B52C5">
            <w:pPr>
              <w:tabs>
                <w:tab w:val="left" w:pos="1230"/>
              </w:tabs>
              <w:ind w:left="360"/>
              <w:rPr>
                <w:b w:val="0"/>
                <w:bCs w:val="0"/>
                <w:i/>
                <w:iCs/>
              </w:rPr>
            </w:pPr>
            <w:r w:rsidRPr="000B52C5">
              <w:rPr>
                <w:b w:val="0"/>
                <w:bCs w:val="0"/>
                <w:i/>
                <w:iCs/>
              </w:rPr>
              <w:t>ASB</w:t>
            </w:r>
          </w:p>
        </w:tc>
        <w:tc>
          <w:tcPr>
            <w:tcW w:w="1563" w:type="dxa"/>
            <w:shd w:val="clear" w:color="auto" w:fill="FFFFFF" w:themeFill="background1"/>
          </w:tcPr>
          <w:p w14:paraId="664161A0" w14:textId="2340FFE1"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7</w:t>
            </w:r>
          </w:p>
        </w:tc>
      </w:tr>
      <w:tr w:rsidR="000B52C5" w14:paraId="1F98A200"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04CC36B1" w14:textId="2602186B" w:rsidR="000B52C5" w:rsidRPr="000B52C5" w:rsidRDefault="000B52C5" w:rsidP="000B52C5">
            <w:pPr>
              <w:tabs>
                <w:tab w:val="left" w:pos="1230"/>
              </w:tabs>
              <w:ind w:left="360"/>
              <w:rPr>
                <w:b w:val="0"/>
                <w:bCs w:val="0"/>
                <w:i/>
                <w:iCs/>
              </w:rPr>
            </w:pPr>
            <w:r w:rsidRPr="000B52C5">
              <w:rPr>
                <w:b w:val="0"/>
                <w:bCs w:val="0"/>
                <w:i/>
                <w:iCs/>
              </w:rPr>
              <w:t xml:space="preserve">Bail Breaches </w:t>
            </w:r>
          </w:p>
        </w:tc>
        <w:tc>
          <w:tcPr>
            <w:tcW w:w="1563" w:type="dxa"/>
            <w:shd w:val="clear" w:color="auto" w:fill="FFFFFF" w:themeFill="background1"/>
          </w:tcPr>
          <w:p w14:paraId="295AE890" w14:textId="04BB0167"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63</w:t>
            </w:r>
          </w:p>
        </w:tc>
      </w:tr>
      <w:tr w:rsidR="000B52C5" w14:paraId="2120419B"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0B47169F" w14:textId="2099EFF2" w:rsidR="000B52C5" w:rsidRPr="000B52C5" w:rsidRDefault="000B52C5" w:rsidP="000B52C5">
            <w:pPr>
              <w:tabs>
                <w:tab w:val="left" w:pos="1230"/>
              </w:tabs>
              <w:ind w:left="360"/>
              <w:rPr>
                <w:b w:val="0"/>
                <w:bCs w:val="0"/>
                <w:i/>
                <w:iCs/>
              </w:rPr>
            </w:pPr>
            <w:r w:rsidRPr="000B52C5">
              <w:rPr>
                <w:b w:val="0"/>
                <w:bCs w:val="0"/>
                <w:i/>
                <w:iCs/>
              </w:rPr>
              <w:t xml:space="preserve">Burglary </w:t>
            </w:r>
          </w:p>
        </w:tc>
        <w:tc>
          <w:tcPr>
            <w:tcW w:w="1563" w:type="dxa"/>
            <w:shd w:val="clear" w:color="auto" w:fill="FFFFFF" w:themeFill="background1"/>
          </w:tcPr>
          <w:p w14:paraId="413B75BA" w14:textId="4C96CFC9"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5</w:t>
            </w:r>
          </w:p>
        </w:tc>
      </w:tr>
      <w:tr w:rsidR="000B52C5" w14:paraId="33AF3F0C"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20C15AA7" w14:textId="2F3851E4" w:rsidR="000B52C5" w:rsidRPr="000B52C5" w:rsidRDefault="000B52C5" w:rsidP="000B52C5">
            <w:pPr>
              <w:tabs>
                <w:tab w:val="left" w:pos="1230"/>
              </w:tabs>
              <w:ind w:left="360"/>
              <w:rPr>
                <w:b w:val="0"/>
                <w:bCs w:val="0"/>
                <w:i/>
                <w:iCs/>
              </w:rPr>
            </w:pPr>
            <w:r w:rsidRPr="000B52C5">
              <w:rPr>
                <w:b w:val="0"/>
                <w:bCs w:val="0"/>
                <w:i/>
                <w:iCs/>
              </w:rPr>
              <w:t xml:space="preserve">Civil Disputes </w:t>
            </w:r>
          </w:p>
        </w:tc>
        <w:tc>
          <w:tcPr>
            <w:tcW w:w="1563" w:type="dxa"/>
            <w:shd w:val="clear" w:color="auto" w:fill="FFFFFF" w:themeFill="background1"/>
          </w:tcPr>
          <w:p w14:paraId="34BF8DCA" w14:textId="223AB00A"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4</w:t>
            </w:r>
          </w:p>
        </w:tc>
      </w:tr>
      <w:tr w:rsidR="000B52C5" w14:paraId="293A6DA9"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C2DC658" w14:textId="5C4672DE" w:rsidR="000B52C5" w:rsidRPr="000B52C5" w:rsidRDefault="000B52C5" w:rsidP="000B52C5">
            <w:pPr>
              <w:tabs>
                <w:tab w:val="left" w:pos="1230"/>
              </w:tabs>
              <w:ind w:left="360"/>
              <w:rPr>
                <w:b w:val="0"/>
                <w:bCs w:val="0"/>
                <w:i/>
                <w:iCs/>
              </w:rPr>
            </w:pPr>
            <w:r w:rsidRPr="000B52C5">
              <w:rPr>
                <w:b w:val="0"/>
                <w:bCs w:val="0"/>
                <w:i/>
                <w:iCs/>
              </w:rPr>
              <w:t xml:space="preserve">Concern for safety </w:t>
            </w:r>
          </w:p>
        </w:tc>
        <w:tc>
          <w:tcPr>
            <w:tcW w:w="1563" w:type="dxa"/>
            <w:shd w:val="clear" w:color="auto" w:fill="FFFFFF" w:themeFill="background1"/>
          </w:tcPr>
          <w:p w14:paraId="131F0CCA" w14:textId="18A9F33E"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1713</w:t>
            </w:r>
          </w:p>
        </w:tc>
      </w:tr>
      <w:tr w:rsidR="000B52C5" w14:paraId="1EB8E762"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27A1E02E" w14:textId="7562DDD7" w:rsidR="000B52C5" w:rsidRPr="000B52C5" w:rsidRDefault="000B52C5" w:rsidP="000B52C5">
            <w:pPr>
              <w:tabs>
                <w:tab w:val="left" w:pos="1230"/>
              </w:tabs>
              <w:ind w:left="360"/>
              <w:rPr>
                <w:b w:val="0"/>
                <w:bCs w:val="0"/>
                <w:i/>
                <w:iCs/>
              </w:rPr>
            </w:pPr>
            <w:r w:rsidRPr="000B52C5">
              <w:rPr>
                <w:b w:val="0"/>
                <w:bCs w:val="0"/>
                <w:i/>
                <w:iCs/>
              </w:rPr>
              <w:t xml:space="preserve">Crime not Verified </w:t>
            </w:r>
          </w:p>
        </w:tc>
        <w:tc>
          <w:tcPr>
            <w:tcW w:w="1563" w:type="dxa"/>
            <w:shd w:val="clear" w:color="auto" w:fill="FFFFFF" w:themeFill="background1"/>
          </w:tcPr>
          <w:p w14:paraId="08221629" w14:textId="37538685"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31</w:t>
            </w:r>
          </w:p>
        </w:tc>
      </w:tr>
      <w:tr w:rsidR="000B52C5" w14:paraId="4D6376EA"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38AAE1D" w14:textId="22DD7345" w:rsidR="000B52C5" w:rsidRPr="000B52C5" w:rsidRDefault="000B52C5" w:rsidP="000B52C5">
            <w:pPr>
              <w:tabs>
                <w:tab w:val="left" w:pos="1230"/>
              </w:tabs>
              <w:ind w:left="360"/>
              <w:rPr>
                <w:b w:val="0"/>
                <w:bCs w:val="0"/>
                <w:i/>
                <w:iCs/>
              </w:rPr>
            </w:pPr>
            <w:r w:rsidRPr="000B52C5">
              <w:rPr>
                <w:b w:val="0"/>
                <w:bCs w:val="0"/>
                <w:i/>
                <w:iCs/>
              </w:rPr>
              <w:t>Crime related incidents</w:t>
            </w:r>
          </w:p>
        </w:tc>
        <w:tc>
          <w:tcPr>
            <w:tcW w:w="1563" w:type="dxa"/>
            <w:shd w:val="clear" w:color="auto" w:fill="FFFFFF" w:themeFill="background1"/>
          </w:tcPr>
          <w:p w14:paraId="0A467E2F" w14:textId="249BED1E"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4</w:t>
            </w:r>
          </w:p>
        </w:tc>
      </w:tr>
      <w:tr w:rsidR="000B52C5" w14:paraId="79F93441"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03135EF" w14:textId="19DC426F" w:rsidR="000B52C5" w:rsidRPr="000B52C5" w:rsidRDefault="000B52C5" w:rsidP="000B52C5">
            <w:pPr>
              <w:tabs>
                <w:tab w:val="left" w:pos="1230"/>
              </w:tabs>
              <w:ind w:left="360"/>
              <w:rPr>
                <w:b w:val="0"/>
                <w:bCs w:val="0"/>
                <w:i/>
                <w:iCs/>
              </w:rPr>
            </w:pPr>
            <w:r w:rsidRPr="000B52C5">
              <w:rPr>
                <w:b w:val="0"/>
                <w:bCs w:val="0"/>
                <w:i/>
                <w:iCs/>
              </w:rPr>
              <w:t xml:space="preserve">Criminal damage </w:t>
            </w:r>
          </w:p>
        </w:tc>
        <w:tc>
          <w:tcPr>
            <w:tcW w:w="1563" w:type="dxa"/>
            <w:shd w:val="clear" w:color="auto" w:fill="FFFFFF" w:themeFill="background1"/>
          </w:tcPr>
          <w:p w14:paraId="3AEEE5F8" w14:textId="7A79C1DA"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31</w:t>
            </w:r>
          </w:p>
        </w:tc>
      </w:tr>
      <w:tr w:rsidR="000B52C5" w14:paraId="2071C3EF"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CDF72EB" w14:textId="7E450CAC" w:rsidR="000B52C5" w:rsidRPr="000B52C5" w:rsidRDefault="000B52C5" w:rsidP="000B52C5">
            <w:pPr>
              <w:tabs>
                <w:tab w:val="left" w:pos="1230"/>
              </w:tabs>
              <w:ind w:left="360"/>
              <w:rPr>
                <w:b w:val="0"/>
                <w:bCs w:val="0"/>
                <w:i/>
                <w:iCs/>
              </w:rPr>
            </w:pPr>
            <w:r w:rsidRPr="000B52C5">
              <w:rPr>
                <w:b w:val="0"/>
                <w:bCs w:val="0"/>
                <w:i/>
                <w:iCs/>
              </w:rPr>
              <w:t>Damage only RTC</w:t>
            </w:r>
          </w:p>
        </w:tc>
        <w:tc>
          <w:tcPr>
            <w:tcW w:w="1563" w:type="dxa"/>
            <w:shd w:val="clear" w:color="auto" w:fill="FFFFFF" w:themeFill="background1"/>
          </w:tcPr>
          <w:p w14:paraId="5348870C" w14:textId="3A0419C5"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1</w:t>
            </w:r>
          </w:p>
        </w:tc>
      </w:tr>
      <w:tr w:rsidR="000B52C5" w14:paraId="38C317F3"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01F220EA" w14:textId="63EF755F" w:rsidR="000B52C5" w:rsidRPr="000B52C5" w:rsidRDefault="000B52C5" w:rsidP="000B52C5">
            <w:pPr>
              <w:tabs>
                <w:tab w:val="left" w:pos="1230"/>
              </w:tabs>
              <w:ind w:left="360"/>
              <w:rPr>
                <w:b w:val="0"/>
                <w:bCs w:val="0"/>
                <w:i/>
                <w:iCs/>
              </w:rPr>
            </w:pPr>
            <w:r w:rsidRPr="000B52C5">
              <w:rPr>
                <w:b w:val="0"/>
                <w:bCs w:val="0"/>
                <w:i/>
                <w:iCs/>
              </w:rPr>
              <w:t>Domestic Incident (Adult)</w:t>
            </w:r>
          </w:p>
        </w:tc>
        <w:tc>
          <w:tcPr>
            <w:tcW w:w="1563" w:type="dxa"/>
            <w:shd w:val="clear" w:color="auto" w:fill="FFFFFF" w:themeFill="background1"/>
          </w:tcPr>
          <w:p w14:paraId="40E5538D" w14:textId="15E64855"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71</w:t>
            </w:r>
          </w:p>
        </w:tc>
      </w:tr>
      <w:tr w:rsidR="000B52C5" w14:paraId="74FD4EBA"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76188A9" w14:textId="60F793D9" w:rsidR="000B52C5" w:rsidRPr="000B52C5" w:rsidRDefault="000B52C5" w:rsidP="000B52C5">
            <w:pPr>
              <w:tabs>
                <w:tab w:val="left" w:pos="1230"/>
              </w:tabs>
              <w:ind w:left="360"/>
              <w:rPr>
                <w:b w:val="0"/>
                <w:bCs w:val="0"/>
                <w:i/>
                <w:iCs/>
              </w:rPr>
            </w:pPr>
            <w:r w:rsidRPr="000B52C5">
              <w:rPr>
                <w:b w:val="0"/>
                <w:bCs w:val="0"/>
                <w:i/>
                <w:iCs/>
              </w:rPr>
              <w:t>Domestic Incident (Child)</w:t>
            </w:r>
          </w:p>
        </w:tc>
        <w:tc>
          <w:tcPr>
            <w:tcW w:w="1563" w:type="dxa"/>
            <w:shd w:val="clear" w:color="auto" w:fill="FFFFFF" w:themeFill="background1"/>
          </w:tcPr>
          <w:p w14:paraId="13C483B4" w14:textId="10CAD423"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13</w:t>
            </w:r>
          </w:p>
        </w:tc>
      </w:tr>
      <w:tr w:rsidR="000B52C5" w14:paraId="44AF1675"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CED04F8" w14:textId="6DE84A70" w:rsidR="000B52C5" w:rsidRPr="000B52C5" w:rsidRDefault="000B52C5" w:rsidP="000B52C5">
            <w:pPr>
              <w:tabs>
                <w:tab w:val="left" w:pos="1230"/>
              </w:tabs>
              <w:ind w:left="360"/>
              <w:rPr>
                <w:b w:val="0"/>
                <w:bCs w:val="0"/>
                <w:i/>
                <w:iCs/>
              </w:rPr>
            </w:pPr>
            <w:r w:rsidRPr="000B52C5">
              <w:rPr>
                <w:b w:val="0"/>
                <w:bCs w:val="0"/>
                <w:i/>
                <w:iCs/>
              </w:rPr>
              <w:t xml:space="preserve">Drugs </w:t>
            </w:r>
          </w:p>
        </w:tc>
        <w:tc>
          <w:tcPr>
            <w:tcW w:w="1563" w:type="dxa"/>
            <w:shd w:val="clear" w:color="auto" w:fill="FFFFFF" w:themeFill="background1"/>
          </w:tcPr>
          <w:p w14:paraId="3BE46979" w14:textId="037C89DA"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7</w:t>
            </w:r>
          </w:p>
        </w:tc>
      </w:tr>
      <w:tr w:rsidR="000B52C5" w14:paraId="05560716"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05215C6B" w14:textId="542D7E4E" w:rsidR="000B52C5" w:rsidRPr="000B52C5" w:rsidRDefault="000B52C5" w:rsidP="000B52C5">
            <w:pPr>
              <w:tabs>
                <w:tab w:val="left" w:pos="1230"/>
              </w:tabs>
              <w:ind w:left="360"/>
              <w:rPr>
                <w:b w:val="0"/>
                <w:bCs w:val="0"/>
                <w:i/>
                <w:iCs/>
              </w:rPr>
            </w:pPr>
            <w:r w:rsidRPr="000B52C5">
              <w:rPr>
                <w:b w:val="0"/>
                <w:bCs w:val="0"/>
                <w:i/>
                <w:iCs/>
              </w:rPr>
              <w:t>Environmental ASB</w:t>
            </w:r>
          </w:p>
        </w:tc>
        <w:tc>
          <w:tcPr>
            <w:tcW w:w="1563" w:type="dxa"/>
            <w:shd w:val="clear" w:color="auto" w:fill="FFFFFF" w:themeFill="background1"/>
          </w:tcPr>
          <w:p w14:paraId="6BE32D84" w14:textId="70534EC0"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2</w:t>
            </w:r>
          </w:p>
        </w:tc>
      </w:tr>
      <w:tr w:rsidR="000B52C5" w14:paraId="18A993A6"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0E0E080" w14:textId="6297D495" w:rsidR="000B52C5" w:rsidRPr="000B52C5" w:rsidRDefault="000B52C5" w:rsidP="000B52C5">
            <w:pPr>
              <w:tabs>
                <w:tab w:val="left" w:pos="1230"/>
              </w:tabs>
              <w:ind w:left="360"/>
              <w:rPr>
                <w:b w:val="0"/>
                <w:bCs w:val="0"/>
                <w:i/>
                <w:iCs/>
              </w:rPr>
            </w:pPr>
            <w:r w:rsidRPr="000B52C5">
              <w:rPr>
                <w:b w:val="0"/>
                <w:bCs w:val="0"/>
                <w:i/>
                <w:iCs/>
              </w:rPr>
              <w:t xml:space="preserve">Fraud  </w:t>
            </w:r>
          </w:p>
        </w:tc>
        <w:tc>
          <w:tcPr>
            <w:tcW w:w="1563" w:type="dxa"/>
            <w:shd w:val="clear" w:color="auto" w:fill="FFFFFF" w:themeFill="background1"/>
          </w:tcPr>
          <w:p w14:paraId="1E114C51" w14:textId="74027700"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1</w:t>
            </w:r>
          </w:p>
        </w:tc>
      </w:tr>
      <w:tr w:rsidR="000B52C5" w14:paraId="76FD21BB"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7D5DE87A" w14:textId="75C349DE" w:rsidR="000B52C5" w:rsidRPr="000B52C5" w:rsidRDefault="000B52C5" w:rsidP="000B52C5">
            <w:pPr>
              <w:tabs>
                <w:tab w:val="left" w:pos="1230"/>
              </w:tabs>
              <w:ind w:left="360"/>
              <w:rPr>
                <w:b w:val="0"/>
                <w:bCs w:val="0"/>
                <w:i/>
                <w:iCs/>
              </w:rPr>
            </w:pPr>
            <w:r w:rsidRPr="000B52C5">
              <w:rPr>
                <w:b w:val="0"/>
                <w:bCs w:val="0"/>
                <w:i/>
                <w:iCs/>
              </w:rPr>
              <w:t xml:space="preserve">Hoax call </w:t>
            </w:r>
          </w:p>
        </w:tc>
        <w:tc>
          <w:tcPr>
            <w:tcW w:w="1563" w:type="dxa"/>
            <w:shd w:val="clear" w:color="auto" w:fill="FFFFFF" w:themeFill="background1"/>
          </w:tcPr>
          <w:p w14:paraId="16AC9C84" w14:textId="73304135"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2</w:t>
            </w:r>
          </w:p>
        </w:tc>
      </w:tr>
      <w:tr w:rsidR="000B52C5" w14:paraId="3C9DD082"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DFC5583" w14:textId="20B432A4" w:rsidR="000B52C5" w:rsidRPr="000B52C5" w:rsidRDefault="000B52C5" w:rsidP="000B52C5">
            <w:pPr>
              <w:tabs>
                <w:tab w:val="left" w:pos="1230"/>
              </w:tabs>
              <w:ind w:left="360"/>
              <w:rPr>
                <w:b w:val="0"/>
                <w:bCs w:val="0"/>
                <w:i/>
                <w:iCs/>
              </w:rPr>
            </w:pPr>
            <w:r w:rsidRPr="000B52C5">
              <w:rPr>
                <w:b w:val="0"/>
                <w:bCs w:val="0"/>
                <w:i/>
                <w:iCs/>
              </w:rPr>
              <w:t xml:space="preserve">Industrial accident </w:t>
            </w:r>
          </w:p>
        </w:tc>
        <w:tc>
          <w:tcPr>
            <w:tcW w:w="1563" w:type="dxa"/>
            <w:shd w:val="clear" w:color="auto" w:fill="FFFFFF" w:themeFill="background1"/>
          </w:tcPr>
          <w:p w14:paraId="64697441" w14:textId="28A477B5"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1</w:t>
            </w:r>
          </w:p>
        </w:tc>
      </w:tr>
      <w:tr w:rsidR="000B52C5" w14:paraId="0678EA3E"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27F50BA5" w14:textId="797DAAC3" w:rsidR="000B52C5" w:rsidRPr="000B52C5" w:rsidRDefault="000B52C5" w:rsidP="000B52C5">
            <w:pPr>
              <w:tabs>
                <w:tab w:val="left" w:pos="1230"/>
              </w:tabs>
              <w:ind w:left="360"/>
              <w:rPr>
                <w:b w:val="0"/>
                <w:bCs w:val="0"/>
                <w:i/>
                <w:iCs/>
              </w:rPr>
            </w:pPr>
            <w:r w:rsidRPr="000B52C5">
              <w:rPr>
                <w:b w:val="0"/>
                <w:bCs w:val="0"/>
                <w:i/>
                <w:iCs/>
              </w:rPr>
              <w:t>Intelligence information</w:t>
            </w:r>
          </w:p>
        </w:tc>
        <w:tc>
          <w:tcPr>
            <w:tcW w:w="1563" w:type="dxa"/>
            <w:shd w:val="clear" w:color="auto" w:fill="FFFFFF" w:themeFill="background1"/>
          </w:tcPr>
          <w:p w14:paraId="7ECC80DF" w14:textId="7A961980"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4</w:t>
            </w:r>
          </w:p>
        </w:tc>
      </w:tr>
      <w:tr w:rsidR="000B52C5" w14:paraId="4091FF42"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EE32BA1" w14:textId="3199BCA8" w:rsidR="000B52C5" w:rsidRPr="000B52C5" w:rsidRDefault="000B52C5" w:rsidP="000B52C5">
            <w:pPr>
              <w:tabs>
                <w:tab w:val="left" w:pos="1230"/>
              </w:tabs>
              <w:ind w:left="360"/>
              <w:rPr>
                <w:b w:val="0"/>
                <w:bCs w:val="0"/>
                <w:i/>
                <w:iCs/>
              </w:rPr>
            </w:pPr>
            <w:r w:rsidRPr="000B52C5">
              <w:rPr>
                <w:b w:val="0"/>
                <w:bCs w:val="0"/>
                <w:i/>
                <w:iCs/>
              </w:rPr>
              <w:t xml:space="preserve">Kidnap </w:t>
            </w:r>
          </w:p>
        </w:tc>
        <w:tc>
          <w:tcPr>
            <w:tcW w:w="1563" w:type="dxa"/>
            <w:shd w:val="clear" w:color="auto" w:fill="FFFFFF" w:themeFill="background1"/>
          </w:tcPr>
          <w:p w14:paraId="4C0D9821" w14:textId="071C87A2"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2</w:t>
            </w:r>
          </w:p>
        </w:tc>
      </w:tr>
      <w:tr w:rsidR="000B52C5" w14:paraId="025BDD59"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70C6B94" w14:textId="14494F60" w:rsidR="000B52C5" w:rsidRPr="000B52C5" w:rsidRDefault="000B52C5" w:rsidP="000B52C5">
            <w:pPr>
              <w:tabs>
                <w:tab w:val="left" w:pos="1230"/>
              </w:tabs>
              <w:ind w:left="360"/>
              <w:rPr>
                <w:b w:val="0"/>
                <w:bCs w:val="0"/>
                <w:i/>
                <w:iCs/>
              </w:rPr>
            </w:pPr>
            <w:r w:rsidRPr="000B52C5">
              <w:rPr>
                <w:b w:val="0"/>
                <w:bCs w:val="0"/>
                <w:i/>
                <w:iCs/>
              </w:rPr>
              <w:t>Message to Pass</w:t>
            </w:r>
          </w:p>
        </w:tc>
        <w:tc>
          <w:tcPr>
            <w:tcW w:w="1563" w:type="dxa"/>
            <w:shd w:val="clear" w:color="auto" w:fill="FFFFFF" w:themeFill="background1"/>
          </w:tcPr>
          <w:p w14:paraId="1287E4A9" w14:textId="07906345"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185</w:t>
            </w:r>
          </w:p>
        </w:tc>
      </w:tr>
      <w:tr w:rsidR="000B52C5" w14:paraId="7BF57F29"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BE39E75" w14:textId="3BA4E4DE" w:rsidR="000B52C5" w:rsidRPr="000B52C5" w:rsidRDefault="000B52C5" w:rsidP="000B52C5">
            <w:pPr>
              <w:tabs>
                <w:tab w:val="left" w:pos="1230"/>
              </w:tabs>
              <w:ind w:left="360"/>
              <w:rPr>
                <w:b w:val="0"/>
                <w:bCs w:val="0"/>
                <w:i/>
                <w:iCs/>
              </w:rPr>
            </w:pPr>
            <w:r w:rsidRPr="000B52C5">
              <w:rPr>
                <w:b w:val="0"/>
                <w:bCs w:val="0"/>
                <w:i/>
                <w:iCs/>
              </w:rPr>
              <w:t>Nuisance ASB</w:t>
            </w:r>
          </w:p>
        </w:tc>
        <w:tc>
          <w:tcPr>
            <w:tcW w:w="1563" w:type="dxa"/>
            <w:shd w:val="clear" w:color="auto" w:fill="FFFFFF" w:themeFill="background1"/>
          </w:tcPr>
          <w:p w14:paraId="7642CE69" w14:textId="3FECEC7E"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3</w:t>
            </w:r>
          </w:p>
        </w:tc>
      </w:tr>
      <w:tr w:rsidR="000B52C5" w14:paraId="6A13C01A"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46D8FE5" w14:textId="01DF89EA" w:rsidR="000B52C5" w:rsidRPr="000B52C5" w:rsidRDefault="000B52C5" w:rsidP="000B52C5">
            <w:pPr>
              <w:tabs>
                <w:tab w:val="left" w:pos="1230"/>
              </w:tabs>
              <w:ind w:left="360"/>
              <w:rPr>
                <w:b w:val="0"/>
                <w:bCs w:val="0"/>
                <w:i/>
                <w:iCs/>
              </w:rPr>
            </w:pPr>
            <w:r w:rsidRPr="000B52C5">
              <w:rPr>
                <w:b w:val="0"/>
                <w:bCs w:val="0"/>
                <w:i/>
                <w:iCs/>
              </w:rPr>
              <w:t xml:space="preserve">Other Notifiable Crime </w:t>
            </w:r>
          </w:p>
        </w:tc>
        <w:tc>
          <w:tcPr>
            <w:tcW w:w="1563" w:type="dxa"/>
            <w:shd w:val="clear" w:color="auto" w:fill="FFFFFF" w:themeFill="background1"/>
          </w:tcPr>
          <w:p w14:paraId="5A362419" w14:textId="1224A9C0"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6</w:t>
            </w:r>
          </w:p>
        </w:tc>
      </w:tr>
      <w:tr w:rsidR="000B52C5" w14:paraId="47670712"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0E7AAA1" w14:textId="0AD76EEF" w:rsidR="000B52C5" w:rsidRPr="000B52C5" w:rsidRDefault="000B52C5" w:rsidP="000B52C5">
            <w:pPr>
              <w:tabs>
                <w:tab w:val="left" w:pos="1230"/>
              </w:tabs>
              <w:ind w:left="360"/>
              <w:rPr>
                <w:b w:val="0"/>
                <w:bCs w:val="0"/>
                <w:i/>
                <w:iCs/>
              </w:rPr>
            </w:pPr>
            <w:r w:rsidRPr="000B52C5">
              <w:rPr>
                <w:b w:val="0"/>
                <w:bCs w:val="0"/>
                <w:i/>
                <w:iCs/>
              </w:rPr>
              <w:t>Personal ASB</w:t>
            </w:r>
          </w:p>
        </w:tc>
        <w:tc>
          <w:tcPr>
            <w:tcW w:w="1563" w:type="dxa"/>
            <w:shd w:val="clear" w:color="auto" w:fill="FFFFFF" w:themeFill="background1"/>
          </w:tcPr>
          <w:p w14:paraId="1289B164" w14:textId="05C788B1"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3</w:t>
            </w:r>
          </w:p>
        </w:tc>
      </w:tr>
      <w:tr w:rsidR="000B52C5" w14:paraId="2EE0E854"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2D51EE09" w14:textId="0FF215E9" w:rsidR="000B52C5" w:rsidRPr="000B52C5" w:rsidRDefault="000B52C5" w:rsidP="000B52C5">
            <w:pPr>
              <w:tabs>
                <w:tab w:val="left" w:pos="1230"/>
              </w:tabs>
              <w:ind w:left="360"/>
              <w:rPr>
                <w:b w:val="0"/>
                <w:bCs w:val="0"/>
                <w:i/>
                <w:iCs/>
              </w:rPr>
            </w:pPr>
            <w:r w:rsidRPr="000B52C5">
              <w:rPr>
                <w:b w:val="0"/>
                <w:bCs w:val="0"/>
                <w:i/>
                <w:iCs/>
              </w:rPr>
              <w:t xml:space="preserve">PNC Markers </w:t>
            </w:r>
          </w:p>
        </w:tc>
        <w:tc>
          <w:tcPr>
            <w:tcW w:w="1563" w:type="dxa"/>
            <w:shd w:val="clear" w:color="auto" w:fill="FFFFFF" w:themeFill="background1"/>
          </w:tcPr>
          <w:p w14:paraId="3B25A969" w14:textId="2C9E3D76"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7</w:t>
            </w:r>
          </w:p>
        </w:tc>
      </w:tr>
      <w:tr w:rsidR="000B52C5" w14:paraId="1818CB08"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9E6B8D6" w14:textId="4C0AD6C5" w:rsidR="000B52C5" w:rsidRPr="000B52C5" w:rsidRDefault="000B52C5" w:rsidP="000B52C5">
            <w:pPr>
              <w:tabs>
                <w:tab w:val="left" w:pos="1230"/>
              </w:tabs>
              <w:ind w:left="360"/>
              <w:rPr>
                <w:b w:val="0"/>
                <w:bCs w:val="0"/>
                <w:i/>
                <w:iCs/>
              </w:rPr>
            </w:pPr>
            <w:r w:rsidRPr="000B52C5">
              <w:rPr>
                <w:b w:val="0"/>
                <w:bCs w:val="0"/>
                <w:i/>
                <w:iCs/>
              </w:rPr>
              <w:t xml:space="preserve">Police Generated </w:t>
            </w:r>
          </w:p>
        </w:tc>
        <w:tc>
          <w:tcPr>
            <w:tcW w:w="1563" w:type="dxa"/>
            <w:shd w:val="clear" w:color="auto" w:fill="FFFFFF" w:themeFill="background1"/>
          </w:tcPr>
          <w:p w14:paraId="434DBB57" w14:textId="1A016D30"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74</w:t>
            </w:r>
          </w:p>
        </w:tc>
      </w:tr>
      <w:tr w:rsidR="000B52C5" w14:paraId="1C3341F9"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BDD7729" w14:textId="232EE40A" w:rsidR="000B52C5" w:rsidRPr="000B52C5" w:rsidRDefault="000B52C5" w:rsidP="000B52C5">
            <w:pPr>
              <w:tabs>
                <w:tab w:val="left" w:pos="1230"/>
              </w:tabs>
              <w:ind w:left="360"/>
              <w:rPr>
                <w:b w:val="0"/>
                <w:bCs w:val="0"/>
                <w:i/>
                <w:iCs/>
              </w:rPr>
            </w:pPr>
            <w:r w:rsidRPr="000B52C5">
              <w:rPr>
                <w:b w:val="0"/>
                <w:bCs w:val="0"/>
                <w:i/>
                <w:iCs/>
              </w:rPr>
              <w:t>Pre-planned Events</w:t>
            </w:r>
          </w:p>
        </w:tc>
        <w:tc>
          <w:tcPr>
            <w:tcW w:w="1563" w:type="dxa"/>
            <w:shd w:val="clear" w:color="auto" w:fill="FFFFFF" w:themeFill="background1"/>
          </w:tcPr>
          <w:p w14:paraId="0A31310C" w14:textId="235C109E"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2</w:t>
            </w:r>
          </w:p>
        </w:tc>
      </w:tr>
      <w:tr w:rsidR="000B52C5" w14:paraId="2CE1D96B"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6AFD020" w14:textId="51C68271" w:rsidR="000B52C5" w:rsidRPr="000B52C5" w:rsidRDefault="000B52C5" w:rsidP="000B52C5">
            <w:pPr>
              <w:tabs>
                <w:tab w:val="left" w:pos="1230"/>
              </w:tabs>
              <w:ind w:left="360"/>
              <w:rPr>
                <w:b w:val="0"/>
                <w:bCs w:val="0"/>
                <w:i/>
                <w:iCs/>
              </w:rPr>
            </w:pPr>
            <w:r w:rsidRPr="000B52C5">
              <w:rPr>
                <w:b w:val="0"/>
                <w:bCs w:val="0"/>
                <w:i/>
                <w:iCs/>
              </w:rPr>
              <w:t>Road Related Traffic Offence</w:t>
            </w:r>
          </w:p>
        </w:tc>
        <w:tc>
          <w:tcPr>
            <w:tcW w:w="1563" w:type="dxa"/>
            <w:shd w:val="clear" w:color="auto" w:fill="FFFFFF" w:themeFill="background1"/>
          </w:tcPr>
          <w:p w14:paraId="01D03DDC" w14:textId="100CE395"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1</w:t>
            </w:r>
          </w:p>
        </w:tc>
      </w:tr>
      <w:tr w:rsidR="000B52C5" w14:paraId="1AEC5668"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BD9990C" w14:textId="354B5B06" w:rsidR="000B52C5" w:rsidRPr="000B52C5" w:rsidRDefault="000B52C5" w:rsidP="000B52C5">
            <w:pPr>
              <w:tabs>
                <w:tab w:val="left" w:pos="1230"/>
              </w:tabs>
              <w:ind w:left="360"/>
              <w:rPr>
                <w:b w:val="0"/>
                <w:bCs w:val="0"/>
                <w:i/>
                <w:iCs/>
              </w:rPr>
            </w:pPr>
            <w:r w:rsidRPr="000B52C5">
              <w:rPr>
                <w:b w:val="0"/>
                <w:bCs w:val="0"/>
                <w:i/>
                <w:iCs/>
              </w:rPr>
              <w:t xml:space="preserve">Robbery </w:t>
            </w:r>
          </w:p>
        </w:tc>
        <w:tc>
          <w:tcPr>
            <w:tcW w:w="1563" w:type="dxa"/>
            <w:shd w:val="clear" w:color="auto" w:fill="FFFFFF" w:themeFill="background1"/>
          </w:tcPr>
          <w:p w14:paraId="15D15666" w14:textId="26EFCCFF"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2</w:t>
            </w:r>
          </w:p>
        </w:tc>
      </w:tr>
      <w:tr w:rsidR="000B52C5" w14:paraId="5D033A28"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76AAB938" w14:textId="32A375C1" w:rsidR="000B52C5" w:rsidRPr="000B52C5" w:rsidRDefault="000B52C5" w:rsidP="000B52C5">
            <w:pPr>
              <w:tabs>
                <w:tab w:val="left" w:pos="1230"/>
              </w:tabs>
              <w:ind w:left="360"/>
              <w:rPr>
                <w:b w:val="0"/>
                <w:bCs w:val="0"/>
                <w:i/>
                <w:iCs/>
              </w:rPr>
            </w:pPr>
            <w:r w:rsidRPr="000B52C5">
              <w:rPr>
                <w:b w:val="0"/>
                <w:bCs w:val="0"/>
                <w:i/>
                <w:iCs/>
              </w:rPr>
              <w:t xml:space="preserve">Sexual Offence </w:t>
            </w:r>
          </w:p>
        </w:tc>
        <w:tc>
          <w:tcPr>
            <w:tcW w:w="1563" w:type="dxa"/>
            <w:shd w:val="clear" w:color="auto" w:fill="FFFFFF" w:themeFill="background1"/>
          </w:tcPr>
          <w:p w14:paraId="0E909DD2" w14:textId="0BFC6F3F"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27</w:t>
            </w:r>
          </w:p>
        </w:tc>
      </w:tr>
      <w:tr w:rsidR="000B52C5" w14:paraId="5DF90C0F"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AEE9389" w14:textId="2AD39193" w:rsidR="000B52C5" w:rsidRPr="000B52C5" w:rsidRDefault="000B52C5" w:rsidP="000B52C5">
            <w:pPr>
              <w:tabs>
                <w:tab w:val="left" w:pos="1230"/>
              </w:tabs>
              <w:ind w:left="360"/>
              <w:rPr>
                <w:b w:val="0"/>
                <w:bCs w:val="0"/>
                <w:i/>
                <w:iCs/>
              </w:rPr>
            </w:pPr>
            <w:r w:rsidRPr="000B52C5">
              <w:rPr>
                <w:b w:val="0"/>
                <w:bCs w:val="0"/>
                <w:i/>
                <w:iCs/>
              </w:rPr>
              <w:t xml:space="preserve">Simple </w:t>
            </w:r>
            <w:r>
              <w:rPr>
                <w:b w:val="0"/>
                <w:bCs w:val="0"/>
                <w:i/>
                <w:iCs/>
              </w:rPr>
              <w:t>A</w:t>
            </w:r>
            <w:r w:rsidRPr="000B52C5">
              <w:rPr>
                <w:b w:val="0"/>
                <w:bCs w:val="0"/>
                <w:i/>
                <w:iCs/>
              </w:rPr>
              <w:t xml:space="preserve">dvice </w:t>
            </w:r>
          </w:p>
        </w:tc>
        <w:tc>
          <w:tcPr>
            <w:tcW w:w="1563" w:type="dxa"/>
            <w:shd w:val="clear" w:color="auto" w:fill="FFFFFF" w:themeFill="background1"/>
          </w:tcPr>
          <w:p w14:paraId="4D9EBE58" w14:textId="06CFEC08"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139</w:t>
            </w:r>
          </w:p>
        </w:tc>
      </w:tr>
      <w:tr w:rsidR="000B52C5" w14:paraId="5A365AF8"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FEF3D9E" w14:textId="2CE14268" w:rsidR="000B52C5" w:rsidRPr="000B52C5" w:rsidRDefault="000B52C5" w:rsidP="000B52C5">
            <w:pPr>
              <w:tabs>
                <w:tab w:val="left" w:pos="1230"/>
              </w:tabs>
              <w:ind w:left="360"/>
              <w:rPr>
                <w:b w:val="0"/>
                <w:bCs w:val="0"/>
                <w:i/>
                <w:iCs/>
              </w:rPr>
            </w:pPr>
            <w:r w:rsidRPr="000B52C5">
              <w:rPr>
                <w:b w:val="0"/>
                <w:bCs w:val="0"/>
                <w:i/>
                <w:iCs/>
              </w:rPr>
              <w:t xml:space="preserve">Sudden dearth </w:t>
            </w:r>
          </w:p>
        </w:tc>
        <w:tc>
          <w:tcPr>
            <w:tcW w:w="1563" w:type="dxa"/>
            <w:shd w:val="clear" w:color="auto" w:fill="FFFFFF" w:themeFill="background1"/>
          </w:tcPr>
          <w:p w14:paraId="781BB687" w14:textId="7547AD68"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32</w:t>
            </w:r>
          </w:p>
        </w:tc>
      </w:tr>
      <w:tr w:rsidR="000B52C5" w14:paraId="4779E5A0"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B68E8C3" w14:textId="4D1893F5" w:rsidR="000B52C5" w:rsidRPr="000B52C5" w:rsidRDefault="000B52C5" w:rsidP="000B52C5">
            <w:pPr>
              <w:tabs>
                <w:tab w:val="left" w:pos="1230"/>
              </w:tabs>
              <w:ind w:left="360"/>
              <w:rPr>
                <w:b w:val="0"/>
                <w:bCs w:val="0"/>
                <w:i/>
                <w:iCs/>
              </w:rPr>
            </w:pPr>
            <w:r w:rsidRPr="000B52C5">
              <w:rPr>
                <w:b w:val="0"/>
                <w:bCs w:val="0"/>
                <w:i/>
                <w:iCs/>
              </w:rPr>
              <w:t xml:space="preserve">Suspicious activity </w:t>
            </w:r>
          </w:p>
        </w:tc>
        <w:tc>
          <w:tcPr>
            <w:tcW w:w="1563" w:type="dxa"/>
            <w:shd w:val="clear" w:color="auto" w:fill="FFFFFF" w:themeFill="background1"/>
          </w:tcPr>
          <w:p w14:paraId="22B65224" w14:textId="4DA8AE8F"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6</w:t>
            </w:r>
          </w:p>
        </w:tc>
      </w:tr>
      <w:tr w:rsidR="000B52C5" w14:paraId="385DDF83"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21A3BC7E" w14:textId="6DDF5713" w:rsidR="000B52C5" w:rsidRPr="000B52C5" w:rsidRDefault="000B52C5" w:rsidP="000B52C5">
            <w:pPr>
              <w:tabs>
                <w:tab w:val="left" w:pos="1230"/>
              </w:tabs>
              <w:ind w:left="360"/>
              <w:rPr>
                <w:b w:val="0"/>
                <w:bCs w:val="0"/>
                <w:i/>
                <w:iCs/>
              </w:rPr>
            </w:pPr>
            <w:r w:rsidRPr="000B52C5">
              <w:rPr>
                <w:b w:val="0"/>
                <w:bCs w:val="0"/>
                <w:i/>
                <w:iCs/>
              </w:rPr>
              <w:t xml:space="preserve">Task incident </w:t>
            </w:r>
          </w:p>
        </w:tc>
        <w:tc>
          <w:tcPr>
            <w:tcW w:w="1563" w:type="dxa"/>
            <w:shd w:val="clear" w:color="auto" w:fill="FFFFFF" w:themeFill="background1"/>
          </w:tcPr>
          <w:p w14:paraId="2182F781" w14:textId="5B233B9B"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23</w:t>
            </w:r>
          </w:p>
        </w:tc>
      </w:tr>
      <w:tr w:rsidR="000B52C5" w14:paraId="435E82C9"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358F8FE" w14:textId="41C18F90" w:rsidR="000B52C5" w:rsidRPr="000B52C5" w:rsidRDefault="000B52C5" w:rsidP="000B52C5">
            <w:pPr>
              <w:tabs>
                <w:tab w:val="left" w:pos="1230"/>
              </w:tabs>
              <w:ind w:left="360"/>
              <w:rPr>
                <w:b w:val="0"/>
                <w:bCs w:val="0"/>
                <w:i/>
                <w:iCs/>
              </w:rPr>
            </w:pPr>
            <w:r w:rsidRPr="000B52C5">
              <w:rPr>
                <w:b w:val="0"/>
                <w:bCs w:val="0"/>
                <w:i/>
                <w:iCs/>
              </w:rPr>
              <w:t>Theft (other/shoplifting/motor vehicle)</w:t>
            </w:r>
          </w:p>
        </w:tc>
        <w:tc>
          <w:tcPr>
            <w:tcW w:w="1563" w:type="dxa"/>
            <w:shd w:val="clear" w:color="auto" w:fill="FFFFFF" w:themeFill="background1"/>
          </w:tcPr>
          <w:p w14:paraId="675502EF" w14:textId="6461DB10"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35</w:t>
            </w:r>
          </w:p>
        </w:tc>
      </w:tr>
      <w:tr w:rsidR="000B52C5" w14:paraId="7904066A"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B70772D" w14:textId="27B8913A" w:rsidR="000B52C5" w:rsidRPr="000B52C5" w:rsidRDefault="000B52C5" w:rsidP="000B52C5">
            <w:pPr>
              <w:tabs>
                <w:tab w:val="left" w:pos="1230"/>
              </w:tabs>
              <w:ind w:left="360"/>
              <w:rPr>
                <w:b w:val="0"/>
                <w:bCs w:val="0"/>
                <w:i/>
                <w:iCs/>
              </w:rPr>
            </w:pPr>
            <w:r w:rsidRPr="000B52C5">
              <w:rPr>
                <w:b w:val="0"/>
                <w:bCs w:val="0"/>
                <w:i/>
                <w:iCs/>
              </w:rPr>
              <w:t xml:space="preserve">Training </w:t>
            </w:r>
          </w:p>
        </w:tc>
        <w:tc>
          <w:tcPr>
            <w:tcW w:w="1563" w:type="dxa"/>
            <w:shd w:val="clear" w:color="auto" w:fill="FFFFFF" w:themeFill="background1"/>
          </w:tcPr>
          <w:p w14:paraId="0498E7DF" w14:textId="7938C9C1"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1</w:t>
            </w:r>
          </w:p>
        </w:tc>
      </w:tr>
      <w:tr w:rsidR="000B52C5" w14:paraId="68E77959"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3BD711CE" w14:textId="297E4063" w:rsidR="000B52C5" w:rsidRPr="000B52C5" w:rsidRDefault="000B52C5" w:rsidP="000B52C5">
            <w:pPr>
              <w:tabs>
                <w:tab w:val="left" w:pos="1230"/>
              </w:tabs>
              <w:ind w:left="360"/>
              <w:rPr>
                <w:b w:val="0"/>
                <w:bCs w:val="0"/>
                <w:i/>
                <w:iCs/>
              </w:rPr>
            </w:pPr>
            <w:r w:rsidRPr="000B52C5">
              <w:rPr>
                <w:b w:val="0"/>
                <w:bCs w:val="0"/>
                <w:i/>
                <w:iCs/>
              </w:rPr>
              <w:t xml:space="preserve">Truancy </w:t>
            </w:r>
          </w:p>
        </w:tc>
        <w:tc>
          <w:tcPr>
            <w:tcW w:w="1563" w:type="dxa"/>
            <w:shd w:val="clear" w:color="auto" w:fill="FFFFFF" w:themeFill="background1"/>
          </w:tcPr>
          <w:p w14:paraId="44D2DFFB" w14:textId="669A9278" w:rsidR="000B52C5" w:rsidRDefault="000B52C5" w:rsidP="000B52C5">
            <w:pPr>
              <w:tabs>
                <w:tab w:val="left" w:pos="1230"/>
              </w:tabs>
              <w:cnfStyle w:val="000000100000" w:firstRow="0" w:lastRow="0" w:firstColumn="0" w:lastColumn="0" w:oddVBand="0" w:evenVBand="0" w:oddHBand="1" w:evenHBand="0" w:firstRowFirstColumn="0" w:firstRowLastColumn="0" w:lastRowFirstColumn="0" w:lastRowLastColumn="0"/>
            </w:pPr>
            <w:r>
              <w:t>251</w:t>
            </w:r>
          </w:p>
        </w:tc>
      </w:tr>
      <w:tr w:rsidR="000B52C5" w14:paraId="2210B82A"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774EBC8F" w14:textId="71BA4010" w:rsidR="000B52C5" w:rsidRPr="000B52C5" w:rsidRDefault="000B52C5" w:rsidP="000B52C5">
            <w:pPr>
              <w:tabs>
                <w:tab w:val="left" w:pos="1230"/>
              </w:tabs>
              <w:ind w:left="360"/>
              <w:rPr>
                <w:b w:val="0"/>
                <w:bCs w:val="0"/>
                <w:i/>
                <w:iCs/>
              </w:rPr>
            </w:pPr>
            <w:r w:rsidRPr="000B52C5">
              <w:rPr>
                <w:b w:val="0"/>
                <w:bCs w:val="0"/>
                <w:i/>
                <w:iCs/>
              </w:rPr>
              <w:t xml:space="preserve">Violence </w:t>
            </w:r>
          </w:p>
        </w:tc>
        <w:tc>
          <w:tcPr>
            <w:tcW w:w="1563" w:type="dxa"/>
            <w:shd w:val="clear" w:color="auto" w:fill="FFFFFF" w:themeFill="background1"/>
          </w:tcPr>
          <w:p w14:paraId="22A4A9BF" w14:textId="189B76F8" w:rsidR="000B52C5" w:rsidRDefault="000B52C5" w:rsidP="000B52C5">
            <w:pPr>
              <w:tabs>
                <w:tab w:val="left" w:pos="1230"/>
              </w:tabs>
              <w:cnfStyle w:val="000000000000" w:firstRow="0" w:lastRow="0" w:firstColumn="0" w:lastColumn="0" w:oddVBand="0" w:evenVBand="0" w:oddHBand="0" w:evenHBand="0" w:firstRowFirstColumn="0" w:firstRowLastColumn="0" w:lastRowFirstColumn="0" w:lastRowLastColumn="0"/>
            </w:pPr>
            <w:r>
              <w:t>154</w:t>
            </w:r>
          </w:p>
        </w:tc>
      </w:tr>
      <w:tr w:rsidR="000B52C5" w14:paraId="75A72130"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525" w:type="dxa"/>
            <w:gridSpan w:val="2"/>
            <w:shd w:val="clear" w:color="auto" w:fill="FFFFFF" w:themeFill="background1"/>
          </w:tcPr>
          <w:p w14:paraId="5B9B7367" w14:textId="65AFD0C1" w:rsidR="000B52C5" w:rsidRPr="000B52C5" w:rsidRDefault="000B52C5" w:rsidP="000B52C5">
            <w:pPr>
              <w:tabs>
                <w:tab w:val="left" w:pos="1230"/>
              </w:tabs>
              <w:jc w:val="right"/>
            </w:pPr>
            <w:r w:rsidRPr="000B52C5">
              <w:rPr>
                <w:i/>
                <w:iCs/>
              </w:rPr>
              <w:t xml:space="preserve">N = 42019 </w:t>
            </w:r>
          </w:p>
        </w:tc>
      </w:tr>
      <w:tr w:rsidR="000B52C5" w14:paraId="1FC42C92" w14:textId="77777777" w:rsidTr="000B52C5">
        <w:trPr>
          <w:trHeight w:val="198"/>
        </w:trPr>
        <w:tc>
          <w:tcPr>
            <w:cnfStyle w:val="001000000000" w:firstRow="0" w:lastRow="0" w:firstColumn="1" w:lastColumn="0" w:oddVBand="0" w:evenVBand="0" w:oddHBand="0" w:evenHBand="0" w:firstRowFirstColumn="0" w:firstRowLastColumn="0" w:lastRowFirstColumn="0" w:lastRowLastColumn="0"/>
            <w:tcW w:w="6525" w:type="dxa"/>
            <w:gridSpan w:val="2"/>
            <w:shd w:val="clear" w:color="auto" w:fill="FFFFFF" w:themeFill="background1"/>
          </w:tcPr>
          <w:p w14:paraId="7B69AAA3" w14:textId="77777777" w:rsidR="000B52C5" w:rsidRDefault="000B52C5" w:rsidP="000B52C5">
            <w:pPr>
              <w:tabs>
                <w:tab w:val="left" w:pos="1230"/>
              </w:tabs>
              <w:rPr>
                <w:b w:val="0"/>
                <w:bCs w:val="0"/>
                <w:i/>
                <w:iCs/>
              </w:rPr>
            </w:pPr>
          </w:p>
        </w:tc>
      </w:tr>
      <w:tr w:rsidR="000B52C5" w14:paraId="443142E0" w14:textId="77777777" w:rsidTr="000B52C5">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525" w:type="dxa"/>
            <w:gridSpan w:val="2"/>
            <w:shd w:val="clear" w:color="auto" w:fill="FFFFFF" w:themeFill="background1"/>
          </w:tcPr>
          <w:p w14:paraId="3743EEE9" w14:textId="77777777" w:rsidR="000B52C5" w:rsidRDefault="000B52C5" w:rsidP="000B52C5">
            <w:pPr>
              <w:tabs>
                <w:tab w:val="left" w:pos="1230"/>
              </w:tabs>
              <w:rPr>
                <w:b w:val="0"/>
                <w:bCs w:val="0"/>
                <w:i/>
                <w:iCs/>
              </w:rPr>
            </w:pPr>
          </w:p>
        </w:tc>
      </w:tr>
    </w:tbl>
    <w:p w14:paraId="3B25F0EB" w14:textId="06FAB387" w:rsidR="00994C94" w:rsidRDefault="00994C94" w:rsidP="00994C94">
      <w:pPr>
        <w:tabs>
          <w:tab w:val="left" w:pos="1560"/>
        </w:tabs>
      </w:pPr>
    </w:p>
    <w:p w14:paraId="5AC606C0" w14:textId="79FDE33D" w:rsidR="00BF5544" w:rsidRDefault="00BF5544" w:rsidP="00994C94">
      <w:pPr>
        <w:tabs>
          <w:tab w:val="left" w:pos="1560"/>
        </w:tabs>
      </w:pPr>
    </w:p>
    <w:p w14:paraId="1C03A628" w14:textId="5309FDE8" w:rsidR="00BF5544" w:rsidRDefault="00BF5544" w:rsidP="00994C94">
      <w:pPr>
        <w:tabs>
          <w:tab w:val="left" w:pos="1560"/>
        </w:tabs>
      </w:pPr>
    </w:p>
    <w:p w14:paraId="415EA205" w14:textId="667A7381" w:rsidR="00BF5544" w:rsidRDefault="00BF5544" w:rsidP="00994C94">
      <w:pPr>
        <w:tabs>
          <w:tab w:val="left" w:pos="1560"/>
        </w:tabs>
      </w:pPr>
    </w:p>
    <w:p w14:paraId="02AE05F7" w14:textId="69278FFF" w:rsidR="00BF5544" w:rsidRDefault="00BF5544" w:rsidP="00994C94">
      <w:pPr>
        <w:tabs>
          <w:tab w:val="left" w:pos="1560"/>
        </w:tabs>
      </w:pPr>
    </w:p>
    <w:p w14:paraId="2DCC1D7B" w14:textId="0A93BB1F" w:rsidR="00BF5544" w:rsidRDefault="00BF5544" w:rsidP="00994C94">
      <w:pPr>
        <w:tabs>
          <w:tab w:val="left" w:pos="1560"/>
        </w:tabs>
      </w:pPr>
    </w:p>
    <w:p w14:paraId="607E5A05" w14:textId="6A504FC6" w:rsidR="00BF5544" w:rsidRDefault="00BF5544" w:rsidP="00994C94">
      <w:pPr>
        <w:tabs>
          <w:tab w:val="left" w:pos="1560"/>
        </w:tabs>
      </w:pPr>
    </w:p>
    <w:p w14:paraId="26115698" w14:textId="0233BBC5" w:rsidR="00BF5544" w:rsidRDefault="00BF5544" w:rsidP="00994C94">
      <w:pPr>
        <w:tabs>
          <w:tab w:val="left" w:pos="1560"/>
        </w:tabs>
      </w:pPr>
    </w:p>
    <w:p w14:paraId="15B73109" w14:textId="2FE0F027" w:rsidR="00BF5544" w:rsidRDefault="00BF5544" w:rsidP="00994C94">
      <w:pPr>
        <w:tabs>
          <w:tab w:val="left" w:pos="1560"/>
        </w:tabs>
      </w:pPr>
    </w:p>
    <w:p w14:paraId="6369D664" w14:textId="6E52AC71" w:rsidR="00BF5544" w:rsidRDefault="00BF5544" w:rsidP="00994C94">
      <w:pPr>
        <w:tabs>
          <w:tab w:val="left" w:pos="1560"/>
        </w:tabs>
      </w:pPr>
    </w:p>
    <w:p w14:paraId="74AE5D63" w14:textId="6041A65C" w:rsidR="00BF5544" w:rsidRDefault="00BF5544" w:rsidP="00994C94">
      <w:pPr>
        <w:tabs>
          <w:tab w:val="left" w:pos="1560"/>
        </w:tabs>
      </w:pPr>
    </w:p>
    <w:p w14:paraId="5197F9F4" w14:textId="4E5CDA02" w:rsidR="00BF5544" w:rsidRDefault="00BF5544" w:rsidP="00994C94">
      <w:pPr>
        <w:tabs>
          <w:tab w:val="left" w:pos="1560"/>
        </w:tabs>
      </w:pPr>
    </w:p>
    <w:p w14:paraId="5B246CCB" w14:textId="1F6EA16F" w:rsidR="00BF5544" w:rsidRDefault="00BF5544" w:rsidP="00994C94">
      <w:pPr>
        <w:tabs>
          <w:tab w:val="left" w:pos="1560"/>
        </w:tabs>
      </w:pPr>
    </w:p>
    <w:p w14:paraId="7233D233" w14:textId="4913D52E" w:rsidR="00BF5544" w:rsidRDefault="00BF5544" w:rsidP="00994C94">
      <w:pPr>
        <w:tabs>
          <w:tab w:val="left" w:pos="1560"/>
        </w:tabs>
      </w:pPr>
    </w:p>
    <w:p w14:paraId="18E619DC" w14:textId="4E7ABFB9" w:rsidR="00BF5544" w:rsidRDefault="00BF5544" w:rsidP="00994C94">
      <w:pPr>
        <w:tabs>
          <w:tab w:val="left" w:pos="1560"/>
        </w:tabs>
      </w:pPr>
    </w:p>
    <w:p w14:paraId="5619FBE4" w14:textId="3DE131F2" w:rsidR="00BF5544" w:rsidRDefault="00BF5544" w:rsidP="00994C94">
      <w:pPr>
        <w:tabs>
          <w:tab w:val="left" w:pos="1560"/>
        </w:tabs>
      </w:pPr>
    </w:p>
    <w:p w14:paraId="0345DBC5" w14:textId="2A0CD9A7" w:rsidR="00BF5544" w:rsidRDefault="00BF5544" w:rsidP="00994C94">
      <w:pPr>
        <w:tabs>
          <w:tab w:val="left" w:pos="1560"/>
        </w:tabs>
      </w:pPr>
    </w:p>
    <w:p w14:paraId="4A06A147" w14:textId="7B6607D1" w:rsidR="00BF5544" w:rsidRDefault="00BF5544" w:rsidP="00994C94">
      <w:pPr>
        <w:tabs>
          <w:tab w:val="left" w:pos="1560"/>
        </w:tabs>
      </w:pPr>
    </w:p>
    <w:p w14:paraId="1446D3C4" w14:textId="7C36BCF9" w:rsidR="00BF5544" w:rsidRDefault="00BF5544" w:rsidP="00994C94">
      <w:pPr>
        <w:tabs>
          <w:tab w:val="left" w:pos="1560"/>
        </w:tabs>
      </w:pPr>
    </w:p>
    <w:p w14:paraId="5AFC9431" w14:textId="26CDFFD5" w:rsidR="00BF5544" w:rsidRDefault="00BF5544" w:rsidP="00994C94">
      <w:pPr>
        <w:tabs>
          <w:tab w:val="left" w:pos="1560"/>
        </w:tabs>
      </w:pPr>
    </w:p>
    <w:p w14:paraId="47DC54A9" w14:textId="6AA8BFC4" w:rsidR="00BF5544" w:rsidRDefault="00BF5544" w:rsidP="00994C94">
      <w:pPr>
        <w:tabs>
          <w:tab w:val="left" w:pos="1560"/>
        </w:tabs>
      </w:pPr>
    </w:p>
    <w:p w14:paraId="66D1C361" w14:textId="18413FC6" w:rsidR="00BF5544" w:rsidRDefault="00BF5544" w:rsidP="00994C94">
      <w:pPr>
        <w:tabs>
          <w:tab w:val="left" w:pos="1560"/>
        </w:tabs>
      </w:pPr>
    </w:p>
    <w:p w14:paraId="1A38591D" w14:textId="7EBF5A44" w:rsidR="00BF5544" w:rsidRDefault="00BF5544" w:rsidP="00994C94">
      <w:pPr>
        <w:tabs>
          <w:tab w:val="left" w:pos="1560"/>
        </w:tabs>
      </w:pPr>
    </w:p>
    <w:p w14:paraId="0DF6CD68" w14:textId="5032B512" w:rsidR="00BF5544" w:rsidRDefault="00BF5544" w:rsidP="00994C94">
      <w:pPr>
        <w:tabs>
          <w:tab w:val="left" w:pos="1560"/>
        </w:tabs>
      </w:pPr>
    </w:p>
    <w:p w14:paraId="44594669" w14:textId="2FEEFFF0" w:rsidR="00BF5544" w:rsidRDefault="00BF5544" w:rsidP="00994C94">
      <w:pPr>
        <w:tabs>
          <w:tab w:val="left" w:pos="1560"/>
        </w:tabs>
      </w:pPr>
    </w:p>
    <w:p w14:paraId="5085ECD6" w14:textId="3CDBBAB0" w:rsidR="00A7079B" w:rsidRDefault="00A7079B" w:rsidP="00994C94">
      <w:pPr>
        <w:tabs>
          <w:tab w:val="left" w:pos="1560"/>
        </w:tabs>
      </w:pPr>
    </w:p>
    <w:p w14:paraId="5495CFD2" w14:textId="12529BFC" w:rsidR="00A7079B" w:rsidRDefault="00A7079B" w:rsidP="00994C94">
      <w:pPr>
        <w:tabs>
          <w:tab w:val="left" w:pos="1560"/>
        </w:tabs>
      </w:pPr>
    </w:p>
    <w:p w14:paraId="26959C68" w14:textId="77777777" w:rsidR="00820F12" w:rsidRPr="00994C94" w:rsidRDefault="00820F12" w:rsidP="00994C94">
      <w:pPr>
        <w:tabs>
          <w:tab w:val="left" w:pos="1560"/>
        </w:tabs>
      </w:pPr>
    </w:p>
    <w:p w14:paraId="4D4F1A32" w14:textId="77777777" w:rsidR="00820F12" w:rsidRDefault="00820F12" w:rsidP="00820F12">
      <w:pPr>
        <w:tabs>
          <w:tab w:val="left" w:pos="1560"/>
        </w:tabs>
      </w:pPr>
      <w:r>
        <w:t>Appendix E – Packages</w:t>
      </w:r>
    </w:p>
    <w:p w14:paraId="6EACD7A3" w14:textId="77777777" w:rsidR="00820F12" w:rsidRDefault="00820F12" w:rsidP="00820F12">
      <w:pPr>
        <w:pStyle w:val="ListParagraph"/>
        <w:numPr>
          <w:ilvl w:val="0"/>
          <w:numId w:val="8"/>
        </w:numPr>
        <w:tabs>
          <w:tab w:val="left" w:pos="1560"/>
        </w:tabs>
      </w:pPr>
      <w:r>
        <w:t xml:space="preserve">Baptiste </w:t>
      </w:r>
      <w:proofErr w:type="spellStart"/>
      <w:r>
        <w:t>Auguie</w:t>
      </w:r>
      <w:proofErr w:type="spellEnd"/>
      <w:r>
        <w:t xml:space="preserve"> (2017). </w:t>
      </w:r>
      <w:proofErr w:type="spellStart"/>
      <w:r>
        <w:t>gridExtra</w:t>
      </w:r>
      <w:proofErr w:type="spellEnd"/>
      <w:r>
        <w:t xml:space="preserve">: Miscellaneous Functions for "Grid" Graphics. R package version 2.3. </w:t>
      </w:r>
      <w:hyperlink r:id="rId50" w:history="1">
        <w:r w:rsidRPr="00CB0A73">
          <w:rPr>
            <w:rStyle w:val="Hyperlink"/>
          </w:rPr>
          <w:t>https://CRAN.R-project.org/package=gridExtra</w:t>
        </w:r>
      </w:hyperlink>
    </w:p>
    <w:p w14:paraId="77D9827F" w14:textId="77777777" w:rsidR="00820F12" w:rsidRDefault="00820F12" w:rsidP="00820F12">
      <w:pPr>
        <w:pStyle w:val="ListParagraph"/>
        <w:numPr>
          <w:ilvl w:val="0"/>
          <w:numId w:val="8"/>
        </w:numPr>
        <w:tabs>
          <w:tab w:val="left" w:pos="1560"/>
        </w:tabs>
      </w:pPr>
      <w:proofErr w:type="spellStart"/>
      <w:r>
        <w:t>Bivand</w:t>
      </w:r>
      <w:proofErr w:type="spellEnd"/>
      <w:r>
        <w:t xml:space="preserve">, Roger S. and Wong, David W. S. (2018) Comparing implementations of global and local indicators of spatial association TEST, 27(3), 716-748. URL: </w:t>
      </w:r>
      <w:hyperlink r:id="rId51" w:history="1">
        <w:r w:rsidRPr="00CB0A73">
          <w:rPr>
            <w:rStyle w:val="Hyperlink"/>
          </w:rPr>
          <w:t>https://doi.org/10.1007/s11749-018-0599-x</w:t>
        </w:r>
      </w:hyperlink>
    </w:p>
    <w:p w14:paraId="6E702CC2" w14:textId="77777777" w:rsidR="00820F12" w:rsidRDefault="00820F12" w:rsidP="00820F12">
      <w:pPr>
        <w:pStyle w:val="ListParagraph"/>
        <w:numPr>
          <w:ilvl w:val="0"/>
          <w:numId w:val="8"/>
        </w:numPr>
        <w:tabs>
          <w:tab w:val="left" w:pos="1560"/>
        </w:tabs>
      </w:pPr>
      <w:proofErr w:type="spellStart"/>
      <w:r>
        <w:t>Carslaw</w:t>
      </w:r>
      <w:proofErr w:type="spellEnd"/>
      <w:r>
        <w:t xml:space="preserve">, D. C. and K. </w:t>
      </w:r>
      <w:proofErr w:type="spellStart"/>
      <w:r>
        <w:t>Ropkins</w:t>
      </w:r>
      <w:proofErr w:type="spellEnd"/>
      <w:r>
        <w:t xml:space="preserve">, (2012) </w:t>
      </w:r>
      <w:proofErr w:type="spellStart"/>
      <w:r>
        <w:t>openair</w:t>
      </w:r>
      <w:proofErr w:type="spellEnd"/>
      <w:r>
        <w:t xml:space="preserve"> --- an R package for air quality data analysis.  Environmental Modelling &amp; Software. Volume 27-28, 52-61.</w:t>
      </w:r>
    </w:p>
    <w:p w14:paraId="6071FA99" w14:textId="77777777" w:rsidR="00820F12" w:rsidRDefault="00820F12" w:rsidP="00820F12">
      <w:pPr>
        <w:pStyle w:val="ListParagraph"/>
        <w:numPr>
          <w:ilvl w:val="0"/>
          <w:numId w:val="8"/>
        </w:numPr>
        <w:tabs>
          <w:tab w:val="left" w:pos="1560"/>
        </w:tabs>
      </w:pPr>
      <w:r>
        <w:t xml:space="preserve">Claus O. Wilke (2020). </w:t>
      </w:r>
      <w:proofErr w:type="spellStart"/>
      <w:r>
        <w:t>cowplot</w:t>
      </w:r>
      <w:proofErr w:type="spellEnd"/>
      <w:r>
        <w:t xml:space="preserve">: Streamlined Plot Theme and Plot Annotations for 'ggplot2'. R package version 1.1.1. </w:t>
      </w:r>
      <w:hyperlink r:id="rId52" w:history="1">
        <w:r w:rsidRPr="00CB0A73">
          <w:rPr>
            <w:rStyle w:val="Hyperlink"/>
          </w:rPr>
          <w:t>https://CRAN.R-project.org/package=cowplot</w:t>
        </w:r>
      </w:hyperlink>
    </w:p>
    <w:p w14:paraId="0FA79D9F" w14:textId="77777777" w:rsidR="00820F12" w:rsidRDefault="00820F12" w:rsidP="00820F12">
      <w:pPr>
        <w:pStyle w:val="ListParagraph"/>
        <w:numPr>
          <w:ilvl w:val="0"/>
          <w:numId w:val="8"/>
        </w:numPr>
        <w:tabs>
          <w:tab w:val="left" w:pos="1560"/>
        </w:tabs>
      </w:pPr>
      <w:r>
        <w:t xml:space="preserve">D. Kahle and H. Wickham. </w:t>
      </w:r>
      <w:proofErr w:type="spellStart"/>
      <w:r>
        <w:t>ggmap</w:t>
      </w:r>
      <w:proofErr w:type="spellEnd"/>
      <w:r>
        <w:t>: Spatial Visualization with ggplot2. The R Journal, 5(1), 144-161. URL http://journal.r-project.org/archive/2013-1/kahle-wickham.pdf</w:t>
      </w:r>
    </w:p>
    <w:p w14:paraId="2C568EAA" w14:textId="77777777" w:rsidR="00820F12" w:rsidRDefault="00820F12" w:rsidP="00820F12">
      <w:pPr>
        <w:pStyle w:val="ListParagraph"/>
        <w:numPr>
          <w:ilvl w:val="0"/>
          <w:numId w:val="8"/>
        </w:numPr>
        <w:tabs>
          <w:tab w:val="left" w:pos="1560"/>
        </w:tabs>
      </w:pPr>
      <w:r>
        <w:t xml:space="preserve">Dewey Dunnington (2021). </w:t>
      </w:r>
      <w:proofErr w:type="spellStart"/>
      <w:r>
        <w:t>ggspatial</w:t>
      </w:r>
      <w:proofErr w:type="spellEnd"/>
      <w:r>
        <w:t xml:space="preserve">: Spatial Data Framework for ggplot2. R package version 1.1.5. </w:t>
      </w:r>
      <w:hyperlink r:id="rId53" w:history="1">
        <w:r w:rsidRPr="00CB0A73">
          <w:rPr>
            <w:rStyle w:val="Hyperlink"/>
          </w:rPr>
          <w:t>https://CRAN.R-project.org/package=ggspatial</w:t>
        </w:r>
      </w:hyperlink>
    </w:p>
    <w:p w14:paraId="0FABE88D" w14:textId="77777777" w:rsidR="00820F12" w:rsidRDefault="00820F12" w:rsidP="00820F12">
      <w:pPr>
        <w:pStyle w:val="ListParagraph"/>
        <w:numPr>
          <w:ilvl w:val="0"/>
          <w:numId w:val="8"/>
        </w:numPr>
        <w:tabs>
          <w:tab w:val="left" w:pos="1560"/>
        </w:tabs>
      </w:pPr>
      <w:r>
        <w:t xml:space="preserve">Garrett Grolemund, Hadley Wickham (2011). Dates and Times Made Easy with </w:t>
      </w:r>
      <w:proofErr w:type="spellStart"/>
      <w:r>
        <w:t>lubridate</w:t>
      </w:r>
      <w:proofErr w:type="spellEnd"/>
      <w:r>
        <w:t xml:space="preserve">. Journal of Statistical Software, 40(3), 1-25. URL  </w:t>
      </w:r>
      <w:hyperlink r:id="rId54" w:history="1">
        <w:r w:rsidRPr="00CB0A73">
          <w:rPr>
            <w:rStyle w:val="Hyperlink"/>
          </w:rPr>
          <w:t>https://www.jstatsoft.org/v40/i03/</w:t>
        </w:r>
      </w:hyperlink>
      <w:r>
        <w:t>.</w:t>
      </w:r>
    </w:p>
    <w:p w14:paraId="51052610" w14:textId="77777777" w:rsidR="00820F12" w:rsidRDefault="00820F12" w:rsidP="00820F12">
      <w:pPr>
        <w:pStyle w:val="ListParagraph"/>
        <w:numPr>
          <w:ilvl w:val="0"/>
          <w:numId w:val="8"/>
        </w:numPr>
        <w:tabs>
          <w:tab w:val="left" w:pos="1560"/>
        </w:tabs>
      </w:pPr>
      <w:r>
        <w:t xml:space="preserve">Gregory R. Warnes, Ben Bolker, Lodewijk </w:t>
      </w:r>
      <w:proofErr w:type="spellStart"/>
      <w:r>
        <w:t>Bonebakker</w:t>
      </w:r>
      <w:proofErr w:type="spellEnd"/>
      <w:r>
        <w:t xml:space="preserve">, Robert Gentleman, Wolfgang Huber, Andy Liaw, Thomas Lumley, Martin </w:t>
      </w:r>
      <w:proofErr w:type="spellStart"/>
      <w:r>
        <w:t>Maechler</w:t>
      </w:r>
      <w:proofErr w:type="spellEnd"/>
      <w:r>
        <w:t xml:space="preserve">, Arni Magnusson,  Steffen Moeller, Marc Schwartz and Bill Venables (2020). </w:t>
      </w:r>
      <w:proofErr w:type="spellStart"/>
      <w:r>
        <w:t>gplots</w:t>
      </w:r>
      <w:proofErr w:type="spellEnd"/>
      <w:r>
        <w:t xml:space="preserve">: Various R  Programming Tools for Plotting Data. R package version 3.1.1.  </w:t>
      </w:r>
      <w:hyperlink r:id="rId55" w:history="1">
        <w:r w:rsidRPr="00CB0A73">
          <w:rPr>
            <w:rStyle w:val="Hyperlink"/>
          </w:rPr>
          <w:t>https://CRAN.R-project.org/package=gplots</w:t>
        </w:r>
      </w:hyperlink>
    </w:p>
    <w:p w14:paraId="4D922088" w14:textId="77777777" w:rsidR="00820F12" w:rsidRDefault="00820F12" w:rsidP="00820F12">
      <w:pPr>
        <w:pStyle w:val="ListParagraph"/>
        <w:numPr>
          <w:ilvl w:val="0"/>
          <w:numId w:val="8"/>
        </w:numPr>
        <w:tabs>
          <w:tab w:val="left" w:pos="1560"/>
        </w:tabs>
      </w:pPr>
      <w:r>
        <w:t xml:space="preserve">Hadley Wickham (2019). </w:t>
      </w:r>
      <w:proofErr w:type="spellStart"/>
      <w:r>
        <w:t>stringr</w:t>
      </w:r>
      <w:proofErr w:type="spellEnd"/>
      <w:r>
        <w:t xml:space="preserve">: Simple, Consistent Wrappers for Common String Operations. R package version 1.4.0 </w:t>
      </w:r>
      <w:hyperlink r:id="rId56" w:history="1">
        <w:r w:rsidRPr="00CB0A73">
          <w:rPr>
            <w:rStyle w:val="Hyperlink"/>
          </w:rPr>
          <w:t>https://CRAN.R-project.org/package=stringr</w:t>
        </w:r>
      </w:hyperlink>
    </w:p>
    <w:p w14:paraId="79F6F0BF" w14:textId="77777777" w:rsidR="00820F12" w:rsidRDefault="00820F12" w:rsidP="00820F12">
      <w:pPr>
        <w:pStyle w:val="ListParagraph"/>
        <w:numPr>
          <w:ilvl w:val="0"/>
          <w:numId w:val="8"/>
        </w:numPr>
        <w:tabs>
          <w:tab w:val="left" w:pos="1560"/>
        </w:tabs>
      </w:pPr>
      <w:r>
        <w:t xml:space="preserve">Hadley Wickham (2020). </w:t>
      </w:r>
      <w:proofErr w:type="spellStart"/>
      <w:r>
        <w:t>tidyr</w:t>
      </w:r>
      <w:proofErr w:type="spellEnd"/>
      <w:r>
        <w:t xml:space="preserve">: Tidy Messy Data. R package version 1.1.2. </w:t>
      </w:r>
      <w:hyperlink r:id="rId57" w:history="1">
        <w:r w:rsidRPr="00CB0A73">
          <w:rPr>
            <w:rStyle w:val="Hyperlink"/>
          </w:rPr>
          <w:t>https://CRAN.R-project.org/package=tidyr</w:t>
        </w:r>
      </w:hyperlink>
    </w:p>
    <w:p w14:paraId="117ECC72" w14:textId="77777777" w:rsidR="00820F12" w:rsidRDefault="00820F12" w:rsidP="00820F12">
      <w:pPr>
        <w:pStyle w:val="ListParagraph"/>
        <w:numPr>
          <w:ilvl w:val="0"/>
          <w:numId w:val="8"/>
        </w:numPr>
        <w:tabs>
          <w:tab w:val="left" w:pos="1560"/>
        </w:tabs>
      </w:pPr>
      <w:r>
        <w:t xml:space="preserve">Hadley Wickham and Jennifer Bryan (2019). </w:t>
      </w:r>
      <w:proofErr w:type="spellStart"/>
      <w:r>
        <w:t>readxl</w:t>
      </w:r>
      <w:proofErr w:type="spellEnd"/>
      <w:r>
        <w:t xml:space="preserve">: Read Excel Files. R package version 1.3.1. </w:t>
      </w:r>
      <w:hyperlink r:id="rId58" w:history="1">
        <w:r w:rsidRPr="00CB0A73">
          <w:rPr>
            <w:rStyle w:val="Hyperlink"/>
          </w:rPr>
          <w:t>https://CRAN.R-project.org/package=readxl</w:t>
        </w:r>
      </w:hyperlink>
    </w:p>
    <w:p w14:paraId="4875EB09" w14:textId="77777777" w:rsidR="00820F12" w:rsidRDefault="00820F12" w:rsidP="00820F12">
      <w:pPr>
        <w:pStyle w:val="ListParagraph"/>
        <w:numPr>
          <w:ilvl w:val="0"/>
          <w:numId w:val="8"/>
        </w:numPr>
        <w:tabs>
          <w:tab w:val="left" w:pos="1560"/>
        </w:tabs>
      </w:pPr>
      <w:r>
        <w:t xml:space="preserve">Hadley Wickham and Jim Hester (2020). </w:t>
      </w:r>
      <w:proofErr w:type="spellStart"/>
      <w:r>
        <w:t>readr</w:t>
      </w:r>
      <w:proofErr w:type="spellEnd"/>
      <w:r>
        <w:t xml:space="preserve">: Read Rectangular Text Data. R package version 1.4.0. </w:t>
      </w:r>
      <w:hyperlink r:id="rId59" w:history="1">
        <w:r w:rsidRPr="00CB0A73">
          <w:rPr>
            <w:rStyle w:val="Hyperlink"/>
          </w:rPr>
          <w:t>https://CRAN.R-project.org/package=readr</w:t>
        </w:r>
      </w:hyperlink>
    </w:p>
    <w:p w14:paraId="6EC685E5" w14:textId="77777777" w:rsidR="00820F12" w:rsidRDefault="00820F12" w:rsidP="00820F12">
      <w:pPr>
        <w:pStyle w:val="ListParagraph"/>
        <w:numPr>
          <w:ilvl w:val="0"/>
          <w:numId w:val="8"/>
        </w:numPr>
        <w:tabs>
          <w:tab w:val="left" w:pos="1560"/>
        </w:tabs>
      </w:pPr>
      <w:r>
        <w:t xml:space="preserve">Hadley Wickham, Romain François, Lionel Henry and Kirill Müller (2021). </w:t>
      </w:r>
      <w:proofErr w:type="spellStart"/>
      <w:r>
        <w:t>dplyr</w:t>
      </w:r>
      <w:proofErr w:type="spellEnd"/>
      <w:r>
        <w:t xml:space="preserve">: A Grammar of Data Manipulation. R package version 1.0.4. </w:t>
      </w:r>
      <w:hyperlink r:id="rId60" w:history="1">
        <w:r w:rsidRPr="00CB0A73">
          <w:rPr>
            <w:rStyle w:val="Hyperlink"/>
          </w:rPr>
          <w:t>https://CRAN.R-project.org/package=dplyr</w:t>
        </w:r>
      </w:hyperlink>
    </w:p>
    <w:p w14:paraId="510B82EC" w14:textId="77777777" w:rsidR="00820F12" w:rsidRDefault="00820F12" w:rsidP="00820F12">
      <w:pPr>
        <w:pStyle w:val="ListParagraph"/>
        <w:numPr>
          <w:ilvl w:val="0"/>
          <w:numId w:val="8"/>
        </w:numPr>
        <w:tabs>
          <w:tab w:val="left" w:pos="1560"/>
        </w:tabs>
      </w:pPr>
      <w:r>
        <w:t xml:space="preserve">Heather Turner and David Firth (2020). Generalized nonlinear models in R: An overview of the </w:t>
      </w:r>
      <w:proofErr w:type="spellStart"/>
      <w:r>
        <w:t>gnm</w:t>
      </w:r>
      <w:proofErr w:type="spellEnd"/>
      <w:r>
        <w:t xml:space="preserve"> package. (R package version 1.1-1). (</w:t>
      </w:r>
      <w:hyperlink r:id="rId61" w:history="1">
        <w:r w:rsidRPr="00CB0A73">
          <w:rPr>
            <w:rStyle w:val="Hyperlink"/>
          </w:rPr>
          <w:t>https://cran.r-project.org/package=gnm</w:t>
        </w:r>
      </w:hyperlink>
      <w:r>
        <w:t>).</w:t>
      </w:r>
    </w:p>
    <w:p w14:paraId="41AA84C1" w14:textId="77777777" w:rsidR="00820F12" w:rsidRDefault="00820F12" w:rsidP="00820F12">
      <w:pPr>
        <w:pStyle w:val="ListParagraph"/>
        <w:numPr>
          <w:ilvl w:val="0"/>
          <w:numId w:val="8"/>
        </w:numPr>
        <w:tabs>
          <w:tab w:val="left" w:pos="1560"/>
        </w:tabs>
      </w:pPr>
      <w:r>
        <w:t xml:space="preserve">Hyndman R, Athanasopoulos G, </w:t>
      </w:r>
      <w:proofErr w:type="spellStart"/>
      <w:r>
        <w:t>Bergmeir</w:t>
      </w:r>
      <w:proofErr w:type="spellEnd"/>
      <w:r>
        <w:t xml:space="preserve"> C, Caceres G, Chhay L, O'Hara-Wild M, Petropoulos F, </w:t>
      </w:r>
      <w:proofErr w:type="spellStart"/>
      <w:r>
        <w:t>Razbash</w:t>
      </w:r>
      <w:proofErr w:type="spellEnd"/>
      <w:r>
        <w:t xml:space="preserve"> S, Wang E, Yasmeen F (2021). _forecast: Forecasting functions for time series and linear models_. R package version 8.14, &lt;URL: </w:t>
      </w:r>
      <w:hyperlink r:id="rId62" w:history="1">
        <w:r w:rsidRPr="00CB0A73">
          <w:rPr>
            <w:rStyle w:val="Hyperlink"/>
          </w:rPr>
          <w:t>https://pkg.robjhyndman.com/forecast/</w:t>
        </w:r>
      </w:hyperlink>
      <w:r>
        <w:t>&gt;.</w:t>
      </w:r>
    </w:p>
    <w:p w14:paraId="45B3C4F7" w14:textId="77777777" w:rsidR="00820F12" w:rsidRDefault="00820F12" w:rsidP="00820F12">
      <w:pPr>
        <w:pStyle w:val="ListParagraph"/>
        <w:numPr>
          <w:ilvl w:val="0"/>
          <w:numId w:val="8"/>
        </w:numPr>
        <w:tabs>
          <w:tab w:val="left" w:pos="1560"/>
        </w:tabs>
      </w:pPr>
      <w:r>
        <w:t>Hyndman RJ, Khandakar Y (2008). “Automatic time series forecasting: the forecast package for R.” _Journal of Statistical Software_, *26*(3), 1-22. URL: https://www.jstatsoft.org/article/view/v027i03&gt;.</w:t>
      </w:r>
    </w:p>
    <w:p w14:paraId="1C98244E" w14:textId="77777777" w:rsidR="00820F12" w:rsidRDefault="00820F12" w:rsidP="00820F12">
      <w:pPr>
        <w:pStyle w:val="ListParagraph"/>
        <w:numPr>
          <w:ilvl w:val="0"/>
          <w:numId w:val="8"/>
        </w:numPr>
        <w:tabs>
          <w:tab w:val="left" w:pos="1560"/>
        </w:tabs>
      </w:pPr>
      <w:r>
        <w:t>Jeroen Ooms (2019). curl: A Modern and Flexible Web Client for R. R package version 4.3. https://CRAN.R-project.org/package=curl</w:t>
      </w:r>
    </w:p>
    <w:p w14:paraId="13B57F62" w14:textId="77777777" w:rsidR="00820F12" w:rsidRDefault="00820F12" w:rsidP="00820F12">
      <w:pPr>
        <w:pStyle w:val="ListParagraph"/>
        <w:numPr>
          <w:ilvl w:val="0"/>
          <w:numId w:val="8"/>
        </w:numPr>
        <w:tabs>
          <w:tab w:val="left" w:pos="1560"/>
        </w:tabs>
      </w:pPr>
      <w:r>
        <w:t xml:space="preserve">Joe Cheng, Bhaskar </w:t>
      </w:r>
      <w:proofErr w:type="spellStart"/>
      <w:r>
        <w:t>Karambelkar</w:t>
      </w:r>
      <w:proofErr w:type="spellEnd"/>
      <w:r>
        <w:t xml:space="preserve"> and Yihui Xie (2021). leaflet: Create Interactive Web Maps with the JavaScript 'Leaflet' Library. R package version 2.0.4.1. </w:t>
      </w:r>
      <w:hyperlink r:id="rId63" w:history="1">
        <w:r w:rsidRPr="00CB0A73">
          <w:rPr>
            <w:rStyle w:val="Hyperlink"/>
          </w:rPr>
          <w:t>https://CRAN.R-project.org/package=leaflet</w:t>
        </w:r>
      </w:hyperlink>
    </w:p>
    <w:p w14:paraId="34E48B2C" w14:textId="77777777" w:rsidR="00820F12" w:rsidRDefault="00820F12" w:rsidP="00820F12">
      <w:pPr>
        <w:pStyle w:val="ListParagraph"/>
        <w:numPr>
          <w:ilvl w:val="0"/>
          <w:numId w:val="8"/>
        </w:numPr>
        <w:tabs>
          <w:tab w:val="left" w:pos="1560"/>
        </w:tabs>
      </w:pPr>
      <w:r>
        <w:t xml:space="preserve">Kirill Müller and Hadley Wickham (2021). </w:t>
      </w:r>
      <w:proofErr w:type="spellStart"/>
      <w:r>
        <w:t>tibble</w:t>
      </w:r>
      <w:proofErr w:type="spellEnd"/>
      <w:r>
        <w:t xml:space="preserve">: Simple Data Frames. R package version 3.0.6. </w:t>
      </w:r>
      <w:hyperlink r:id="rId64" w:history="1">
        <w:r w:rsidRPr="00CB0A73">
          <w:rPr>
            <w:rStyle w:val="Hyperlink"/>
          </w:rPr>
          <w:t>https://CRAN.R-project.org/package=tibble</w:t>
        </w:r>
      </w:hyperlink>
    </w:p>
    <w:p w14:paraId="3EBBF625" w14:textId="77777777" w:rsidR="00820F12" w:rsidRDefault="00820F12" w:rsidP="00820F12">
      <w:pPr>
        <w:pStyle w:val="ListParagraph"/>
        <w:numPr>
          <w:ilvl w:val="0"/>
          <w:numId w:val="8"/>
        </w:numPr>
        <w:tabs>
          <w:tab w:val="left" w:pos="1560"/>
        </w:tabs>
      </w:pPr>
      <w:r>
        <w:t xml:space="preserve">Lionel Henry and Hadley Wickham (2020). </w:t>
      </w:r>
      <w:proofErr w:type="spellStart"/>
      <w:r>
        <w:t>purrr</w:t>
      </w:r>
      <w:proofErr w:type="spellEnd"/>
      <w:r>
        <w:t xml:space="preserve">: Functional Programming Tools. R package version 0.3.4. </w:t>
      </w:r>
      <w:hyperlink r:id="rId65" w:history="1">
        <w:r w:rsidRPr="00CB0A73">
          <w:rPr>
            <w:rStyle w:val="Hyperlink"/>
          </w:rPr>
          <w:t>https://CRAN.R-project.org/package=purrr</w:t>
        </w:r>
      </w:hyperlink>
    </w:p>
    <w:p w14:paraId="4BDEB724" w14:textId="77777777" w:rsidR="00820F12" w:rsidRDefault="00820F12" w:rsidP="00820F12">
      <w:pPr>
        <w:pStyle w:val="ListParagraph"/>
        <w:numPr>
          <w:ilvl w:val="0"/>
          <w:numId w:val="8"/>
        </w:numPr>
        <w:tabs>
          <w:tab w:val="left" w:pos="1560"/>
        </w:tabs>
      </w:pPr>
      <w:proofErr w:type="spellStart"/>
      <w:r>
        <w:t>Lüdecke</w:t>
      </w:r>
      <w:proofErr w:type="spellEnd"/>
      <w:r>
        <w:t xml:space="preserve"> D (2021). _</w:t>
      </w:r>
      <w:proofErr w:type="spellStart"/>
      <w:r>
        <w:t>sjPlot</w:t>
      </w:r>
      <w:proofErr w:type="spellEnd"/>
      <w:r>
        <w:t xml:space="preserve">: Data Visualization for Statistics in Social Science_. R package version 2.8.7, &lt;URL: </w:t>
      </w:r>
      <w:hyperlink r:id="rId66" w:history="1">
        <w:r w:rsidRPr="00CB0A73">
          <w:rPr>
            <w:rStyle w:val="Hyperlink"/>
          </w:rPr>
          <w:t>https://CRAN.R-project.org/package=sjPlot</w:t>
        </w:r>
      </w:hyperlink>
      <w:r>
        <w:t>&gt;.</w:t>
      </w:r>
    </w:p>
    <w:p w14:paraId="3A24C7C8" w14:textId="77777777" w:rsidR="00820F12" w:rsidRDefault="00820F12" w:rsidP="00820F12">
      <w:pPr>
        <w:pStyle w:val="ListParagraph"/>
        <w:numPr>
          <w:ilvl w:val="0"/>
          <w:numId w:val="8"/>
        </w:numPr>
        <w:tabs>
          <w:tab w:val="left" w:pos="1560"/>
        </w:tabs>
      </w:pPr>
      <w:r>
        <w:t xml:space="preserve">Max Kuhn (2020). caret: Classification and Regression Training. R package version 6.0-86. </w:t>
      </w:r>
      <w:hyperlink r:id="rId67" w:history="1">
        <w:r w:rsidRPr="00CB0A73">
          <w:rPr>
            <w:rStyle w:val="Hyperlink"/>
          </w:rPr>
          <w:t>https://CRAN.R-project.org/package=caret</w:t>
        </w:r>
      </w:hyperlink>
    </w:p>
    <w:p w14:paraId="3011061E" w14:textId="77777777" w:rsidR="00820F12" w:rsidRDefault="00820F12" w:rsidP="00820F12">
      <w:pPr>
        <w:pStyle w:val="ListParagraph"/>
        <w:numPr>
          <w:ilvl w:val="0"/>
          <w:numId w:val="8"/>
        </w:numPr>
        <w:tabs>
          <w:tab w:val="left" w:pos="1560"/>
        </w:tabs>
      </w:pPr>
      <w:r>
        <w:t xml:space="preserve">Michael Friendly (2021). </w:t>
      </w:r>
      <w:proofErr w:type="spellStart"/>
      <w:r>
        <w:t>vcdExtra</w:t>
      </w:r>
      <w:proofErr w:type="spellEnd"/>
      <w:r>
        <w:t>: '</w:t>
      </w:r>
      <w:proofErr w:type="spellStart"/>
      <w:r>
        <w:t>vcd</w:t>
      </w:r>
      <w:proofErr w:type="spellEnd"/>
      <w:r>
        <w:t xml:space="preserve">' Extensions and additions. R package version 0.7-5. </w:t>
      </w:r>
      <w:hyperlink r:id="rId68" w:history="1">
        <w:r w:rsidRPr="00CB0A73">
          <w:rPr>
            <w:rStyle w:val="Hyperlink"/>
          </w:rPr>
          <w:t>https://CRAN.R-project.org/package=vcdExtra</w:t>
        </w:r>
      </w:hyperlink>
    </w:p>
    <w:p w14:paraId="18248B29" w14:textId="77777777" w:rsidR="00820F12" w:rsidRDefault="00820F12" w:rsidP="00820F12">
      <w:pPr>
        <w:pStyle w:val="ListParagraph"/>
        <w:numPr>
          <w:ilvl w:val="0"/>
          <w:numId w:val="8"/>
        </w:numPr>
        <w:tabs>
          <w:tab w:val="left" w:pos="1560"/>
        </w:tabs>
      </w:pPr>
      <w:r>
        <w:t xml:space="preserve">Mitchell O'Hara-Wild, Rob Hyndman and </w:t>
      </w:r>
      <w:proofErr w:type="spellStart"/>
      <w:r>
        <w:t>Earo</w:t>
      </w:r>
      <w:proofErr w:type="spellEnd"/>
      <w:r>
        <w:t xml:space="preserve"> Wang (2021). </w:t>
      </w:r>
      <w:proofErr w:type="spellStart"/>
      <w:r>
        <w:t>fabletools</w:t>
      </w:r>
      <w:proofErr w:type="spellEnd"/>
      <w:r>
        <w:t xml:space="preserve">: Core Tools for Packages in the 'fable' Framework. R package version 0.3.1. </w:t>
      </w:r>
      <w:hyperlink r:id="rId69" w:history="1">
        <w:r w:rsidRPr="00CB0A73">
          <w:rPr>
            <w:rStyle w:val="Hyperlink"/>
          </w:rPr>
          <w:t>https://CRAN.R-project.org/package=fabletools</w:t>
        </w:r>
      </w:hyperlink>
    </w:p>
    <w:p w14:paraId="4CFB6AB4" w14:textId="77777777" w:rsidR="00820F12" w:rsidRDefault="00820F12" w:rsidP="00820F12">
      <w:pPr>
        <w:pStyle w:val="ListParagraph"/>
        <w:numPr>
          <w:ilvl w:val="0"/>
          <w:numId w:val="8"/>
        </w:numPr>
        <w:tabs>
          <w:tab w:val="left" w:pos="1560"/>
        </w:tabs>
      </w:pPr>
      <w:r>
        <w:t xml:space="preserve">Nicholas Tierney, Di Cook, Miles McBain and Colin Fay (2021). </w:t>
      </w:r>
      <w:proofErr w:type="spellStart"/>
      <w:r>
        <w:t>naniar</w:t>
      </w:r>
      <w:proofErr w:type="spellEnd"/>
      <w:r>
        <w:t xml:space="preserve">: Data Structures, Summaries, and Visualisations for Missing Data. R package version 0.6.1. </w:t>
      </w:r>
      <w:hyperlink r:id="rId70" w:history="1">
        <w:r w:rsidRPr="00CB0A73">
          <w:rPr>
            <w:rStyle w:val="Hyperlink"/>
          </w:rPr>
          <w:t>https://CRAN.R-project.org/package=naniar</w:t>
        </w:r>
      </w:hyperlink>
    </w:p>
    <w:p w14:paraId="643947D1" w14:textId="77777777" w:rsidR="00820F12" w:rsidRDefault="00820F12" w:rsidP="00820F12">
      <w:pPr>
        <w:pStyle w:val="ListParagraph"/>
        <w:numPr>
          <w:ilvl w:val="0"/>
          <w:numId w:val="8"/>
        </w:numPr>
        <w:tabs>
          <w:tab w:val="left" w:pos="1560"/>
        </w:tabs>
      </w:pPr>
      <w:r>
        <w:t xml:space="preserve">Revelle, W. (2021) psych: Procedures for Personality and Psychological Research, </w:t>
      </w:r>
      <w:proofErr w:type="spellStart"/>
      <w:r>
        <w:t>Northwestern</w:t>
      </w:r>
      <w:proofErr w:type="spellEnd"/>
      <w:r>
        <w:t xml:space="preserve"> University, Evanston, Illinois, USA, https://CRAN.R-project.org/package=psych Version = 2.1.6,.</w:t>
      </w:r>
    </w:p>
    <w:p w14:paraId="04850142" w14:textId="77777777" w:rsidR="00820F12" w:rsidRDefault="00820F12" w:rsidP="00820F12">
      <w:pPr>
        <w:pStyle w:val="ListParagraph"/>
        <w:numPr>
          <w:ilvl w:val="0"/>
          <w:numId w:val="8"/>
        </w:numPr>
        <w:tabs>
          <w:tab w:val="left" w:pos="1560"/>
        </w:tabs>
      </w:pPr>
      <w:r>
        <w:t xml:space="preserve">Salvatore Mangiafico (2021). </w:t>
      </w:r>
      <w:proofErr w:type="spellStart"/>
      <w:r>
        <w:t>rcompanion</w:t>
      </w:r>
      <w:proofErr w:type="spellEnd"/>
      <w:r>
        <w:t>: Functions to Support Extension Education Program Evaluation. R package version 2.4.1. https://CRAN.R-project.org/package=rcompanion</w:t>
      </w:r>
    </w:p>
    <w:p w14:paraId="7D8DFCC4" w14:textId="77777777" w:rsidR="00820F12" w:rsidRDefault="00820F12" w:rsidP="00820F12">
      <w:pPr>
        <w:pStyle w:val="ListParagraph"/>
        <w:numPr>
          <w:ilvl w:val="0"/>
          <w:numId w:val="8"/>
        </w:numPr>
        <w:tabs>
          <w:tab w:val="left" w:pos="1560"/>
        </w:tabs>
      </w:pPr>
      <w:r>
        <w:t xml:space="preserve">Sam Firke (2021). janitor: Simple Tools for Examining and Cleaning Dirty Data. R package version 2.1.0. </w:t>
      </w:r>
      <w:hyperlink r:id="rId71" w:history="1">
        <w:r w:rsidRPr="00CB0A73">
          <w:rPr>
            <w:rStyle w:val="Hyperlink"/>
          </w:rPr>
          <w:t>https://CRAN.R-project.org/package=janitor</w:t>
        </w:r>
      </w:hyperlink>
    </w:p>
    <w:p w14:paraId="4B26E975" w14:textId="2E0CB8D8" w:rsidR="00820F12" w:rsidRDefault="00820F12" w:rsidP="00820F12">
      <w:pPr>
        <w:pStyle w:val="ListParagraph"/>
        <w:numPr>
          <w:ilvl w:val="0"/>
          <w:numId w:val="8"/>
        </w:numPr>
        <w:tabs>
          <w:tab w:val="left" w:pos="1560"/>
        </w:tabs>
      </w:pPr>
      <w:r>
        <w:t xml:space="preserve">Tim Appelhans, Florian Detsch, Christoph </w:t>
      </w:r>
      <w:proofErr w:type="spellStart"/>
      <w:r>
        <w:t>Reudenbach</w:t>
      </w:r>
      <w:proofErr w:type="spellEnd"/>
      <w:r>
        <w:t xml:space="preserve"> and Stefan </w:t>
      </w:r>
      <w:proofErr w:type="spellStart"/>
      <w:r>
        <w:t>Woellauer</w:t>
      </w:r>
      <w:proofErr w:type="spellEnd"/>
      <w:r>
        <w:t xml:space="preserve"> (2021). </w:t>
      </w:r>
      <w:proofErr w:type="spellStart"/>
      <w:r>
        <w:t>mapview</w:t>
      </w:r>
      <w:proofErr w:type="spellEnd"/>
      <w:r>
        <w:t xml:space="preserve">: Interactive Viewing of Spatial Data in R. R package version 2.10.0. </w:t>
      </w:r>
      <w:hyperlink r:id="rId72" w:history="1">
        <w:r w:rsidRPr="00CB0A73">
          <w:rPr>
            <w:rStyle w:val="Hyperlink"/>
          </w:rPr>
          <w:t>https://CRAN.R-project.org/package=mapview</w:t>
        </w:r>
      </w:hyperlink>
      <w:r>
        <w:t xml:space="preserve"> </w:t>
      </w:r>
    </w:p>
    <w:p w14:paraId="2ED709E4" w14:textId="77777777" w:rsidR="00820F12" w:rsidRDefault="00820F12" w:rsidP="00820F12">
      <w:pPr>
        <w:pStyle w:val="ListParagraph"/>
        <w:numPr>
          <w:ilvl w:val="0"/>
          <w:numId w:val="8"/>
        </w:numPr>
        <w:tabs>
          <w:tab w:val="left" w:pos="1560"/>
        </w:tabs>
      </w:pPr>
      <w:r>
        <w:t>Venables, W. N. &amp; Ripley, B. D. (2002) Modern Applied Statistics with S. Fourth Edition. Springer, New York. ISBN 0-387-95457-0</w:t>
      </w:r>
    </w:p>
    <w:p w14:paraId="0AA3483F" w14:textId="77777777" w:rsidR="00820F12" w:rsidRDefault="00820F12" w:rsidP="00820F12">
      <w:pPr>
        <w:pStyle w:val="ListParagraph"/>
        <w:numPr>
          <w:ilvl w:val="0"/>
          <w:numId w:val="8"/>
        </w:numPr>
        <w:tabs>
          <w:tab w:val="left" w:pos="1560"/>
        </w:tabs>
      </w:pPr>
      <w:r>
        <w:t xml:space="preserve">Wang, E, D Cook, and RJ Hyndman (2020). A new tidy data structure to support exploration and </w:t>
      </w:r>
      <w:proofErr w:type="spellStart"/>
      <w:r>
        <w:t>modeling</w:t>
      </w:r>
      <w:proofErr w:type="spellEnd"/>
      <w:r>
        <w:t xml:space="preserve"> of temporal data, Journal of Computational and Graphical Statistics, 29:3, 466-478, doi:10.1080/10618600.2019.1695624.</w:t>
      </w:r>
    </w:p>
    <w:p w14:paraId="35175940" w14:textId="77777777" w:rsidR="00820F12" w:rsidRDefault="00820F12" w:rsidP="00820F12">
      <w:pPr>
        <w:pStyle w:val="ListParagraph"/>
        <w:numPr>
          <w:ilvl w:val="0"/>
          <w:numId w:val="8"/>
        </w:numPr>
        <w:tabs>
          <w:tab w:val="left" w:pos="1560"/>
        </w:tabs>
      </w:pPr>
      <w:r>
        <w:t xml:space="preserve">Wickham et al., (2019). Welcome to the </w:t>
      </w:r>
      <w:proofErr w:type="spellStart"/>
      <w:r>
        <w:t>tidyverse</w:t>
      </w:r>
      <w:proofErr w:type="spellEnd"/>
      <w:r>
        <w:t xml:space="preserve">. Journal of Open Source Software, 4(43), 1686, </w:t>
      </w:r>
      <w:hyperlink r:id="rId73" w:history="1">
        <w:r w:rsidRPr="00CB0A73">
          <w:rPr>
            <w:rStyle w:val="Hyperlink"/>
          </w:rPr>
          <w:t>https://doi.org/10.21105/joss.01686</w:t>
        </w:r>
      </w:hyperlink>
    </w:p>
    <w:p w14:paraId="5BC7C736" w14:textId="77777777" w:rsidR="00820F12" w:rsidRDefault="00820F12" w:rsidP="00820F12">
      <w:pPr>
        <w:pStyle w:val="ListParagraph"/>
        <w:numPr>
          <w:ilvl w:val="0"/>
          <w:numId w:val="8"/>
        </w:numPr>
        <w:tabs>
          <w:tab w:val="left" w:pos="1560"/>
        </w:tabs>
      </w:pPr>
      <w:r>
        <w:t xml:space="preserve">Winston Chang, Joe Cheng, JJ Allaire, Carson Sievert, Barret </w:t>
      </w:r>
      <w:proofErr w:type="spellStart"/>
      <w:r>
        <w:t>Schloerke</w:t>
      </w:r>
      <w:proofErr w:type="spellEnd"/>
      <w:r>
        <w:t xml:space="preserve">, Yihui Xie, Jeff Allen, Jonathan McPherson, Alan Dipert and Barbara Borges (2021). shiny: Web Application Framework for R. R package version 1.6.0. </w:t>
      </w:r>
      <w:hyperlink r:id="rId74" w:history="1">
        <w:r w:rsidRPr="00CB0A73">
          <w:rPr>
            <w:rStyle w:val="Hyperlink"/>
          </w:rPr>
          <w:t>https://CRAN.R-project.org/package=shiny</w:t>
        </w:r>
      </w:hyperlink>
    </w:p>
    <w:p w14:paraId="1A325017" w14:textId="77777777" w:rsidR="00820F12" w:rsidRDefault="00820F12" w:rsidP="00820F12">
      <w:pPr>
        <w:pStyle w:val="ListParagraph"/>
        <w:numPr>
          <w:ilvl w:val="0"/>
          <w:numId w:val="8"/>
        </w:numPr>
        <w:tabs>
          <w:tab w:val="left" w:pos="1560"/>
        </w:tabs>
      </w:pPr>
      <w:r>
        <w:t xml:space="preserve">Yihui Xie (2021). </w:t>
      </w:r>
      <w:proofErr w:type="spellStart"/>
      <w:r>
        <w:t>knitr</w:t>
      </w:r>
      <w:proofErr w:type="spellEnd"/>
      <w:r>
        <w:t>: A General-Purpose Package for Dynamic Report Generation in R. R package version 1.31.</w:t>
      </w:r>
    </w:p>
    <w:sectPr w:rsidR="00820F12" w:rsidSect="00F543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E0CE3" w14:textId="77777777" w:rsidR="00C1258E" w:rsidRDefault="00C1258E" w:rsidP="00C1258E">
      <w:pPr>
        <w:spacing w:after="0" w:line="240" w:lineRule="auto"/>
      </w:pPr>
      <w:r>
        <w:separator/>
      </w:r>
    </w:p>
  </w:endnote>
  <w:endnote w:type="continuationSeparator" w:id="0">
    <w:p w14:paraId="2D31461B" w14:textId="77777777" w:rsidR="00C1258E" w:rsidRDefault="00C1258E" w:rsidP="00C125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3361258"/>
      <w:docPartObj>
        <w:docPartGallery w:val="Page Numbers (Bottom of Page)"/>
        <w:docPartUnique/>
      </w:docPartObj>
    </w:sdtPr>
    <w:sdtEndPr>
      <w:rPr>
        <w:noProof/>
      </w:rPr>
    </w:sdtEndPr>
    <w:sdtContent>
      <w:p w14:paraId="69A9EC95" w14:textId="32A30356" w:rsidR="004E258D" w:rsidRDefault="004E25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83B88E" w14:textId="77777777" w:rsidR="004E258D" w:rsidRDefault="004E25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A6133" w14:textId="77777777" w:rsidR="00C1258E" w:rsidRDefault="00C1258E" w:rsidP="00C1258E">
      <w:pPr>
        <w:spacing w:after="0" w:line="240" w:lineRule="auto"/>
      </w:pPr>
      <w:r>
        <w:separator/>
      </w:r>
    </w:p>
  </w:footnote>
  <w:footnote w:type="continuationSeparator" w:id="0">
    <w:p w14:paraId="48CCC77F" w14:textId="77777777" w:rsidR="00C1258E" w:rsidRDefault="00C1258E" w:rsidP="00C125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E2378" w14:textId="692C3705" w:rsidR="00FD1F3F" w:rsidRDefault="00FD1F3F">
    <w:pPr>
      <w:pStyle w:val="Header"/>
    </w:pPr>
  </w:p>
  <w:p w14:paraId="7B2DD34B" w14:textId="77777777" w:rsidR="00FD1F3F" w:rsidRDefault="00FD1F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71CCC"/>
    <w:multiLevelType w:val="hybridMultilevel"/>
    <w:tmpl w:val="D714DD8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E12EA2"/>
    <w:multiLevelType w:val="hybridMultilevel"/>
    <w:tmpl w:val="701A39CE"/>
    <w:lvl w:ilvl="0" w:tplc="24984758">
      <w:start w:val="1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410445"/>
    <w:multiLevelType w:val="hybridMultilevel"/>
    <w:tmpl w:val="8794A29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050B3A"/>
    <w:multiLevelType w:val="hybridMultilevel"/>
    <w:tmpl w:val="DECA7792"/>
    <w:lvl w:ilvl="0" w:tplc="D6AE912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EA0EE7"/>
    <w:multiLevelType w:val="hybridMultilevel"/>
    <w:tmpl w:val="BF4A27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CFC308D"/>
    <w:multiLevelType w:val="hybridMultilevel"/>
    <w:tmpl w:val="B936BB90"/>
    <w:lvl w:ilvl="0" w:tplc="6A5CC170">
      <w:start w:val="4"/>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1151D3B"/>
    <w:multiLevelType w:val="hybridMultilevel"/>
    <w:tmpl w:val="FC5E6114"/>
    <w:lvl w:ilvl="0" w:tplc="E14CB40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6767FAF"/>
    <w:multiLevelType w:val="hybridMultilevel"/>
    <w:tmpl w:val="718A4B58"/>
    <w:lvl w:ilvl="0" w:tplc="CFEE65C6">
      <w:start w:val="9"/>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8202B1C"/>
    <w:multiLevelType w:val="hybridMultilevel"/>
    <w:tmpl w:val="FD6226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5"/>
  </w:num>
  <w:num w:numId="5">
    <w:abstractNumId w:val="7"/>
  </w:num>
  <w:num w:numId="6">
    <w:abstractNumId w:val="6"/>
  </w:num>
  <w:num w:numId="7">
    <w:abstractNumId w:val="8"/>
  </w:num>
  <w:num w:numId="8">
    <w:abstractNumId w:val="0"/>
  </w:num>
  <w:num w:numId="9">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9C"/>
    <w:rsid w:val="00001C38"/>
    <w:rsid w:val="000375ED"/>
    <w:rsid w:val="00054C1E"/>
    <w:rsid w:val="00055477"/>
    <w:rsid w:val="00060E44"/>
    <w:rsid w:val="00063ED8"/>
    <w:rsid w:val="0007671F"/>
    <w:rsid w:val="00086305"/>
    <w:rsid w:val="00095DB7"/>
    <w:rsid w:val="000A5B3D"/>
    <w:rsid w:val="000B52C5"/>
    <w:rsid w:val="000E5551"/>
    <w:rsid w:val="000F47B1"/>
    <w:rsid w:val="001116D6"/>
    <w:rsid w:val="0011473C"/>
    <w:rsid w:val="001419B3"/>
    <w:rsid w:val="00146A74"/>
    <w:rsid w:val="00153050"/>
    <w:rsid w:val="0015783D"/>
    <w:rsid w:val="0018340B"/>
    <w:rsid w:val="00184A8B"/>
    <w:rsid w:val="0019504D"/>
    <w:rsid w:val="0019544A"/>
    <w:rsid w:val="001A464A"/>
    <w:rsid w:val="001A5108"/>
    <w:rsid w:val="001C39D4"/>
    <w:rsid w:val="001C63C8"/>
    <w:rsid w:val="001D7177"/>
    <w:rsid w:val="001E2CBF"/>
    <w:rsid w:val="001E32D4"/>
    <w:rsid w:val="001E555F"/>
    <w:rsid w:val="001F1EC6"/>
    <w:rsid w:val="002033FB"/>
    <w:rsid w:val="00203FEF"/>
    <w:rsid w:val="0020585B"/>
    <w:rsid w:val="00206B80"/>
    <w:rsid w:val="00215102"/>
    <w:rsid w:val="002239D8"/>
    <w:rsid w:val="00236A6B"/>
    <w:rsid w:val="00242DE6"/>
    <w:rsid w:val="00250AA3"/>
    <w:rsid w:val="00254CC5"/>
    <w:rsid w:val="00255BF3"/>
    <w:rsid w:val="00257151"/>
    <w:rsid w:val="00263B21"/>
    <w:rsid w:val="002747CA"/>
    <w:rsid w:val="00281A61"/>
    <w:rsid w:val="002905C9"/>
    <w:rsid w:val="00290F53"/>
    <w:rsid w:val="0029713A"/>
    <w:rsid w:val="002A37B2"/>
    <w:rsid w:val="002A513D"/>
    <w:rsid w:val="002B4875"/>
    <w:rsid w:val="002C122A"/>
    <w:rsid w:val="002D430D"/>
    <w:rsid w:val="002D6E59"/>
    <w:rsid w:val="002E19F4"/>
    <w:rsid w:val="00300424"/>
    <w:rsid w:val="003124A4"/>
    <w:rsid w:val="003160C2"/>
    <w:rsid w:val="00322C2E"/>
    <w:rsid w:val="0033357B"/>
    <w:rsid w:val="00333725"/>
    <w:rsid w:val="003345AE"/>
    <w:rsid w:val="0035436A"/>
    <w:rsid w:val="0039000F"/>
    <w:rsid w:val="00395EF0"/>
    <w:rsid w:val="003A7289"/>
    <w:rsid w:val="003B0B79"/>
    <w:rsid w:val="003B3CDE"/>
    <w:rsid w:val="003C4EB1"/>
    <w:rsid w:val="003D6C9C"/>
    <w:rsid w:val="003E6BD1"/>
    <w:rsid w:val="003F40A5"/>
    <w:rsid w:val="00401851"/>
    <w:rsid w:val="00417D42"/>
    <w:rsid w:val="00453967"/>
    <w:rsid w:val="00454BEC"/>
    <w:rsid w:val="004606CD"/>
    <w:rsid w:val="004730BC"/>
    <w:rsid w:val="00477EF9"/>
    <w:rsid w:val="004A3C03"/>
    <w:rsid w:val="004A7386"/>
    <w:rsid w:val="004B02A8"/>
    <w:rsid w:val="004B0872"/>
    <w:rsid w:val="004B4B48"/>
    <w:rsid w:val="004C4196"/>
    <w:rsid w:val="004C5874"/>
    <w:rsid w:val="004E035F"/>
    <w:rsid w:val="004E258D"/>
    <w:rsid w:val="004E3317"/>
    <w:rsid w:val="004F110E"/>
    <w:rsid w:val="00527508"/>
    <w:rsid w:val="00534DCE"/>
    <w:rsid w:val="00550908"/>
    <w:rsid w:val="0055187F"/>
    <w:rsid w:val="00557EC1"/>
    <w:rsid w:val="00584E90"/>
    <w:rsid w:val="00591D53"/>
    <w:rsid w:val="00592D6E"/>
    <w:rsid w:val="005978CF"/>
    <w:rsid w:val="005A12B0"/>
    <w:rsid w:val="005B7D96"/>
    <w:rsid w:val="005D069C"/>
    <w:rsid w:val="005D15AE"/>
    <w:rsid w:val="005E58E0"/>
    <w:rsid w:val="00610391"/>
    <w:rsid w:val="00613502"/>
    <w:rsid w:val="00613C89"/>
    <w:rsid w:val="00626C99"/>
    <w:rsid w:val="00633087"/>
    <w:rsid w:val="006336F1"/>
    <w:rsid w:val="006355B8"/>
    <w:rsid w:val="0065750A"/>
    <w:rsid w:val="00674CA8"/>
    <w:rsid w:val="00677C9A"/>
    <w:rsid w:val="006917F4"/>
    <w:rsid w:val="00691D34"/>
    <w:rsid w:val="006929B6"/>
    <w:rsid w:val="006935D1"/>
    <w:rsid w:val="006A7136"/>
    <w:rsid w:val="006C1BA7"/>
    <w:rsid w:val="006C21CD"/>
    <w:rsid w:val="006C31B9"/>
    <w:rsid w:val="006C67FC"/>
    <w:rsid w:val="006D121C"/>
    <w:rsid w:val="006D7DAC"/>
    <w:rsid w:val="006E13CF"/>
    <w:rsid w:val="00701517"/>
    <w:rsid w:val="00710776"/>
    <w:rsid w:val="00731891"/>
    <w:rsid w:val="00754F80"/>
    <w:rsid w:val="007554D4"/>
    <w:rsid w:val="007615FB"/>
    <w:rsid w:val="00762B8C"/>
    <w:rsid w:val="00763168"/>
    <w:rsid w:val="00775599"/>
    <w:rsid w:val="00780166"/>
    <w:rsid w:val="00794012"/>
    <w:rsid w:val="007940F9"/>
    <w:rsid w:val="007A4144"/>
    <w:rsid w:val="007A6DE2"/>
    <w:rsid w:val="007C2560"/>
    <w:rsid w:val="007D3F52"/>
    <w:rsid w:val="007E112F"/>
    <w:rsid w:val="007E4ACF"/>
    <w:rsid w:val="007E6001"/>
    <w:rsid w:val="007F1991"/>
    <w:rsid w:val="007F7A07"/>
    <w:rsid w:val="00800970"/>
    <w:rsid w:val="00806524"/>
    <w:rsid w:val="00806CF5"/>
    <w:rsid w:val="00820F12"/>
    <w:rsid w:val="00836146"/>
    <w:rsid w:val="00854670"/>
    <w:rsid w:val="008561F2"/>
    <w:rsid w:val="00857E82"/>
    <w:rsid w:val="0089286B"/>
    <w:rsid w:val="008979BD"/>
    <w:rsid w:val="008A1C6C"/>
    <w:rsid w:val="008B32E9"/>
    <w:rsid w:val="008B3B5B"/>
    <w:rsid w:val="008D196A"/>
    <w:rsid w:val="008D2B32"/>
    <w:rsid w:val="008D6316"/>
    <w:rsid w:val="008F763F"/>
    <w:rsid w:val="008F788D"/>
    <w:rsid w:val="009064C6"/>
    <w:rsid w:val="0091450D"/>
    <w:rsid w:val="00924322"/>
    <w:rsid w:val="00927F5E"/>
    <w:rsid w:val="00937A75"/>
    <w:rsid w:val="009629E9"/>
    <w:rsid w:val="00967792"/>
    <w:rsid w:val="00981C03"/>
    <w:rsid w:val="00994C94"/>
    <w:rsid w:val="009A7E41"/>
    <w:rsid w:val="009B0DE1"/>
    <w:rsid w:val="009B5B06"/>
    <w:rsid w:val="009D21A4"/>
    <w:rsid w:val="009D23EF"/>
    <w:rsid w:val="009D41D1"/>
    <w:rsid w:val="009D50DD"/>
    <w:rsid w:val="009E6F4B"/>
    <w:rsid w:val="009E6F67"/>
    <w:rsid w:val="009F79BD"/>
    <w:rsid w:val="00A010BF"/>
    <w:rsid w:val="00A0734B"/>
    <w:rsid w:val="00A26196"/>
    <w:rsid w:val="00A306FC"/>
    <w:rsid w:val="00A34676"/>
    <w:rsid w:val="00A36682"/>
    <w:rsid w:val="00A46A45"/>
    <w:rsid w:val="00A61F75"/>
    <w:rsid w:val="00A7079B"/>
    <w:rsid w:val="00A77017"/>
    <w:rsid w:val="00A820FF"/>
    <w:rsid w:val="00A90548"/>
    <w:rsid w:val="00A90649"/>
    <w:rsid w:val="00A93474"/>
    <w:rsid w:val="00A951C6"/>
    <w:rsid w:val="00A955F4"/>
    <w:rsid w:val="00AA5BCF"/>
    <w:rsid w:val="00AB5969"/>
    <w:rsid w:val="00AC40EA"/>
    <w:rsid w:val="00AC684A"/>
    <w:rsid w:val="00AD1B75"/>
    <w:rsid w:val="00AD429C"/>
    <w:rsid w:val="00AF4F1A"/>
    <w:rsid w:val="00B05BCA"/>
    <w:rsid w:val="00B0657A"/>
    <w:rsid w:val="00B0763A"/>
    <w:rsid w:val="00B21324"/>
    <w:rsid w:val="00B22E25"/>
    <w:rsid w:val="00B270DA"/>
    <w:rsid w:val="00B30867"/>
    <w:rsid w:val="00B47BE0"/>
    <w:rsid w:val="00B57EC2"/>
    <w:rsid w:val="00B61B19"/>
    <w:rsid w:val="00B6591D"/>
    <w:rsid w:val="00B718EC"/>
    <w:rsid w:val="00B7298C"/>
    <w:rsid w:val="00B72BF5"/>
    <w:rsid w:val="00B82364"/>
    <w:rsid w:val="00BA1DCB"/>
    <w:rsid w:val="00BA57CA"/>
    <w:rsid w:val="00BB0BA0"/>
    <w:rsid w:val="00BC4116"/>
    <w:rsid w:val="00BC5A51"/>
    <w:rsid w:val="00BD3363"/>
    <w:rsid w:val="00BE230A"/>
    <w:rsid w:val="00BE67BC"/>
    <w:rsid w:val="00BF5544"/>
    <w:rsid w:val="00C07619"/>
    <w:rsid w:val="00C119EC"/>
    <w:rsid w:val="00C1258E"/>
    <w:rsid w:val="00C31549"/>
    <w:rsid w:val="00C46F9A"/>
    <w:rsid w:val="00C505D7"/>
    <w:rsid w:val="00C5323B"/>
    <w:rsid w:val="00C60D99"/>
    <w:rsid w:val="00C72F1B"/>
    <w:rsid w:val="00C7562D"/>
    <w:rsid w:val="00C8694E"/>
    <w:rsid w:val="00CB5842"/>
    <w:rsid w:val="00CC0FCF"/>
    <w:rsid w:val="00CE1C81"/>
    <w:rsid w:val="00CE28D6"/>
    <w:rsid w:val="00CF3CF9"/>
    <w:rsid w:val="00D16619"/>
    <w:rsid w:val="00D37EAF"/>
    <w:rsid w:val="00D4716C"/>
    <w:rsid w:val="00D50E9B"/>
    <w:rsid w:val="00D56AD4"/>
    <w:rsid w:val="00D64806"/>
    <w:rsid w:val="00D65988"/>
    <w:rsid w:val="00D80FB4"/>
    <w:rsid w:val="00D847BC"/>
    <w:rsid w:val="00D85FA0"/>
    <w:rsid w:val="00D95BD0"/>
    <w:rsid w:val="00DA64C7"/>
    <w:rsid w:val="00DB4192"/>
    <w:rsid w:val="00DB4BAC"/>
    <w:rsid w:val="00DD513A"/>
    <w:rsid w:val="00DE48FC"/>
    <w:rsid w:val="00DE71E7"/>
    <w:rsid w:val="00DF4A19"/>
    <w:rsid w:val="00DF63DB"/>
    <w:rsid w:val="00E05BBA"/>
    <w:rsid w:val="00E167A0"/>
    <w:rsid w:val="00E217B0"/>
    <w:rsid w:val="00E22B48"/>
    <w:rsid w:val="00E233E6"/>
    <w:rsid w:val="00E26197"/>
    <w:rsid w:val="00E31CE0"/>
    <w:rsid w:val="00E35A6C"/>
    <w:rsid w:val="00E41FBF"/>
    <w:rsid w:val="00E521E9"/>
    <w:rsid w:val="00E527F8"/>
    <w:rsid w:val="00E70B6C"/>
    <w:rsid w:val="00E77BF5"/>
    <w:rsid w:val="00E82B7F"/>
    <w:rsid w:val="00E868E8"/>
    <w:rsid w:val="00E86A35"/>
    <w:rsid w:val="00EA0B60"/>
    <w:rsid w:val="00ED4AD2"/>
    <w:rsid w:val="00EE0941"/>
    <w:rsid w:val="00EE36B5"/>
    <w:rsid w:val="00EF3C3C"/>
    <w:rsid w:val="00F00F0D"/>
    <w:rsid w:val="00F102E2"/>
    <w:rsid w:val="00F25836"/>
    <w:rsid w:val="00F44A3C"/>
    <w:rsid w:val="00F54387"/>
    <w:rsid w:val="00F74CD7"/>
    <w:rsid w:val="00F814D9"/>
    <w:rsid w:val="00F86098"/>
    <w:rsid w:val="00F87961"/>
    <w:rsid w:val="00F96A38"/>
    <w:rsid w:val="00FA0AB3"/>
    <w:rsid w:val="00FD1F3F"/>
    <w:rsid w:val="00FD5441"/>
    <w:rsid w:val="00FF55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2F506"/>
  <w15:chartTrackingRefBased/>
  <w15:docId w15:val="{AE5ADF57-E483-4ABC-9BC4-CD14D6A00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6CD"/>
  </w:style>
  <w:style w:type="paragraph" w:styleId="Heading1">
    <w:name w:val="heading 1"/>
    <w:basedOn w:val="Normal"/>
    <w:next w:val="Normal"/>
    <w:link w:val="Heading1Char"/>
    <w:uiPriority w:val="9"/>
    <w:qFormat/>
    <w:rsid w:val="004606C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4606C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606C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606C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4606C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4606C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606C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606C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606C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rsid w:val="00AD429C"/>
    <w:pPr>
      <w:spacing w:line="240" w:lineRule="auto"/>
    </w:pPr>
    <w:rPr>
      <w:sz w:val="20"/>
      <w:szCs w:val="20"/>
    </w:rPr>
  </w:style>
  <w:style w:type="character" w:customStyle="1" w:styleId="CommentTextChar">
    <w:name w:val="Comment Text Char"/>
    <w:basedOn w:val="DefaultParagraphFont"/>
    <w:link w:val="CommentText"/>
    <w:uiPriority w:val="99"/>
    <w:semiHidden/>
    <w:rsid w:val="00AD429C"/>
    <w:rPr>
      <w:sz w:val="20"/>
      <w:szCs w:val="20"/>
    </w:rPr>
  </w:style>
  <w:style w:type="character" w:customStyle="1" w:styleId="Heading1Char">
    <w:name w:val="Heading 1 Char"/>
    <w:basedOn w:val="DefaultParagraphFont"/>
    <w:link w:val="Heading1"/>
    <w:uiPriority w:val="9"/>
    <w:rsid w:val="004606C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4606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606CD"/>
    <w:pPr>
      <w:outlineLvl w:val="9"/>
    </w:pPr>
  </w:style>
  <w:style w:type="paragraph" w:styleId="TOC1">
    <w:name w:val="toc 1"/>
    <w:basedOn w:val="Normal"/>
    <w:next w:val="Normal"/>
    <w:autoRedefine/>
    <w:uiPriority w:val="39"/>
    <w:unhideWhenUsed/>
    <w:rsid w:val="00AD429C"/>
    <w:pPr>
      <w:spacing w:after="100"/>
    </w:pPr>
  </w:style>
  <w:style w:type="paragraph" w:styleId="TOC2">
    <w:name w:val="toc 2"/>
    <w:basedOn w:val="Normal"/>
    <w:next w:val="Normal"/>
    <w:autoRedefine/>
    <w:uiPriority w:val="39"/>
    <w:unhideWhenUsed/>
    <w:rsid w:val="00AD429C"/>
    <w:pPr>
      <w:spacing w:after="100"/>
      <w:ind w:left="220"/>
    </w:pPr>
  </w:style>
  <w:style w:type="character" w:styleId="Hyperlink">
    <w:name w:val="Hyperlink"/>
    <w:basedOn w:val="DefaultParagraphFont"/>
    <w:uiPriority w:val="99"/>
    <w:unhideWhenUsed/>
    <w:rsid w:val="00AD429C"/>
    <w:rPr>
      <w:color w:val="0563C1" w:themeColor="hyperlink"/>
      <w:u w:val="single"/>
    </w:rPr>
  </w:style>
  <w:style w:type="paragraph" w:styleId="ListParagraph">
    <w:name w:val="List Paragraph"/>
    <w:basedOn w:val="Normal"/>
    <w:uiPriority w:val="34"/>
    <w:qFormat/>
    <w:rsid w:val="00AD429C"/>
    <w:pPr>
      <w:ind w:left="720"/>
      <w:contextualSpacing/>
    </w:pPr>
  </w:style>
  <w:style w:type="paragraph" w:styleId="NoSpacing">
    <w:name w:val="No Spacing"/>
    <w:uiPriority w:val="1"/>
    <w:qFormat/>
    <w:rsid w:val="004606CD"/>
    <w:pPr>
      <w:spacing w:after="0" w:line="240" w:lineRule="auto"/>
    </w:pPr>
  </w:style>
  <w:style w:type="character" w:styleId="CommentReference">
    <w:name w:val="annotation reference"/>
    <w:basedOn w:val="DefaultParagraphFont"/>
    <w:uiPriority w:val="99"/>
    <w:semiHidden/>
    <w:unhideWhenUsed/>
    <w:rsid w:val="00AD429C"/>
    <w:rPr>
      <w:sz w:val="16"/>
      <w:szCs w:val="16"/>
    </w:rPr>
  </w:style>
  <w:style w:type="table" w:customStyle="1" w:styleId="Style1">
    <w:name w:val="Style1"/>
    <w:basedOn w:val="LightShading"/>
    <w:uiPriority w:val="99"/>
    <w:rsid w:val="000F47B1"/>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
    <w:name w:val="Light Shading"/>
    <w:basedOn w:val="TableNormal"/>
    <w:uiPriority w:val="60"/>
    <w:semiHidden/>
    <w:unhideWhenUsed/>
    <w:rsid w:val="000F47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4606CD"/>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4606CD"/>
    <w:rPr>
      <w:rFonts w:asciiTheme="majorHAnsi" w:eastAsiaTheme="majorEastAsia" w:hAnsiTheme="majorHAnsi" w:cstheme="majorBidi"/>
      <w:color w:val="2F5496" w:themeColor="accent1" w:themeShade="BF"/>
      <w:sz w:val="24"/>
      <w:szCs w:val="24"/>
    </w:rPr>
  </w:style>
  <w:style w:type="paragraph" w:styleId="TOC3">
    <w:name w:val="toc 3"/>
    <w:basedOn w:val="Normal"/>
    <w:next w:val="Normal"/>
    <w:autoRedefine/>
    <w:uiPriority w:val="39"/>
    <w:unhideWhenUsed/>
    <w:rsid w:val="00C31549"/>
    <w:pPr>
      <w:spacing w:after="100"/>
      <w:ind w:left="440"/>
    </w:pPr>
  </w:style>
  <w:style w:type="paragraph" w:styleId="NormalWeb">
    <w:name w:val="Normal (Web)"/>
    <w:basedOn w:val="Normal"/>
    <w:uiPriority w:val="99"/>
    <w:semiHidden/>
    <w:unhideWhenUsed/>
    <w:rsid w:val="00F2583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go">
    <w:name w:val="go"/>
    <w:basedOn w:val="DefaultParagraphFont"/>
    <w:rsid w:val="005B7D96"/>
  </w:style>
  <w:style w:type="table" w:customStyle="1" w:styleId="Style11">
    <w:name w:val="Style11"/>
    <w:basedOn w:val="LightShading"/>
    <w:uiPriority w:val="99"/>
    <w:rsid w:val="0020585B"/>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C125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258E"/>
  </w:style>
  <w:style w:type="paragraph" w:styleId="Footer">
    <w:name w:val="footer"/>
    <w:basedOn w:val="Normal"/>
    <w:link w:val="FooterChar"/>
    <w:uiPriority w:val="99"/>
    <w:unhideWhenUsed/>
    <w:rsid w:val="00C125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258E"/>
  </w:style>
  <w:style w:type="table" w:styleId="TableGrid">
    <w:name w:val="Table Grid"/>
    <w:basedOn w:val="TableNormal"/>
    <w:uiPriority w:val="39"/>
    <w:rsid w:val="001E5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4606C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4606CD"/>
    <w:rPr>
      <w:rFonts w:asciiTheme="majorHAnsi" w:eastAsiaTheme="majorEastAsia" w:hAnsiTheme="majorHAnsi" w:cstheme="majorBidi"/>
      <w:i/>
      <w:iCs/>
      <w:caps/>
      <w:color w:val="1F3864" w:themeColor="accent1" w:themeShade="80"/>
    </w:rPr>
  </w:style>
  <w:style w:type="character" w:styleId="PlaceholderText">
    <w:name w:val="Placeholder Text"/>
    <w:basedOn w:val="DefaultParagraphFont"/>
    <w:uiPriority w:val="99"/>
    <w:semiHidden/>
    <w:rsid w:val="00EE0941"/>
    <w:rPr>
      <w:color w:val="808080"/>
    </w:rPr>
  </w:style>
  <w:style w:type="paragraph" w:styleId="Bibliography">
    <w:name w:val="Bibliography"/>
    <w:basedOn w:val="Normal"/>
    <w:next w:val="Normal"/>
    <w:uiPriority w:val="37"/>
    <w:unhideWhenUsed/>
    <w:rsid w:val="00D85FA0"/>
    <w:pPr>
      <w:spacing w:after="0" w:line="240" w:lineRule="auto"/>
      <w:ind w:left="720" w:hanging="720"/>
    </w:pPr>
  </w:style>
  <w:style w:type="character" w:customStyle="1" w:styleId="hlfld-contribauthor">
    <w:name w:val="hlfld-contribauthor"/>
    <w:basedOn w:val="DefaultParagraphFont"/>
    <w:rsid w:val="0089286B"/>
  </w:style>
  <w:style w:type="character" w:customStyle="1" w:styleId="nlmgiven-names">
    <w:name w:val="nlm_given-names"/>
    <w:basedOn w:val="DefaultParagraphFont"/>
    <w:rsid w:val="0089286B"/>
  </w:style>
  <w:style w:type="character" w:customStyle="1" w:styleId="nlmyear">
    <w:name w:val="nlm_year"/>
    <w:basedOn w:val="DefaultParagraphFont"/>
    <w:rsid w:val="0089286B"/>
  </w:style>
  <w:style w:type="character" w:customStyle="1" w:styleId="reflink-block">
    <w:name w:val="reflink-block"/>
    <w:basedOn w:val="DefaultParagraphFont"/>
    <w:rsid w:val="0089286B"/>
  </w:style>
  <w:style w:type="character" w:customStyle="1" w:styleId="googlescholar-container">
    <w:name w:val="googlescholar-container"/>
    <w:basedOn w:val="DefaultParagraphFont"/>
    <w:rsid w:val="0089286B"/>
  </w:style>
  <w:style w:type="paragraph" w:styleId="CommentSubject">
    <w:name w:val="annotation subject"/>
    <w:basedOn w:val="CommentText"/>
    <w:next w:val="CommentText"/>
    <w:link w:val="CommentSubjectChar"/>
    <w:uiPriority w:val="99"/>
    <w:semiHidden/>
    <w:unhideWhenUsed/>
    <w:rsid w:val="00981C03"/>
    <w:rPr>
      <w:b/>
      <w:bCs/>
    </w:rPr>
  </w:style>
  <w:style w:type="character" w:customStyle="1" w:styleId="CommentSubjectChar">
    <w:name w:val="Comment Subject Char"/>
    <w:basedOn w:val="CommentTextChar"/>
    <w:link w:val="CommentSubject"/>
    <w:uiPriority w:val="99"/>
    <w:semiHidden/>
    <w:rsid w:val="00981C03"/>
    <w:rPr>
      <w:b/>
      <w:bCs/>
      <w:sz w:val="20"/>
      <w:szCs w:val="20"/>
    </w:rPr>
  </w:style>
  <w:style w:type="character" w:styleId="Strong">
    <w:name w:val="Strong"/>
    <w:basedOn w:val="DefaultParagraphFont"/>
    <w:uiPriority w:val="22"/>
    <w:qFormat/>
    <w:rsid w:val="004606CD"/>
    <w:rPr>
      <w:b/>
      <w:bCs/>
    </w:rPr>
  </w:style>
  <w:style w:type="table" w:styleId="GridTable2">
    <w:name w:val="Grid Table 2"/>
    <w:basedOn w:val="TableNormal"/>
    <w:uiPriority w:val="47"/>
    <w:rsid w:val="00994C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94C9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CC0FCF"/>
    <w:rPr>
      <w:color w:val="954F72" w:themeColor="followedHyperlink"/>
      <w:u w:val="single"/>
    </w:rPr>
  </w:style>
  <w:style w:type="character" w:styleId="UnresolvedMention">
    <w:name w:val="Unresolved Mention"/>
    <w:basedOn w:val="DefaultParagraphFont"/>
    <w:uiPriority w:val="99"/>
    <w:semiHidden/>
    <w:unhideWhenUsed/>
    <w:rsid w:val="00CC0FCF"/>
    <w:rPr>
      <w:color w:val="605E5C"/>
      <w:shd w:val="clear" w:color="auto" w:fill="E1DFDD"/>
    </w:rPr>
  </w:style>
  <w:style w:type="paragraph" w:styleId="TableofFigures">
    <w:name w:val="table of figures"/>
    <w:basedOn w:val="Normal"/>
    <w:next w:val="Normal"/>
    <w:uiPriority w:val="99"/>
    <w:unhideWhenUsed/>
    <w:rsid w:val="00E35A6C"/>
    <w:pPr>
      <w:spacing w:after="0"/>
    </w:pPr>
    <w:rPr>
      <w:rFonts w:ascii="Arial" w:hAnsi="Arial"/>
    </w:rPr>
  </w:style>
  <w:style w:type="character" w:customStyle="1" w:styleId="Heading7Char">
    <w:name w:val="Heading 7 Char"/>
    <w:basedOn w:val="DefaultParagraphFont"/>
    <w:link w:val="Heading7"/>
    <w:uiPriority w:val="9"/>
    <w:semiHidden/>
    <w:rsid w:val="004606C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606C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606C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606CD"/>
    <w:pPr>
      <w:spacing w:line="240" w:lineRule="auto"/>
    </w:pPr>
    <w:rPr>
      <w:b/>
      <w:bCs/>
      <w:smallCaps/>
      <w:color w:val="44546A" w:themeColor="text2"/>
    </w:rPr>
  </w:style>
  <w:style w:type="paragraph" w:styleId="Title">
    <w:name w:val="Title"/>
    <w:basedOn w:val="Normal"/>
    <w:next w:val="Normal"/>
    <w:link w:val="TitleChar"/>
    <w:uiPriority w:val="10"/>
    <w:qFormat/>
    <w:rsid w:val="004606C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606C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606C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606CD"/>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606CD"/>
    <w:rPr>
      <w:i/>
      <w:iCs/>
    </w:rPr>
  </w:style>
  <w:style w:type="paragraph" w:styleId="Quote">
    <w:name w:val="Quote"/>
    <w:basedOn w:val="Normal"/>
    <w:next w:val="Normal"/>
    <w:link w:val="QuoteChar"/>
    <w:uiPriority w:val="29"/>
    <w:qFormat/>
    <w:rsid w:val="004606C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606CD"/>
    <w:rPr>
      <w:color w:val="44546A" w:themeColor="text2"/>
      <w:sz w:val="24"/>
      <w:szCs w:val="24"/>
    </w:rPr>
  </w:style>
  <w:style w:type="paragraph" w:styleId="IntenseQuote">
    <w:name w:val="Intense Quote"/>
    <w:basedOn w:val="Normal"/>
    <w:next w:val="Normal"/>
    <w:link w:val="IntenseQuoteChar"/>
    <w:uiPriority w:val="30"/>
    <w:qFormat/>
    <w:rsid w:val="004606C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606C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606CD"/>
    <w:rPr>
      <w:i/>
      <w:iCs/>
      <w:color w:val="595959" w:themeColor="text1" w:themeTint="A6"/>
    </w:rPr>
  </w:style>
  <w:style w:type="character" w:styleId="IntenseEmphasis">
    <w:name w:val="Intense Emphasis"/>
    <w:basedOn w:val="DefaultParagraphFont"/>
    <w:uiPriority w:val="21"/>
    <w:qFormat/>
    <w:rsid w:val="004606CD"/>
    <w:rPr>
      <w:b/>
      <w:bCs/>
      <w:i/>
      <w:iCs/>
    </w:rPr>
  </w:style>
  <w:style w:type="character" w:styleId="SubtleReference">
    <w:name w:val="Subtle Reference"/>
    <w:basedOn w:val="DefaultParagraphFont"/>
    <w:uiPriority w:val="31"/>
    <w:qFormat/>
    <w:rsid w:val="004606C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606CD"/>
    <w:rPr>
      <w:b/>
      <w:bCs/>
      <w:smallCaps/>
      <w:color w:val="44546A" w:themeColor="text2"/>
      <w:u w:val="single"/>
    </w:rPr>
  </w:style>
  <w:style w:type="character" w:styleId="BookTitle">
    <w:name w:val="Book Title"/>
    <w:basedOn w:val="DefaultParagraphFont"/>
    <w:uiPriority w:val="33"/>
    <w:qFormat/>
    <w:rsid w:val="004606CD"/>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4446">
      <w:bodyDiv w:val="1"/>
      <w:marLeft w:val="0"/>
      <w:marRight w:val="0"/>
      <w:marTop w:val="0"/>
      <w:marBottom w:val="0"/>
      <w:divBdr>
        <w:top w:val="none" w:sz="0" w:space="0" w:color="auto"/>
        <w:left w:val="none" w:sz="0" w:space="0" w:color="auto"/>
        <w:bottom w:val="none" w:sz="0" w:space="0" w:color="auto"/>
        <w:right w:val="none" w:sz="0" w:space="0" w:color="auto"/>
      </w:divBdr>
    </w:div>
    <w:div w:id="66810191">
      <w:bodyDiv w:val="1"/>
      <w:marLeft w:val="0"/>
      <w:marRight w:val="0"/>
      <w:marTop w:val="0"/>
      <w:marBottom w:val="0"/>
      <w:divBdr>
        <w:top w:val="none" w:sz="0" w:space="0" w:color="auto"/>
        <w:left w:val="none" w:sz="0" w:space="0" w:color="auto"/>
        <w:bottom w:val="none" w:sz="0" w:space="0" w:color="auto"/>
        <w:right w:val="none" w:sz="0" w:space="0" w:color="auto"/>
      </w:divBdr>
    </w:div>
    <w:div w:id="209388274">
      <w:bodyDiv w:val="1"/>
      <w:marLeft w:val="0"/>
      <w:marRight w:val="0"/>
      <w:marTop w:val="0"/>
      <w:marBottom w:val="0"/>
      <w:divBdr>
        <w:top w:val="none" w:sz="0" w:space="0" w:color="auto"/>
        <w:left w:val="none" w:sz="0" w:space="0" w:color="auto"/>
        <w:bottom w:val="none" w:sz="0" w:space="0" w:color="auto"/>
        <w:right w:val="none" w:sz="0" w:space="0" w:color="auto"/>
      </w:divBdr>
    </w:div>
    <w:div w:id="342364010">
      <w:bodyDiv w:val="1"/>
      <w:marLeft w:val="0"/>
      <w:marRight w:val="0"/>
      <w:marTop w:val="0"/>
      <w:marBottom w:val="0"/>
      <w:divBdr>
        <w:top w:val="none" w:sz="0" w:space="0" w:color="auto"/>
        <w:left w:val="none" w:sz="0" w:space="0" w:color="auto"/>
        <w:bottom w:val="none" w:sz="0" w:space="0" w:color="auto"/>
        <w:right w:val="none" w:sz="0" w:space="0" w:color="auto"/>
      </w:divBdr>
    </w:div>
    <w:div w:id="388381269">
      <w:bodyDiv w:val="1"/>
      <w:marLeft w:val="0"/>
      <w:marRight w:val="0"/>
      <w:marTop w:val="0"/>
      <w:marBottom w:val="0"/>
      <w:divBdr>
        <w:top w:val="none" w:sz="0" w:space="0" w:color="auto"/>
        <w:left w:val="none" w:sz="0" w:space="0" w:color="auto"/>
        <w:bottom w:val="none" w:sz="0" w:space="0" w:color="auto"/>
        <w:right w:val="none" w:sz="0" w:space="0" w:color="auto"/>
      </w:divBdr>
    </w:div>
    <w:div w:id="407654078">
      <w:bodyDiv w:val="1"/>
      <w:marLeft w:val="0"/>
      <w:marRight w:val="0"/>
      <w:marTop w:val="0"/>
      <w:marBottom w:val="0"/>
      <w:divBdr>
        <w:top w:val="none" w:sz="0" w:space="0" w:color="auto"/>
        <w:left w:val="none" w:sz="0" w:space="0" w:color="auto"/>
        <w:bottom w:val="none" w:sz="0" w:space="0" w:color="auto"/>
        <w:right w:val="none" w:sz="0" w:space="0" w:color="auto"/>
      </w:divBdr>
    </w:div>
    <w:div w:id="818304431">
      <w:bodyDiv w:val="1"/>
      <w:marLeft w:val="0"/>
      <w:marRight w:val="0"/>
      <w:marTop w:val="0"/>
      <w:marBottom w:val="0"/>
      <w:divBdr>
        <w:top w:val="none" w:sz="0" w:space="0" w:color="auto"/>
        <w:left w:val="none" w:sz="0" w:space="0" w:color="auto"/>
        <w:bottom w:val="none" w:sz="0" w:space="0" w:color="auto"/>
        <w:right w:val="none" w:sz="0" w:space="0" w:color="auto"/>
      </w:divBdr>
    </w:div>
    <w:div w:id="856388213">
      <w:bodyDiv w:val="1"/>
      <w:marLeft w:val="0"/>
      <w:marRight w:val="0"/>
      <w:marTop w:val="0"/>
      <w:marBottom w:val="0"/>
      <w:divBdr>
        <w:top w:val="none" w:sz="0" w:space="0" w:color="auto"/>
        <w:left w:val="none" w:sz="0" w:space="0" w:color="auto"/>
        <w:bottom w:val="none" w:sz="0" w:space="0" w:color="auto"/>
        <w:right w:val="none" w:sz="0" w:space="0" w:color="auto"/>
      </w:divBdr>
    </w:div>
    <w:div w:id="1237517122">
      <w:bodyDiv w:val="1"/>
      <w:marLeft w:val="0"/>
      <w:marRight w:val="0"/>
      <w:marTop w:val="0"/>
      <w:marBottom w:val="0"/>
      <w:divBdr>
        <w:top w:val="none" w:sz="0" w:space="0" w:color="auto"/>
        <w:left w:val="none" w:sz="0" w:space="0" w:color="auto"/>
        <w:bottom w:val="none" w:sz="0" w:space="0" w:color="auto"/>
        <w:right w:val="none" w:sz="0" w:space="0" w:color="auto"/>
      </w:divBdr>
    </w:div>
    <w:div w:id="1282765966">
      <w:bodyDiv w:val="1"/>
      <w:marLeft w:val="0"/>
      <w:marRight w:val="0"/>
      <w:marTop w:val="0"/>
      <w:marBottom w:val="0"/>
      <w:divBdr>
        <w:top w:val="none" w:sz="0" w:space="0" w:color="auto"/>
        <w:left w:val="none" w:sz="0" w:space="0" w:color="auto"/>
        <w:bottom w:val="none" w:sz="0" w:space="0" w:color="auto"/>
        <w:right w:val="none" w:sz="0" w:space="0" w:color="auto"/>
      </w:divBdr>
    </w:div>
    <w:div w:id="1449933164">
      <w:bodyDiv w:val="1"/>
      <w:marLeft w:val="0"/>
      <w:marRight w:val="0"/>
      <w:marTop w:val="0"/>
      <w:marBottom w:val="0"/>
      <w:divBdr>
        <w:top w:val="none" w:sz="0" w:space="0" w:color="auto"/>
        <w:left w:val="none" w:sz="0" w:space="0" w:color="auto"/>
        <w:bottom w:val="none" w:sz="0" w:space="0" w:color="auto"/>
        <w:right w:val="none" w:sz="0" w:space="0" w:color="auto"/>
      </w:divBdr>
    </w:div>
    <w:div w:id="1543984291">
      <w:bodyDiv w:val="1"/>
      <w:marLeft w:val="0"/>
      <w:marRight w:val="0"/>
      <w:marTop w:val="0"/>
      <w:marBottom w:val="0"/>
      <w:divBdr>
        <w:top w:val="none" w:sz="0" w:space="0" w:color="auto"/>
        <w:left w:val="none" w:sz="0" w:space="0" w:color="auto"/>
        <w:bottom w:val="none" w:sz="0" w:space="0" w:color="auto"/>
        <w:right w:val="none" w:sz="0" w:space="0" w:color="auto"/>
      </w:divBdr>
    </w:div>
    <w:div w:id="1552955822">
      <w:bodyDiv w:val="1"/>
      <w:marLeft w:val="0"/>
      <w:marRight w:val="0"/>
      <w:marTop w:val="0"/>
      <w:marBottom w:val="0"/>
      <w:divBdr>
        <w:top w:val="none" w:sz="0" w:space="0" w:color="auto"/>
        <w:left w:val="none" w:sz="0" w:space="0" w:color="auto"/>
        <w:bottom w:val="none" w:sz="0" w:space="0" w:color="auto"/>
        <w:right w:val="none" w:sz="0" w:space="0" w:color="auto"/>
      </w:divBdr>
    </w:div>
    <w:div w:id="1683897433">
      <w:bodyDiv w:val="1"/>
      <w:marLeft w:val="0"/>
      <w:marRight w:val="0"/>
      <w:marTop w:val="0"/>
      <w:marBottom w:val="0"/>
      <w:divBdr>
        <w:top w:val="none" w:sz="0" w:space="0" w:color="auto"/>
        <w:left w:val="none" w:sz="0" w:space="0" w:color="auto"/>
        <w:bottom w:val="none" w:sz="0" w:space="0" w:color="auto"/>
        <w:right w:val="none" w:sz="0" w:space="0" w:color="auto"/>
      </w:divBdr>
    </w:div>
    <w:div w:id="1685861568">
      <w:bodyDiv w:val="1"/>
      <w:marLeft w:val="0"/>
      <w:marRight w:val="0"/>
      <w:marTop w:val="0"/>
      <w:marBottom w:val="0"/>
      <w:divBdr>
        <w:top w:val="none" w:sz="0" w:space="0" w:color="auto"/>
        <w:left w:val="none" w:sz="0" w:space="0" w:color="auto"/>
        <w:bottom w:val="none" w:sz="0" w:space="0" w:color="auto"/>
        <w:right w:val="none" w:sz="0" w:space="0" w:color="auto"/>
      </w:divBdr>
    </w:div>
    <w:div w:id="1700353039">
      <w:bodyDiv w:val="1"/>
      <w:marLeft w:val="0"/>
      <w:marRight w:val="0"/>
      <w:marTop w:val="0"/>
      <w:marBottom w:val="0"/>
      <w:divBdr>
        <w:top w:val="none" w:sz="0" w:space="0" w:color="auto"/>
        <w:left w:val="none" w:sz="0" w:space="0" w:color="auto"/>
        <w:bottom w:val="none" w:sz="0" w:space="0" w:color="auto"/>
        <w:right w:val="none" w:sz="0" w:space="0" w:color="auto"/>
      </w:divBdr>
    </w:div>
    <w:div w:id="1780954968">
      <w:bodyDiv w:val="1"/>
      <w:marLeft w:val="0"/>
      <w:marRight w:val="0"/>
      <w:marTop w:val="0"/>
      <w:marBottom w:val="0"/>
      <w:divBdr>
        <w:top w:val="none" w:sz="0" w:space="0" w:color="auto"/>
        <w:left w:val="none" w:sz="0" w:space="0" w:color="auto"/>
        <w:bottom w:val="none" w:sz="0" w:space="0" w:color="auto"/>
        <w:right w:val="none" w:sz="0" w:space="0" w:color="auto"/>
      </w:divBdr>
    </w:div>
    <w:div w:id="1818956947">
      <w:bodyDiv w:val="1"/>
      <w:marLeft w:val="0"/>
      <w:marRight w:val="0"/>
      <w:marTop w:val="0"/>
      <w:marBottom w:val="0"/>
      <w:divBdr>
        <w:top w:val="none" w:sz="0" w:space="0" w:color="auto"/>
        <w:left w:val="none" w:sz="0" w:space="0" w:color="auto"/>
        <w:bottom w:val="none" w:sz="0" w:space="0" w:color="auto"/>
        <w:right w:val="none" w:sz="0" w:space="0" w:color="auto"/>
      </w:divBdr>
    </w:div>
    <w:div w:id="1885362752">
      <w:bodyDiv w:val="1"/>
      <w:marLeft w:val="0"/>
      <w:marRight w:val="0"/>
      <w:marTop w:val="0"/>
      <w:marBottom w:val="0"/>
      <w:divBdr>
        <w:top w:val="none" w:sz="0" w:space="0" w:color="auto"/>
        <w:left w:val="none" w:sz="0" w:space="0" w:color="auto"/>
        <w:bottom w:val="none" w:sz="0" w:space="0" w:color="auto"/>
        <w:right w:val="none" w:sz="0" w:space="0" w:color="auto"/>
      </w:divBdr>
    </w:div>
    <w:div w:id="1890610322">
      <w:bodyDiv w:val="1"/>
      <w:marLeft w:val="0"/>
      <w:marRight w:val="0"/>
      <w:marTop w:val="0"/>
      <w:marBottom w:val="0"/>
      <w:divBdr>
        <w:top w:val="none" w:sz="0" w:space="0" w:color="auto"/>
        <w:left w:val="none" w:sz="0" w:space="0" w:color="auto"/>
        <w:bottom w:val="none" w:sz="0" w:space="0" w:color="auto"/>
        <w:right w:val="none" w:sz="0" w:space="0" w:color="auto"/>
      </w:divBdr>
    </w:div>
    <w:div w:id="1921213390">
      <w:bodyDiv w:val="1"/>
      <w:marLeft w:val="0"/>
      <w:marRight w:val="0"/>
      <w:marTop w:val="0"/>
      <w:marBottom w:val="0"/>
      <w:divBdr>
        <w:top w:val="none" w:sz="0" w:space="0" w:color="auto"/>
        <w:left w:val="none" w:sz="0" w:space="0" w:color="auto"/>
        <w:bottom w:val="none" w:sz="0" w:space="0" w:color="auto"/>
        <w:right w:val="none" w:sz="0" w:space="0" w:color="auto"/>
      </w:divBdr>
    </w:div>
    <w:div w:id="2106027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CRAN.R-project.org/package=gridExtra" TargetMode="External"/><Relationship Id="rId55" Type="http://schemas.openxmlformats.org/officeDocument/2006/relationships/hyperlink" Target="https://CRAN.R-project.org/package=gplots" TargetMode="External"/><Relationship Id="rId63" Type="http://schemas.openxmlformats.org/officeDocument/2006/relationships/hyperlink" Target="https://CRAN.R-project.org/package=leaflet" TargetMode="External"/><Relationship Id="rId68" Type="http://schemas.openxmlformats.org/officeDocument/2006/relationships/hyperlink" Target="https://CRAN.R-project.org/package=vcdExtra"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RAN.R-project.org/package=janitor"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RAN.R-project.org/package=ggspatial" TargetMode="External"/><Relationship Id="rId58" Type="http://schemas.openxmlformats.org/officeDocument/2006/relationships/hyperlink" Target="https://CRAN.R-project.org/package=readxl" TargetMode="External"/><Relationship Id="rId66" Type="http://schemas.openxmlformats.org/officeDocument/2006/relationships/hyperlink" Target="https://CRAN.R-project.org/package=sjPlot" TargetMode="External"/><Relationship Id="rId74" Type="http://schemas.openxmlformats.org/officeDocument/2006/relationships/hyperlink" Target="https://CRAN.R-project.org/package=shiny"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CRAN.R-project.org/package=tidyr" TargetMode="External"/><Relationship Id="rId61" Type="http://schemas.openxmlformats.org/officeDocument/2006/relationships/hyperlink" Target="https://cran.r-project.org/package=gn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CRAN.R-project.org/package=cowplot" TargetMode="External"/><Relationship Id="rId60" Type="http://schemas.openxmlformats.org/officeDocument/2006/relationships/hyperlink" Target="https://CRAN.R-project.org/package=dplyr" TargetMode="External"/><Relationship Id="rId65" Type="http://schemas.openxmlformats.org/officeDocument/2006/relationships/hyperlink" Target="https://CRAN.R-project.org/package=purrr" TargetMode="External"/><Relationship Id="rId73" Type="http://schemas.openxmlformats.org/officeDocument/2006/relationships/hyperlink" Target="https://doi.org/10.21105/joss.01686"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CRAN.R-project.org/package=stringr" TargetMode="External"/><Relationship Id="rId64" Type="http://schemas.openxmlformats.org/officeDocument/2006/relationships/hyperlink" Target="https://CRAN.R-project.org/package=tibble" TargetMode="External"/><Relationship Id="rId69" Type="http://schemas.openxmlformats.org/officeDocument/2006/relationships/hyperlink" Target="https://CRAN.R-project.org/package=fabletools" TargetMode="External"/><Relationship Id="rId8" Type="http://schemas.openxmlformats.org/officeDocument/2006/relationships/image" Target="media/image1.png"/><Relationship Id="rId51" Type="http://schemas.openxmlformats.org/officeDocument/2006/relationships/hyperlink" Target="https://doi.org/10.1007/s11749-018-0599-x" TargetMode="External"/><Relationship Id="rId72" Type="http://schemas.openxmlformats.org/officeDocument/2006/relationships/hyperlink" Target="https://CRAN.R-project.org/package=mapview"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CRAN.R-project.org/package=readr" TargetMode="External"/><Relationship Id="rId67" Type="http://schemas.openxmlformats.org/officeDocument/2006/relationships/hyperlink" Target="https://CRAN.R-project.org/package=caret"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jstatsoft.org/v40/i03/" TargetMode="External"/><Relationship Id="rId62" Type="http://schemas.openxmlformats.org/officeDocument/2006/relationships/hyperlink" Target="https://pkg.robjhyndman.com/forecast/" TargetMode="External"/><Relationship Id="rId70" Type="http://schemas.openxmlformats.org/officeDocument/2006/relationships/hyperlink" Target="https://CRAN.R-project.org/package=naniar"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3B1A569-543C-4562-AE83-87BCC3829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44700</TotalTime>
  <Pages>69</Pages>
  <Words>46458</Words>
  <Characters>256450</Characters>
  <Application>Microsoft Office Word</Application>
  <DocSecurity>0</DocSecurity>
  <Lines>6254</Lines>
  <Paragraphs>2366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nadia kennar</dc:creator>
  <cp:keywords/>
  <dc:description/>
  <cp:lastModifiedBy>nadia kennar</cp:lastModifiedBy>
  <cp:revision>219</cp:revision>
  <dcterms:created xsi:type="dcterms:W3CDTF">2021-07-24T12:36:00Z</dcterms:created>
  <dcterms:modified xsi:type="dcterms:W3CDTF">2021-09-16T21:15:00Z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id="G2mk3UN5"/&gt;&lt;style id="http://www.zotero.org/styles/elsevier-harvard" hasBibliography="1" bibliographyStyleHasBeenSet="1"/&gt;&lt;prefs&gt;&lt;pref name="fieldType" value="Field"/&gt;&lt;/prefs&gt;&lt;/data&gt;</vt:lpwstr>
  </property>
</Properties>
</file>